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  <w:t>岳阳市环保局君山区分局</w:t>
      </w:r>
      <w:r>
        <w:rPr>
          <w:rFonts w:hint="eastAsia" w:ascii="宋体" w:hAnsi="宋体" w:eastAsia="宋体" w:cs="宋体"/>
          <w:b/>
          <w:spacing w:val="0"/>
          <w:sz w:val="36"/>
          <w:szCs w:val="36"/>
        </w:rPr>
        <w:t>关于</w:t>
      </w:r>
      <w:r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  <w:t>拟注销</w:t>
      </w:r>
    </w:p>
    <w:p>
      <w:pPr>
        <w:jc w:val="center"/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pacing w:val="0"/>
          <w:sz w:val="36"/>
          <w:szCs w:val="36"/>
          <w:lang w:val="en-US" w:eastAsia="zh-CN"/>
        </w:rPr>
        <w:t>岳阳市君山区丰盈蔬菜专业合作社</w:t>
      </w:r>
      <w:r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  <w:t>等</w:t>
      </w:r>
      <w:r>
        <w:rPr>
          <w:rFonts w:hint="eastAsia" w:ascii="宋体" w:hAnsi="宋体" w:eastAsia="宋体" w:cs="宋体"/>
          <w:b/>
          <w:spacing w:val="0"/>
          <w:sz w:val="36"/>
          <w:szCs w:val="36"/>
          <w:lang w:val="en-US" w:eastAsia="zh-CN"/>
        </w:rPr>
        <w:t>2家</w:t>
      </w:r>
      <w:r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  <w:t>工业企业</w:t>
      </w:r>
    </w:p>
    <w:p>
      <w:pPr>
        <w:jc w:val="center"/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spacing w:val="0"/>
          <w:sz w:val="36"/>
          <w:szCs w:val="36"/>
          <w:lang w:eastAsia="zh-CN"/>
        </w:rPr>
        <w:t>主要污染物排污权的公告</w:t>
      </w:r>
    </w:p>
    <w:p>
      <w:pPr>
        <w:jc w:val="left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6" w:firstLineChars="0"/>
        <w:jc w:val="left"/>
        <w:textAlignment w:val="auto"/>
        <w:outlineLvl w:val="9"/>
        <w:rPr>
          <w:rFonts w:ascii="仿宋" w:hAnsi="仿宋" w:eastAsia="仿宋"/>
          <w:spacing w:val="0"/>
          <w:sz w:val="30"/>
          <w:szCs w:val="30"/>
        </w:rPr>
      </w:pPr>
      <w:r>
        <w:rPr>
          <w:rFonts w:hint="eastAsia" w:ascii="仿宋" w:hAnsi="仿宋" w:eastAsia="仿宋"/>
          <w:spacing w:val="0"/>
          <w:sz w:val="30"/>
          <w:szCs w:val="30"/>
        </w:rPr>
        <w:t>根据省、市排污权管理部门关于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主要污染物</w:t>
      </w:r>
      <w:r>
        <w:rPr>
          <w:rFonts w:hint="eastAsia" w:ascii="仿宋" w:hAnsi="仿宋" w:eastAsia="仿宋"/>
          <w:spacing w:val="0"/>
          <w:sz w:val="30"/>
          <w:szCs w:val="30"/>
        </w:rPr>
        <w:t>排污权有偿使用费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征收</w:t>
      </w:r>
      <w:r>
        <w:rPr>
          <w:rFonts w:hint="eastAsia" w:ascii="仿宋" w:hAnsi="仿宋" w:eastAsia="仿宋"/>
          <w:spacing w:val="0"/>
          <w:sz w:val="30"/>
          <w:szCs w:val="30"/>
        </w:rPr>
        <w:t>的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相关规定</w:t>
      </w:r>
      <w:r>
        <w:rPr>
          <w:rFonts w:hint="eastAsia" w:ascii="仿宋" w:hAnsi="仿宋" w:eastAsia="仿宋"/>
          <w:spacing w:val="0"/>
          <w:sz w:val="30"/>
          <w:szCs w:val="30"/>
        </w:rPr>
        <w:t>，我局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2017年12月7日</w:t>
      </w:r>
      <w:r>
        <w:rPr>
          <w:rFonts w:hint="eastAsia" w:ascii="仿宋" w:hAnsi="仿宋" w:eastAsia="仿宋"/>
          <w:spacing w:val="0"/>
          <w:sz w:val="30"/>
          <w:szCs w:val="30"/>
        </w:rPr>
        <w:t>对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岳阳市君山区丰盈蔬菜专业合作社和岳阳瑞丰纺织有限公司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等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2家</w:t>
      </w:r>
      <w:r>
        <w:rPr>
          <w:rFonts w:hint="eastAsia" w:ascii="仿宋" w:hAnsi="仿宋" w:eastAsia="仿宋"/>
          <w:spacing w:val="0"/>
          <w:sz w:val="30"/>
          <w:szCs w:val="30"/>
        </w:rPr>
        <w:t>企业下达了催缴通知单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（企业无人留守，取证后留置送达），要求其在催缴通知单送达之日起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7个工作日内缴纳排污权有偿使用费</w:t>
      </w:r>
      <w:r>
        <w:rPr>
          <w:rFonts w:hint="eastAsia" w:ascii="仿宋" w:hAnsi="仿宋" w:eastAsia="仿宋"/>
          <w:spacing w:val="0"/>
          <w:sz w:val="30"/>
          <w:szCs w:val="30"/>
        </w:rPr>
        <w:t>。至催缴期限截止日，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岳阳瑞丰纺织有限公司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自愿放弃排污权，岳阳市君山区丰盈蔬菜专业合作社仍无法联系负责人</w:t>
      </w:r>
      <w:r>
        <w:rPr>
          <w:rFonts w:hint="eastAsia" w:ascii="仿宋" w:hAnsi="仿宋" w:eastAsia="仿宋"/>
          <w:spacing w:val="0"/>
          <w:sz w:val="30"/>
          <w:szCs w:val="30"/>
        </w:rPr>
        <w:t>。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现</w:t>
      </w:r>
      <w:r>
        <w:rPr>
          <w:rFonts w:hint="eastAsia" w:ascii="仿宋" w:hAnsi="仿宋" w:eastAsia="仿宋"/>
          <w:spacing w:val="0"/>
          <w:sz w:val="30"/>
          <w:szCs w:val="30"/>
        </w:rPr>
        <w:t>根据《湖南省主要污染物排污权有偿使用和交易管理办法》（湘政发﹝2014﹞4号）和《湖南省主要污染物排污权有偿使用和交易实施细则》（湘政发﹝2014﹞29号）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等</w:t>
      </w:r>
      <w:r>
        <w:rPr>
          <w:rFonts w:hint="eastAsia" w:ascii="仿宋" w:hAnsi="仿宋" w:eastAsia="仿宋"/>
          <w:spacing w:val="0"/>
          <w:sz w:val="30"/>
          <w:szCs w:val="30"/>
        </w:rPr>
        <w:t>文件规定，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我局拟报请岳阳市环保局注销上述两企业的排污权，如有异议，请在本月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30日前缴纳排污权有偿使用费或出具书面缓缴报告，逾期后果自负。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6" w:firstLineChars="0"/>
        <w:jc w:val="left"/>
        <w:textAlignment w:val="auto"/>
        <w:outlineLvl w:val="9"/>
        <w:rPr>
          <w:rFonts w:hint="eastAsia" w:ascii="仿宋" w:hAnsi="仿宋" w:eastAsia="仿宋"/>
          <w:spacing w:val="0"/>
          <w:sz w:val="30"/>
          <w:szCs w:val="30"/>
        </w:rPr>
      </w:pPr>
      <w:r>
        <w:rPr>
          <w:rFonts w:hint="eastAsia" w:ascii="仿宋" w:hAnsi="仿宋" w:eastAsia="仿宋"/>
          <w:spacing w:val="0"/>
          <w:sz w:val="30"/>
          <w:szCs w:val="30"/>
        </w:rPr>
        <w:t>附件：《</w:t>
      </w:r>
      <w:r>
        <w:rPr>
          <w:rFonts w:hint="eastAsia" w:ascii="仿宋" w:hAnsi="仿宋" w:eastAsia="仿宋"/>
          <w:spacing w:val="0"/>
          <w:sz w:val="30"/>
          <w:szCs w:val="30"/>
          <w:lang w:eastAsia="zh-CN"/>
        </w:rPr>
        <w:t>君山区</w:t>
      </w:r>
      <w:r>
        <w:rPr>
          <w:rFonts w:hint="eastAsia" w:ascii="仿宋" w:hAnsi="仿宋" w:eastAsia="仿宋"/>
          <w:spacing w:val="0"/>
          <w:sz w:val="30"/>
          <w:szCs w:val="30"/>
        </w:rPr>
        <w:t>欠缴排污权有偿使用费排污单位名单》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6" w:firstLineChars="0"/>
        <w:jc w:val="right"/>
        <w:textAlignment w:val="auto"/>
        <w:outlineLvl w:val="9"/>
        <w:rPr>
          <w:rFonts w:hint="eastAsia" w:ascii="仿宋" w:hAnsi="仿宋" w:eastAsia="仿宋"/>
          <w:spacing w:val="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1280" w:firstLine="646" w:firstLineChars="0"/>
        <w:jc w:val="right"/>
        <w:textAlignment w:val="auto"/>
        <w:outlineLvl w:val="9"/>
        <w:rPr>
          <w:rFonts w:ascii="仿宋" w:hAnsi="仿宋" w:eastAsia="仿宋"/>
          <w:spacing w:val="0"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 xml:space="preserve">             </w:t>
      </w:r>
      <w:r>
        <w:rPr>
          <w:rFonts w:ascii="仿宋" w:hAnsi="仿宋" w:eastAsia="仿宋"/>
          <w:spacing w:val="0"/>
          <w:sz w:val="30"/>
          <w:szCs w:val="30"/>
        </w:rPr>
        <w:t>201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7</w:t>
      </w:r>
      <w:r>
        <w:rPr>
          <w:rFonts w:ascii="仿宋" w:hAnsi="仿宋" w:eastAsia="仿宋"/>
          <w:spacing w:val="0"/>
          <w:sz w:val="30"/>
          <w:szCs w:val="30"/>
        </w:rPr>
        <w:t>年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12</w:t>
      </w:r>
      <w:r>
        <w:rPr>
          <w:rFonts w:ascii="仿宋" w:hAnsi="仿宋" w:eastAsia="仿宋"/>
          <w:spacing w:val="0"/>
          <w:sz w:val="30"/>
          <w:szCs w:val="30"/>
        </w:rPr>
        <w:t>月</w:t>
      </w:r>
      <w:r>
        <w:rPr>
          <w:rFonts w:hint="eastAsia" w:ascii="仿宋" w:hAnsi="仿宋" w:eastAsia="仿宋"/>
          <w:spacing w:val="0"/>
          <w:sz w:val="30"/>
          <w:szCs w:val="30"/>
          <w:lang w:val="en-US" w:eastAsia="zh-CN"/>
        </w:rPr>
        <w:t>22</w:t>
      </w:r>
      <w:r>
        <w:rPr>
          <w:rFonts w:ascii="仿宋" w:hAnsi="仿宋" w:eastAsia="仿宋"/>
          <w:spacing w:val="0"/>
          <w:sz w:val="30"/>
          <w:szCs w:val="30"/>
        </w:rPr>
        <w:t>日</w:t>
      </w:r>
    </w:p>
    <w:tbl>
      <w:tblPr>
        <w:tblStyle w:val="3"/>
        <w:tblpPr w:leftFromText="180" w:rightFromText="180" w:vertAnchor="text" w:horzAnchor="page" w:tblpX="1656" w:tblpY="732"/>
        <w:tblOverlap w:val="never"/>
        <w:tblW w:w="139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0"/>
        <w:gridCol w:w="2969"/>
        <w:gridCol w:w="1695"/>
        <w:gridCol w:w="1395"/>
        <w:gridCol w:w="990"/>
        <w:gridCol w:w="1170"/>
        <w:gridCol w:w="1156"/>
        <w:gridCol w:w="2145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3905" w:type="dxa"/>
            <w:gridSpan w:val="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128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spacing w:val="0"/>
                <w:sz w:val="36"/>
                <w:szCs w:val="36"/>
                <w:lang w:eastAsia="zh-CN"/>
              </w:rPr>
              <w:t>君山区欠缴排污权有偿使用费排污单位名单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6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9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组织机构代码证</w:t>
            </w:r>
          </w:p>
        </w:tc>
        <w:tc>
          <w:tcPr>
            <w:tcW w:w="4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  <w:lang w:eastAsia="zh-CN"/>
              </w:rPr>
              <w:t>排污权指标（吨）</w:t>
            </w:r>
          </w:p>
        </w:tc>
        <w:tc>
          <w:tcPr>
            <w:tcW w:w="21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欠缴有偿使用费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6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6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化学需氧量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氨氮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二氧化硫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氮氧化物</w:t>
            </w:r>
          </w:p>
        </w:tc>
        <w:tc>
          <w:tcPr>
            <w:tcW w:w="21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岳阳市君山区丰盈蔬菜专业合作社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68501296-X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2.5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0.338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2016、2017年均未缴纳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5" w:hRule="atLeast"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  <w:t>岳阳瑞丰纺织有限公司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57860814-3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0.221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自愿放弃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36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合计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1.5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4.5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0.559</w:t>
            </w:r>
          </w:p>
        </w:tc>
        <w:tc>
          <w:tcPr>
            <w:tcW w:w="16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1280" w:firstLine="645"/>
        <w:jc w:val="right"/>
        <w:textAlignment w:val="auto"/>
        <w:outlineLvl w:val="9"/>
        <w:rPr>
          <w:rFonts w:ascii="仿宋" w:hAnsi="仿宋" w:eastAsia="仿宋"/>
          <w:spacing w:val="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A1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龚卿</dc:creator>
  <cp:lastModifiedBy>龚卿</cp:lastModifiedBy>
  <dcterms:modified xsi:type="dcterms:W3CDTF">2017-12-26T01:37:41Z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