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DDF" w:rsidRPr="00427B83" w:rsidRDefault="00B57DDF">
      <w:pPr>
        <w:kinsoku w:val="0"/>
        <w:overflowPunct w:val="0"/>
        <w:autoSpaceDE w:val="0"/>
        <w:autoSpaceDN w:val="0"/>
        <w:adjustRightInd w:val="0"/>
        <w:snapToGrid w:val="0"/>
        <w:jc w:val="center"/>
        <w:rPr>
          <w:sz w:val="72"/>
        </w:rPr>
      </w:pPr>
    </w:p>
    <w:p w:rsidR="00B57DDF" w:rsidRPr="00427B83" w:rsidRDefault="00B57DDF">
      <w:pPr>
        <w:kinsoku w:val="0"/>
        <w:overflowPunct w:val="0"/>
        <w:autoSpaceDE w:val="0"/>
        <w:autoSpaceDN w:val="0"/>
        <w:adjustRightInd w:val="0"/>
        <w:snapToGrid w:val="0"/>
        <w:jc w:val="center"/>
        <w:rPr>
          <w:sz w:val="72"/>
        </w:rPr>
      </w:pPr>
    </w:p>
    <w:p w:rsidR="00B57DDF" w:rsidRPr="00427B83" w:rsidRDefault="00B57DDF">
      <w:pPr>
        <w:kinsoku w:val="0"/>
        <w:overflowPunct w:val="0"/>
        <w:autoSpaceDE w:val="0"/>
        <w:autoSpaceDN w:val="0"/>
        <w:adjustRightInd w:val="0"/>
        <w:snapToGrid w:val="0"/>
        <w:jc w:val="center"/>
        <w:rPr>
          <w:sz w:val="72"/>
        </w:rPr>
      </w:pPr>
      <w:r w:rsidRPr="00427B83">
        <w:rPr>
          <w:rFonts w:hAnsi="宋体"/>
          <w:sz w:val="72"/>
        </w:rPr>
        <w:t>建设项目环境影响报告表</w:t>
      </w: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E64590"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B57DDF" w:rsidRPr="00427B83" w:rsidRDefault="00B57DDF">
      <w:pPr>
        <w:kinsoku w:val="0"/>
        <w:overflowPunct w:val="0"/>
        <w:autoSpaceDE w:val="0"/>
        <w:autoSpaceDN w:val="0"/>
        <w:adjustRightInd w:val="0"/>
        <w:snapToGrid w:val="0"/>
        <w:jc w:val="center"/>
        <w:rPr>
          <w:sz w:val="24"/>
        </w:rPr>
      </w:pPr>
    </w:p>
    <w:p w:rsidR="004B5EBA" w:rsidRPr="00427B83" w:rsidRDefault="004B5EBA" w:rsidP="006C60B2">
      <w:pPr>
        <w:spacing w:beforeLines="100" w:afterLines="100" w:line="360" w:lineRule="auto"/>
        <w:rPr>
          <w:sz w:val="24"/>
        </w:rPr>
      </w:pPr>
    </w:p>
    <w:p w:rsidR="004B5EBA" w:rsidRPr="00427B83" w:rsidRDefault="00B57DDF" w:rsidP="006C60B2">
      <w:pPr>
        <w:spacing w:beforeLines="100" w:afterLines="100" w:line="360" w:lineRule="auto"/>
        <w:ind w:leftChars="656" w:left="2899" w:hangingChars="541" w:hanging="1521"/>
        <w:rPr>
          <w:rFonts w:hAnsi="宋体"/>
          <w:b/>
          <w:sz w:val="28"/>
          <w:szCs w:val="28"/>
          <w:u w:val="single"/>
        </w:rPr>
      </w:pPr>
      <w:r w:rsidRPr="00427B83">
        <w:rPr>
          <w:rFonts w:hAnsi="宋体"/>
          <w:b/>
          <w:sz w:val="28"/>
          <w:szCs w:val="28"/>
        </w:rPr>
        <w:t>项目名称：</w:t>
      </w:r>
      <w:r w:rsidR="00D96A3E">
        <w:rPr>
          <w:rFonts w:hAnsi="宋体" w:hint="eastAsia"/>
          <w:b/>
          <w:sz w:val="28"/>
          <w:szCs w:val="28"/>
          <w:u w:val="single"/>
        </w:rPr>
        <w:t xml:space="preserve"> </w:t>
      </w:r>
      <w:r w:rsidR="004B5EBA" w:rsidRPr="00427B83">
        <w:rPr>
          <w:rFonts w:hAnsi="宋体" w:hint="eastAsia"/>
          <w:b/>
          <w:sz w:val="28"/>
          <w:szCs w:val="28"/>
          <w:u w:val="single"/>
        </w:rPr>
        <w:t xml:space="preserve"> </w:t>
      </w:r>
      <w:r w:rsidR="000C430E" w:rsidRPr="000C430E">
        <w:rPr>
          <w:rFonts w:hAnsi="宋体" w:hint="eastAsia"/>
          <w:b/>
          <w:sz w:val="28"/>
          <w:szCs w:val="28"/>
          <w:u w:val="single"/>
        </w:rPr>
        <w:t>年产</w:t>
      </w:r>
      <w:r w:rsidR="000C430E" w:rsidRPr="000C430E">
        <w:rPr>
          <w:rFonts w:hAnsi="宋体" w:hint="eastAsia"/>
          <w:b/>
          <w:sz w:val="28"/>
          <w:szCs w:val="28"/>
          <w:u w:val="single"/>
        </w:rPr>
        <w:t>6</w:t>
      </w:r>
      <w:r w:rsidR="000C430E" w:rsidRPr="000C430E">
        <w:rPr>
          <w:rFonts w:hAnsi="宋体" w:hint="eastAsia"/>
          <w:b/>
          <w:sz w:val="28"/>
          <w:szCs w:val="28"/>
          <w:u w:val="single"/>
        </w:rPr>
        <w:t>亿只贴片压敏电阻及年产</w:t>
      </w:r>
      <w:r w:rsidR="000C430E" w:rsidRPr="000C430E">
        <w:rPr>
          <w:rFonts w:hAnsi="宋体" w:hint="eastAsia"/>
          <w:b/>
          <w:sz w:val="28"/>
          <w:szCs w:val="28"/>
          <w:u w:val="single"/>
        </w:rPr>
        <w:t>40</w:t>
      </w:r>
      <w:r w:rsidR="000C430E" w:rsidRPr="000C430E">
        <w:rPr>
          <w:rFonts w:hAnsi="宋体" w:hint="eastAsia"/>
          <w:b/>
          <w:sz w:val="28"/>
          <w:szCs w:val="28"/>
          <w:u w:val="single"/>
        </w:rPr>
        <w:t>万只浪涌保护器项目</w:t>
      </w:r>
    </w:p>
    <w:p w:rsidR="00B57DDF" w:rsidRPr="00427B83" w:rsidRDefault="00B57DDF" w:rsidP="006C60B2">
      <w:pPr>
        <w:spacing w:beforeLines="100" w:afterLines="100" w:line="360" w:lineRule="auto"/>
        <w:jc w:val="center"/>
        <w:rPr>
          <w:sz w:val="48"/>
          <w:szCs w:val="48"/>
        </w:rPr>
      </w:pPr>
      <w:r w:rsidRPr="00427B83">
        <w:rPr>
          <w:rFonts w:hAnsi="宋体"/>
          <w:b/>
          <w:sz w:val="28"/>
          <w:szCs w:val="28"/>
        </w:rPr>
        <w:t>建设单位</w:t>
      </w:r>
      <w:r w:rsidRPr="00427B83">
        <w:rPr>
          <w:b/>
          <w:sz w:val="28"/>
          <w:szCs w:val="28"/>
        </w:rPr>
        <w:t>(</w:t>
      </w:r>
      <w:r w:rsidRPr="00427B83">
        <w:rPr>
          <w:rFonts w:hAnsi="宋体"/>
          <w:b/>
          <w:sz w:val="28"/>
          <w:szCs w:val="28"/>
        </w:rPr>
        <w:t>盖章</w:t>
      </w:r>
      <w:r w:rsidRPr="00427B83">
        <w:rPr>
          <w:b/>
          <w:sz w:val="28"/>
          <w:szCs w:val="28"/>
        </w:rPr>
        <w:t>)</w:t>
      </w:r>
      <w:r w:rsidRPr="00427B83">
        <w:rPr>
          <w:rFonts w:hAnsi="宋体"/>
          <w:b/>
          <w:sz w:val="28"/>
          <w:szCs w:val="28"/>
        </w:rPr>
        <w:t>：</w:t>
      </w:r>
      <w:r w:rsidR="004B5EBA" w:rsidRPr="00427B83">
        <w:rPr>
          <w:rFonts w:hAnsi="宋体" w:hint="eastAsia"/>
          <w:b/>
          <w:sz w:val="28"/>
          <w:szCs w:val="28"/>
          <w:u w:val="single"/>
        </w:rPr>
        <w:t xml:space="preserve"> </w:t>
      </w:r>
      <w:r w:rsidR="00D96A3E">
        <w:rPr>
          <w:rFonts w:hAnsi="宋体" w:hint="eastAsia"/>
          <w:b/>
          <w:sz w:val="28"/>
          <w:szCs w:val="28"/>
          <w:u w:val="single"/>
        </w:rPr>
        <w:t>湖南劲阳电子</w:t>
      </w:r>
      <w:r w:rsidR="004B5EBA" w:rsidRPr="00427B83">
        <w:rPr>
          <w:rFonts w:hAnsi="宋体" w:hint="eastAsia"/>
          <w:b/>
          <w:sz w:val="28"/>
          <w:szCs w:val="28"/>
          <w:u w:val="single"/>
        </w:rPr>
        <w:t>有限公司</w:t>
      </w:r>
      <w:r w:rsidRPr="00427B83">
        <w:rPr>
          <w:rFonts w:hAnsi="宋体" w:hint="eastAsia"/>
          <w:b/>
          <w:sz w:val="28"/>
          <w:szCs w:val="28"/>
          <w:u w:val="single"/>
        </w:rPr>
        <w:t xml:space="preserve"> </w:t>
      </w:r>
    </w:p>
    <w:p w:rsidR="00B57DDF" w:rsidRDefault="00B57DDF">
      <w:pPr>
        <w:rPr>
          <w:rFonts w:eastAsia="方正黑体简体"/>
          <w:sz w:val="48"/>
          <w:szCs w:val="48"/>
        </w:rPr>
      </w:pPr>
    </w:p>
    <w:p w:rsidR="000C430E" w:rsidRPr="00427B83" w:rsidRDefault="000C430E">
      <w:pPr>
        <w:rPr>
          <w:sz w:val="20"/>
        </w:rPr>
      </w:pPr>
    </w:p>
    <w:p w:rsidR="00B57DDF" w:rsidRPr="00427B83" w:rsidRDefault="00B57DDF">
      <w:pPr>
        <w:jc w:val="center"/>
        <w:rPr>
          <w:sz w:val="20"/>
        </w:rPr>
      </w:pPr>
    </w:p>
    <w:p w:rsidR="00B57DDF" w:rsidRPr="00427B83" w:rsidRDefault="00B57DDF">
      <w:pPr>
        <w:jc w:val="center"/>
        <w:rPr>
          <w:sz w:val="20"/>
        </w:rPr>
      </w:pPr>
    </w:p>
    <w:p w:rsidR="00B57DDF" w:rsidRPr="00427B83" w:rsidRDefault="00B57DDF">
      <w:pPr>
        <w:jc w:val="center"/>
        <w:rPr>
          <w:sz w:val="20"/>
        </w:rPr>
      </w:pPr>
    </w:p>
    <w:p w:rsidR="00B57DDF" w:rsidRPr="00427B83" w:rsidRDefault="00B57DDF">
      <w:pPr>
        <w:jc w:val="center"/>
        <w:rPr>
          <w:sz w:val="20"/>
        </w:rPr>
      </w:pPr>
    </w:p>
    <w:p w:rsidR="00B57DDF" w:rsidRPr="00427B83" w:rsidRDefault="00B57DDF">
      <w:pPr>
        <w:rPr>
          <w:sz w:val="20"/>
        </w:rPr>
      </w:pPr>
    </w:p>
    <w:p w:rsidR="00B57DDF" w:rsidRPr="00427B83" w:rsidRDefault="00B57DDF">
      <w:pPr>
        <w:jc w:val="center"/>
        <w:rPr>
          <w:b/>
          <w:sz w:val="32"/>
        </w:rPr>
      </w:pPr>
      <w:r w:rsidRPr="00427B83">
        <w:rPr>
          <w:rFonts w:hAnsi="宋体"/>
          <w:b/>
          <w:sz w:val="32"/>
        </w:rPr>
        <w:t>编制日期：</w:t>
      </w:r>
      <w:r w:rsidRPr="00427B83">
        <w:rPr>
          <w:b/>
          <w:sz w:val="32"/>
        </w:rPr>
        <w:t xml:space="preserve"> 201</w:t>
      </w:r>
      <w:r w:rsidR="008C6C12">
        <w:rPr>
          <w:rFonts w:hint="eastAsia"/>
          <w:b/>
          <w:sz w:val="32"/>
        </w:rPr>
        <w:t>8</w:t>
      </w:r>
      <w:r w:rsidRPr="00427B83">
        <w:rPr>
          <w:rFonts w:hAnsi="宋体"/>
          <w:b/>
          <w:sz w:val="32"/>
        </w:rPr>
        <w:t>月</w:t>
      </w:r>
      <w:r w:rsidR="005403A6">
        <w:rPr>
          <w:rFonts w:hint="eastAsia"/>
          <w:b/>
          <w:sz w:val="32"/>
        </w:rPr>
        <w:t>7</w:t>
      </w:r>
      <w:r w:rsidRPr="00427B83">
        <w:rPr>
          <w:rFonts w:hAnsi="宋体"/>
          <w:b/>
          <w:sz w:val="32"/>
        </w:rPr>
        <w:t>月</w:t>
      </w:r>
      <w:r w:rsidRPr="00427B83">
        <w:rPr>
          <w:b/>
          <w:sz w:val="32"/>
        </w:rPr>
        <w:t xml:space="preserve">  </w:t>
      </w:r>
    </w:p>
    <w:p w:rsidR="00B57DDF" w:rsidRPr="00427B83" w:rsidRDefault="00B57DDF">
      <w:pPr>
        <w:jc w:val="center"/>
        <w:rPr>
          <w:b/>
          <w:sz w:val="32"/>
        </w:rPr>
      </w:pPr>
      <w:r w:rsidRPr="00427B83">
        <w:rPr>
          <w:rFonts w:hAnsi="宋体"/>
          <w:b/>
          <w:sz w:val="32"/>
        </w:rPr>
        <w:t>国家环境保护部制</w:t>
      </w:r>
    </w:p>
    <w:p w:rsidR="00B57DDF" w:rsidRPr="00427B83" w:rsidRDefault="00B57DDF">
      <w:pPr>
        <w:jc w:val="center"/>
        <w:rPr>
          <w:spacing w:val="20"/>
          <w:sz w:val="32"/>
        </w:rPr>
      </w:pPr>
      <w:r w:rsidRPr="00427B83">
        <w:rPr>
          <w:rFonts w:hAnsi="宋体"/>
          <w:spacing w:val="20"/>
          <w:sz w:val="32"/>
        </w:rPr>
        <w:lastRenderedPageBreak/>
        <w:t>《建设项目环境影响报告表》编制说明</w:t>
      </w:r>
    </w:p>
    <w:p w:rsidR="00B57DDF" w:rsidRPr="00427B83" w:rsidRDefault="00B57DDF">
      <w:pPr>
        <w:spacing w:line="360" w:lineRule="auto"/>
        <w:rPr>
          <w:sz w:val="24"/>
        </w:rPr>
      </w:pPr>
    </w:p>
    <w:p w:rsidR="00B57DDF" w:rsidRPr="00427B83" w:rsidRDefault="00B57DDF">
      <w:pPr>
        <w:spacing w:line="360" w:lineRule="auto"/>
        <w:rPr>
          <w:sz w:val="28"/>
        </w:rPr>
      </w:pPr>
      <w:r w:rsidRPr="00427B83">
        <w:rPr>
          <w:sz w:val="24"/>
        </w:rPr>
        <w:t xml:space="preserve">   </w:t>
      </w:r>
      <w:r w:rsidRPr="00427B83">
        <w:rPr>
          <w:sz w:val="28"/>
        </w:rPr>
        <w:t xml:space="preserve"> </w:t>
      </w:r>
      <w:r w:rsidRPr="00427B83">
        <w:rPr>
          <w:rFonts w:hAnsi="宋体"/>
          <w:sz w:val="28"/>
        </w:rPr>
        <w:t>《建设项目环境影响报告表》由具有从事环境影响评价工作资质的单位编制。</w:t>
      </w:r>
    </w:p>
    <w:p w:rsidR="00B57DDF" w:rsidRPr="00427B83" w:rsidRDefault="00B57DDF">
      <w:pPr>
        <w:spacing w:line="360" w:lineRule="auto"/>
        <w:rPr>
          <w:sz w:val="28"/>
        </w:rPr>
      </w:pPr>
      <w:r w:rsidRPr="00427B83">
        <w:rPr>
          <w:sz w:val="28"/>
        </w:rPr>
        <w:t xml:space="preserve">    1</w:t>
      </w:r>
      <w:r w:rsidRPr="00427B83">
        <w:rPr>
          <w:rFonts w:hAnsi="宋体"/>
          <w:sz w:val="28"/>
        </w:rPr>
        <w:t>．项目名称</w:t>
      </w:r>
      <w:r w:rsidRPr="00427B83">
        <w:rPr>
          <w:sz w:val="28"/>
        </w:rPr>
        <w:t>——</w:t>
      </w:r>
      <w:r w:rsidRPr="00427B83">
        <w:rPr>
          <w:rFonts w:hAnsi="宋体"/>
          <w:sz w:val="28"/>
        </w:rPr>
        <w:t>指项目立项批复时的名称，应不超过</w:t>
      </w:r>
      <w:r w:rsidRPr="00427B83">
        <w:rPr>
          <w:sz w:val="28"/>
        </w:rPr>
        <w:t>30</w:t>
      </w:r>
      <w:r w:rsidRPr="00427B83">
        <w:rPr>
          <w:rFonts w:hAnsi="宋体"/>
          <w:sz w:val="28"/>
        </w:rPr>
        <w:t>个字</w:t>
      </w:r>
      <w:r w:rsidRPr="00427B83">
        <w:rPr>
          <w:sz w:val="28"/>
        </w:rPr>
        <w:t>(</w:t>
      </w:r>
      <w:r w:rsidRPr="00427B83">
        <w:rPr>
          <w:rFonts w:hAnsi="宋体"/>
          <w:sz w:val="28"/>
        </w:rPr>
        <w:t>两个英文字段作一个汉字</w:t>
      </w:r>
      <w:r w:rsidRPr="00427B83">
        <w:rPr>
          <w:sz w:val="28"/>
        </w:rPr>
        <w:t>)</w:t>
      </w:r>
      <w:r w:rsidRPr="00427B83">
        <w:rPr>
          <w:rFonts w:hAnsi="宋体"/>
          <w:sz w:val="28"/>
        </w:rPr>
        <w:t>。</w:t>
      </w:r>
    </w:p>
    <w:p w:rsidR="00B57DDF" w:rsidRPr="00427B83" w:rsidRDefault="00B57DDF">
      <w:pPr>
        <w:spacing w:line="360" w:lineRule="auto"/>
        <w:rPr>
          <w:sz w:val="28"/>
        </w:rPr>
      </w:pPr>
      <w:r w:rsidRPr="00427B83">
        <w:rPr>
          <w:sz w:val="28"/>
        </w:rPr>
        <w:t xml:space="preserve">    2</w:t>
      </w:r>
      <w:r w:rsidRPr="00427B83">
        <w:rPr>
          <w:rFonts w:hAnsi="宋体"/>
          <w:sz w:val="28"/>
        </w:rPr>
        <w:t>．建设地点</w:t>
      </w:r>
      <w:r w:rsidRPr="00427B83">
        <w:rPr>
          <w:sz w:val="28"/>
        </w:rPr>
        <w:t>——</w:t>
      </w:r>
      <w:r w:rsidRPr="00427B83">
        <w:rPr>
          <w:rFonts w:hAnsi="宋体"/>
          <w:sz w:val="28"/>
        </w:rPr>
        <w:t>指项目所在地详细地址，公路、铁路应填写起止地点。</w:t>
      </w:r>
    </w:p>
    <w:p w:rsidR="00B57DDF" w:rsidRPr="00427B83" w:rsidRDefault="00B57DDF">
      <w:pPr>
        <w:spacing w:line="360" w:lineRule="auto"/>
        <w:rPr>
          <w:sz w:val="28"/>
        </w:rPr>
      </w:pPr>
      <w:r w:rsidRPr="00427B83">
        <w:rPr>
          <w:sz w:val="28"/>
        </w:rPr>
        <w:t xml:space="preserve">    3</w:t>
      </w:r>
      <w:r w:rsidRPr="00427B83">
        <w:rPr>
          <w:rFonts w:hAnsi="宋体"/>
          <w:sz w:val="28"/>
        </w:rPr>
        <w:t>．行业类别</w:t>
      </w:r>
      <w:r w:rsidRPr="00427B83">
        <w:rPr>
          <w:sz w:val="28"/>
        </w:rPr>
        <w:t>——</w:t>
      </w:r>
      <w:r w:rsidRPr="00427B83">
        <w:rPr>
          <w:rFonts w:hAnsi="宋体"/>
          <w:sz w:val="28"/>
        </w:rPr>
        <w:t>按国标填写。</w:t>
      </w:r>
    </w:p>
    <w:p w:rsidR="00B57DDF" w:rsidRPr="00427B83" w:rsidRDefault="00B57DDF">
      <w:pPr>
        <w:spacing w:line="360" w:lineRule="auto"/>
        <w:rPr>
          <w:sz w:val="28"/>
        </w:rPr>
      </w:pPr>
      <w:r w:rsidRPr="00427B83">
        <w:rPr>
          <w:sz w:val="28"/>
        </w:rPr>
        <w:t xml:space="preserve">    4</w:t>
      </w:r>
      <w:r w:rsidRPr="00427B83">
        <w:rPr>
          <w:rFonts w:hAnsi="宋体"/>
          <w:sz w:val="28"/>
        </w:rPr>
        <w:t>．总投资</w:t>
      </w:r>
      <w:r w:rsidRPr="00427B83">
        <w:rPr>
          <w:sz w:val="28"/>
        </w:rPr>
        <w:t>——</w:t>
      </w:r>
      <w:r w:rsidRPr="00427B83">
        <w:rPr>
          <w:rFonts w:hAnsi="宋体"/>
          <w:sz w:val="28"/>
        </w:rPr>
        <w:t>指项目投资总额。</w:t>
      </w:r>
    </w:p>
    <w:p w:rsidR="00B57DDF" w:rsidRPr="00427B83" w:rsidRDefault="00B57DDF">
      <w:pPr>
        <w:spacing w:line="360" w:lineRule="auto"/>
        <w:rPr>
          <w:sz w:val="28"/>
        </w:rPr>
      </w:pPr>
      <w:r w:rsidRPr="00427B83">
        <w:rPr>
          <w:sz w:val="28"/>
        </w:rPr>
        <w:t xml:space="preserve">    5</w:t>
      </w:r>
      <w:r w:rsidRPr="00427B83">
        <w:rPr>
          <w:rFonts w:hAnsi="宋体"/>
          <w:sz w:val="28"/>
        </w:rPr>
        <w:t>．主要环境保护目标</w:t>
      </w:r>
      <w:r w:rsidRPr="00427B83">
        <w:rPr>
          <w:sz w:val="28"/>
        </w:rPr>
        <w:t>——</w:t>
      </w:r>
      <w:r w:rsidRPr="00427B83">
        <w:rPr>
          <w:rFonts w:hAnsi="宋体"/>
          <w:sz w:val="28"/>
        </w:rPr>
        <w:t>指项目区周围一定范围内集中居民住宅区、学校、医院、保护文物、风景名胜区、水源地和生态敏感点等，应尽可能给出保护目标、性质、规模和距厂界距离等。</w:t>
      </w:r>
    </w:p>
    <w:p w:rsidR="00B57DDF" w:rsidRPr="00427B83" w:rsidRDefault="00B57DDF">
      <w:pPr>
        <w:spacing w:line="360" w:lineRule="auto"/>
        <w:rPr>
          <w:sz w:val="28"/>
        </w:rPr>
      </w:pPr>
      <w:r w:rsidRPr="00427B83">
        <w:rPr>
          <w:sz w:val="28"/>
        </w:rPr>
        <w:t xml:space="preserve">    6</w:t>
      </w:r>
      <w:r w:rsidRPr="00427B83">
        <w:rPr>
          <w:rFonts w:hAnsi="宋体"/>
          <w:sz w:val="28"/>
        </w:rPr>
        <w:t>．结论与建议</w:t>
      </w:r>
      <w:r w:rsidRPr="00427B83">
        <w:rPr>
          <w:sz w:val="28"/>
        </w:rPr>
        <w:t>——</w:t>
      </w:r>
      <w:r w:rsidRPr="00427B83">
        <w:rPr>
          <w:rFonts w:hAnsi="宋体"/>
          <w:sz w:val="28"/>
        </w:rPr>
        <w:t>给出本项目清洁生产、达标排放和总量控制的分析结论，确定污染防治措施的有效性，说明本项目对环境造成的影响，给出建设项目环境可行性的明确结论。同时提出减少环境影响的其他建议。</w:t>
      </w:r>
    </w:p>
    <w:p w:rsidR="00B57DDF" w:rsidRPr="00427B83" w:rsidRDefault="00B57DDF">
      <w:pPr>
        <w:spacing w:line="360" w:lineRule="auto"/>
        <w:rPr>
          <w:sz w:val="28"/>
        </w:rPr>
      </w:pPr>
      <w:r w:rsidRPr="00427B83">
        <w:rPr>
          <w:sz w:val="28"/>
        </w:rPr>
        <w:t xml:space="preserve">    7</w:t>
      </w:r>
      <w:r w:rsidRPr="00427B83">
        <w:rPr>
          <w:rFonts w:hAnsi="宋体"/>
          <w:sz w:val="28"/>
        </w:rPr>
        <w:t>．预审意见</w:t>
      </w:r>
      <w:r w:rsidRPr="00427B83">
        <w:rPr>
          <w:sz w:val="28"/>
        </w:rPr>
        <w:t>——</w:t>
      </w:r>
      <w:r w:rsidRPr="00427B83">
        <w:rPr>
          <w:rFonts w:hAnsi="宋体"/>
          <w:sz w:val="28"/>
        </w:rPr>
        <w:t>由行业主管部门填写答复意见，无主管部门项目，可不填。</w:t>
      </w:r>
    </w:p>
    <w:p w:rsidR="00B57DDF" w:rsidRPr="00427B83" w:rsidRDefault="00B57DDF">
      <w:pPr>
        <w:spacing w:line="360" w:lineRule="auto"/>
        <w:ind w:firstLineChars="194" w:firstLine="543"/>
        <w:rPr>
          <w:sz w:val="28"/>
        </w:rPr>
      </w:pPr>
      <w:r w:rsidRPr="00427B83">
        <w:rPr>
          <w:sz w:val="28"/>
        </w:rPr>
        <w:t>8</w:t>
      </w:r>
      <w:r w:rsidRPr="00427B83">
        <w:rPr>
          <w:rFonts w:hAnsi="宋体"/>
          <w:sz w:val="28"/>
        </w:rPr>
        <w:t>．审批意见</w:t>
      </w:r>
      <w:r w:rsidRPr="00427B83">
        <w:rPr>
          <w:sz w:val="28"/>
        </w:rPr>
        <w:t>——</w:t>
      </w:r>
      <w:r w:rsidRPr="00427B83">
        <w:rPr>
          <w:rFonts w:hAnsi="宋体"/>
          <w:sz w:val="28"/>
        </w:rPr>
        <w:t>由负责审批该项目的环境保护行政主管部门批复。</w:t>
      </w:r>
    </w:p>
    <w:p w:rsidR="00B57DDF" w:rsidRPr="00427B83" w:rsidRDefault="00B57DDF">
      <w:pPr>
        <w:ind w:firstLine="405"/>
        <w:rPr>
          <w:sz w:val="24"/>
        </w:rPr>
        <w:sectPr w:rsidR="00B57DDF" w:rsidRPr="00427B83">
          <w:footerReference w:type="default" r:id="rId8"/>
          <w:pgSz w:w="11906" w:h="16838"/>
          <w:pgMar w:top="1440" w:right="1800" w:bottom="1440" w:left="1800" w:header="851" w:footer="992" w:gutter="0"/>
          <w:pgNumType w:fmt="upperRoman" w:start="1"/>
          <w:cols w:space="720"/>
          <w:docGrid w:type="lines" w:linePitch="312"/>
        </w:sectPr>
      </w:pPr>
    </w:p>
    <w:p w:rsidR="00B57DDF" w:rsidRPr="00427B83" w:rsidRDefault="00B652CD" w:rsidP="00B652CD">
      <w:pPr>
        <w:adjustRightInd w:val="0"/>
        <w:snapToGrid w:val="0"/>
        <w:outlineLvl w:val="0"/>
        <w:rPr>
          <w:b/>
          <w:sz w:val="32"/>
          <w:szCs w:val="32"/>
        </w:rPr>
      </w:pPr>
      <w:r w:rsidRPr="00427B83">
        <w:rPr>
          <w:rFonts w:hint="eastAsia"/>
          <w:b/>
          <w:sz w:val="32"/>
          <w:szCs w:val="32"/>
        </w:rPr>
        <w:lastRenderedPageBreak/>
        <w:t>一、</w:t>
      </w:r>
      <w:r w:rsidR="00B57DDF" w:rsidRPr="00427B83">
        <w:rPr>
          <w:b/>
          <w:sz w:val="32"/>
          <w:szCs w:val="32"/>
        </w:rPr>
        <w:t>建设项目基本情况</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07"/>
        <w:gridCol w:w="1682"/>
        <w:gridCol w:w="906"/>
        <w:gridCol w:w="964"/>
        <w:gridCol w:w="1620"/>
        <w:gridCol w:w="1308"/>
        <w:gridCol w:w="1599"/>
      </w:tblGrid>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项目名称</w:t>
            </w:r>
          </w:p>
        </w:tc>
        <w:tc>
          <w:tcPr>
            <w:tcW w:w="8079" w:type="dxa"/>
            <w:gridSpan w:val="6"/>
            <w:vAlign w:val="center"/>
          </w:tcPr>
          <w:p w:rsidR="00B57DDF" w:rsidRPr="00427B83" w:rsidRDefault="00A847CF" w:rsidP="00A847CF">
            <w:pPr>
              <w:spacing w:line="360" w:lineRule="auto"/>
              <w:ind w:firstLineChars="300" w:firstLine="720"/>
              <w:rPr>
                <w:sz w:val="24"/>
              </w:rPr>
            </w:pPr>
            <w:r>
              <w:rPr>
                <w:rFonts w:hint="eastAsia"/>
                <w:sz w:val="24"/>
              </w:rPr>
              <w:t>年产</w:t>
            </w:r>
            <w:r>
              <w:rPr>
                <w:rFonts w:hint="eastAsia"/>
                <w:sz w:val="24"/>
              </w:rPr>
              <w:t>6</w:t>
            </w:r>
            <w:r>
              <w:rPr>
                <w:rFonts w:hint="eastAsia"/>
                <w:sz w:val="24"/>
              </w:rPr>
              <w:t>亿只贴片压敏电阻及</w:t>
            </w:r>
            <w:r w:rsidRPr="00C527AE">
              <w:rPr>
                <w:rFonts w:hint="eastAsia"/>
                <w:sz w:val="24"/>
              </w:rPr>
              <w:t>年产</w:t>
            </w:r>
            <w:r w:rsidRPr="00C527AE">
              <w:rPr>
                <w:rFonts w:hint="eastAsia"/>
                <w:sz w:val="24"/>
              </w:rPr>
              <w:t>40</w:t>
            </w:r>
            <w:r w:rsidRPr="00C527AE">
              <w:rPr>
                <w:rFonts w:hint="eastAsia"/>
                <w:sz w:val="24"/>
              </w:rPr>
              <w:t>万只浪涌保护器</w:t>
            </w:r>
            <w:r>
              <w:rPr>
                <w:rFonts w:hint="eastAsia"/>
                <w:sz w:val="24"/>
              </w:rPr>
              <w:t>项目</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建设单位</w:t>
            </w:r>
          </w:p>
        </w:tc>
        <w:tc>
          <w:tcPr>
            <w:tcW w:w="8079" w:type="dxa"/>
            <w:gridSpan w:val="6"/>
            <w:vAlign w:val="center"/>
          </w:tcPr>
          <w:p w:rsidR="00B57DDF" w:rsidRPr="00427B83" w:rsidRDefault="008C6C12" w:rsidP="006C60B2">
            <w:pPr>
              <w:adjustRightInd w:val="0"/>
              <w:snapToGrid w:val="0"/>
              <w:spacing w:afterLines="20" w:line="500" w:lineRule="exact"/>
              <w:jc w:val="center"/>
              <w:rPr>
                <w:sz w:val="24"/>
              </w:rPr>
            </w:pPr>
            <w:r w:rsidRPr="008C6C12">
              <w:rPr>
                <w:rFonts w:hint="eastAsia"/>
                <w:sz w:val="24"/>
              </w:rPr>
              <w:t>湖南劲阳电子有限公司</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法人代表</w:t>
            </w:r>
          </w:p>
        </w:tc>
        <w:tc>
          <w:tcPr>
            <w:tcW w:w="3552" w:type="dxa"/>
            <w:gridSpan w:val="3"/>
            <w:vAlign w:val="center"/>
          </w:tcPr>
          <w:p w:rsidR="00B57DDF" w:rsidRPr="00427B83" w:rsidRDefault="008C6C12">
            <w:pPr>
              <w:spacing w:line="300" w:lineRule="exact"/>
              <w:jc w:val="center"/>
              <w:rPr>
                <w:sz w:val="24"/>
              </w:rPr>
            </w:pPr>
            <w:r>
              <w:rPr>
                <w:rFonts w:hint="eastAsia"/>
                <w:sz w:val="24"/>
              </w:rPr>
              <w:t>沈朝阳</w:t>
            </w:r>
          </w:p>
        </w:tc>
        <w:tc>
          <w:tcPr>
            <w:tcW w:w="1620" w:type="dxa"/>
            <w:vAlign w:val="center"/>
          </w:tcPr>
          <w:p w:rsidR="00B57DDF" w:rsidRPr="00427B83" w:rsidRDefault="00B57DDF">
            <w:pPr>
              <w:spacing w:line="300" w:lineRule="exact"/>
              <w:jc w:val="center"/>
              <w:rPr>
                <w:sz w:val="24"/>
              </w:rPr>
            </w:pPr>
            <w:r w:rsidRPr="00427B83">
              <w:rPr>
                <w:sz w:val="24"/>
              </w:rPr>
              <w:t>联系人</w:t>
            </w:r>
          </w:p>
        </w:tc>
        <w:tc>
          <w:tcPr>
            <w:tcW w:w="2907" w:type="dxa"/>
            <w:gridSpan w:val="2"/>
            <w:vAlign w:val="center"/>
          </w:tcPr>
          <w:p w:rsidR="00B57DDF" w:rsidRPr="00427B83" w:rsidRDefault="008C6C12">
            <w:pPr>
              <w:spacing w:line="300" w:lineRule="exact"/>
              <w:jc w:val="center"/>
              <w:rPr>
                <w:sz w:val="24"/>
              </w:rPr>
            </w:pPr>
            <w:r>
              <w:rPr>
                <w:rFonts w:hint="eastAsia"/>
                <w:sz w:val="24"/>
              </w:rPr>
              <w:t>戴学安</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通讯地址</w:t>
            </w:r>
          </w:p>
        </w:tc>
        <w:tc>
          <w:tcPr>
            <w:tcW w:w="8079" w:type="dxa"/>
            <w:gridSpan w:val="6"/>
            <w:vAlign w:val="center"/>
          </w:tcPr>
          <w:p w:rsidR="00B57DDF" w:rsidRPr="00427B83" w:rsidRDefault="00B57DDF" w:rsidP="008C6C12">
            <w:pPr>
              <w:spacing w:line="300" w:lineRule="exact"/>
              <w:jc w:val="center"/>
              <w:rPr>
                <w:sz w:val="24"/>
              </w:rPr>
            </w:pPr>
            <w:r w:rsidRPr="00427B83">
              <w:rPr>
                <w:rFonts w:hint="eastAsia"/>
                <w:sz w:val="24"/>
              </w:rPr>
              <w:t>君山区</w:t>
            </w:r>
            <w:r w:rsidR="00991CCE" w:rsidRPr="00427B83">
              <w:rPr>
                <w:rFonts w:hint="eastAsia"/>
                <w:sz w:val="24"/>
              </w:rPr>
              <w:t>柳林洲镇</w:t>
            </w:r>
            <w:r w:rsidR="008C6C12">
              <w:rPr>
                <w:rFonts w:hint="eastAsia"/>
                <w:sz w:val="24"/>
              </w:rPr>
              <w:t>富康路</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联系电话</w:t>
            </w:r>
          </w:p>
        </w:tc>
        <w:tc>
          <w:tcPr>
            <w:tcW w:w="2588" w:type="dxa"/>
            <w:gridSpan w:val="2"/>
            <w:vAlign w:val="center"/>
          </w:tcPr>
          <w:p w:rsidR="00B57DDF" w:rsidRPr="00427B83" w:rsidRDefault="004B5EBA" w:rsidP="008C6C12">
            <w:pPr>
              <w:spacing w:line="300" w:lineRule="exact"/>
              <w:jc w:val="center"/>
              <w:rPr>
                <w:sz w:val="24"/>
              </w:rPr>
            </w:pPr>
            <w:r w:rsidRPr="00427B83">
              <w:rPr>
                <w:rFonts w:hint="eastAsia"/>
                <w:sz w:val="24"/>
              </w:rPr>
              <w:t>1</w:t>
            </w:r>
            <w:r w:rsidR="008C6C12">
              <w:rPr>
                <w:rFonts w:hint="eastAsia"/>
                <w:sz w:val="24"/>
              </w:rPr>
              <w:t>5973023168</w:t>
            </w:r>
          </w:p>
        </w:tc>
        <w:tc>
          <w:tcPr>
            <w:tcW w:w="964" w:type="dxa"/>
            <w:vAlign w:val="center"/>
          </w:tcPr>
          <w:p w:rsidR="00B57DDF" w:rsidRPr="00427B83" w:rsidRDefault="00B57DDF">
            <w:pPr>
              <w:spacing w:line="300" w:lineRule="exact"/>
              <w:jc w:val="center"/>
              <w:rPr>
                <w:sz w:val="24"/>
              </w:rPr>
            </w:pPr>
            <w:r w:rsidRPr="00427B83">
              <w:rPr>
                <w:sz w:val="24"/>
              </w:rPr>
              <w:t>传</w:t>
            </w:r>
            <w:r w:rsidRPr="00427B83">
              <w:rPr>
                <w:sz w:val="24"/>
              </w:rPr>
              <w:t xml:space="preserve"> </w:t>
            </w:r>
            <w:r w:rsidRPr="00427B83">
              <w:rPr>
                <w:sz w:val="24"/>
              </w:rPr>
              <w:t>真</w:t>
            </w:r>
          </w:p>
        </w:tc>
        <w:tc>
          <w:tcPr>
            <w:tcW w:w="1620" w:type="dxa"/>
            <w:vAlign w:val="center"/>
          </w:tcPr>
          <w:p w:rsidR="00B57DDF" w:rsidRPr="00427B83" w:rsidRDefault="00DC0AE4">
            <w:pPr>
              <w:spacing w:line="300" w:lineRule="exact"/>
              <w:jc w:val="center"/>
              <w:rPr>
                <w:sz w:val="24"/>
              </w:rPr>
            </w:pPr>
            <w:r w:rsidRPr="00427B83">
              <w:rPr>
                <w:rFonts w:hint="eastAsia"/>
                <w:spacing w:val="-20"/>
                <w:sz w:val="24"/>
              </w:rPr>
              <w:t>-----------</w:t>
            </w:r>
          </w:p>
        </w:tc>
        <w:tc>
          <w:tcPr>
            <w:tcW w:w="1308" w:type="dxa"/>
            <w:vAlign w:val="center"/>
          </w:tcPr>
          <w:p w:rsidR="00B57DDF" w:rsidRPr="00427B83" w:rsidRDefault="00B57DDF">
            <w:pPr>
              <w:spacing w:line="300" w:lineRule="exact"/>
              <w:jc w:val="center"/>
              <w:rPr>
                <w:sz w:val="24"/>
              </w:rPr>
            </w:pPr>
            <w:r w:rsidRPr="00427B83">
              <w:rPr>
                <w:sz w:val="24"/>
              </w:rPr>
              <w:t>邮政编码</w:t>
            </w:r>
          </w:p>
        </w:tc>
        <w:tc>
          <w:tcPr>
            <w:tcW w:w="1599" w:type="dxa"/>
            <w:vAlign w:val="center"/>
          </w:tcPr>
          <w:p w:rsidR="00B57DDF" w:rsidRPr="00427B83" w:rsidRDefault="00B57DDF">
            <w:pPr>
              <w:spacing w:line="300" w:lineRule="exact"/>
              <w:jc w:val="center"/>
              <w:rPr>
                <w:sz w:val="24"/>
              </w:rPr>
            </w:pPr>
            <w:r w:rsidRPr="00427B83">
              <w:rPr>
                <w:rFonts w:hint="eastAsia"/>
                <w:sz w:val="24"/>
              </w:rPr>
              <w:t>414000</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建设地点</w:t>
            </w:r>
          </w:p>
        </w:tc>
        <w:tc>
          <w:tcPr>
            <w:tcW w:w="8079" w:type="dxa"/>
            <w:gridSpan w:val="6"/>
            <w:vAlign w:val="center"/>
          </w:tcPr>
          <w:p w:rsidR="00B57DDF" w:rsidRPr="009F072A" w:rsidRDefault="000E5134" w:rsidP="0077303E">
            <w:pPr>
              <w:spacing w:line="360" w:lineRule="auto"/>
              <w:ind w:leftChars="47" w:left="99"/>
              <w:rPr>
                <w:sz w:val="24"/>
              </w:rPr>
            </w:pPr>
            <w:r w:rsidRPr="00435B71">
              <w:rPr>
                <w:rFonts w:hint="eastAsia"/>
                <w:sz w:val="24"/>
              </w:rPr>
              <w:t>岳阳市</w:t>
            </w:r>
            <w:r>
              <w:rPr>
                <w:rFonts w:hint="eastAsia"/>
                <w:sz w:val="24"/>
              </w:rPr>
              <w:t>君山工业集中区荆江门片区</w:t>
            </w:r>
            <w:r w:rsidR="00435B71" w:rsidRPr="00435B71">
              <w:rPr>
                <w:rFonts w:hint="eastAsia"/>
                <w:sz w:val="24"/>
              </w:rPr>
              <w:t>标准厂房</w:t>
            </w:r>
            <w:r w:rsidR="00C828AC">
              <w:rPr>
                <w:rFonts w:hint="eastAsia"/>
                <w:sz w:val="24"/>
              </w:rPr>
              <w:t>二期</w:t>
            </w:r>
            <w:r w:rsidR="00C828AC">
              <w:rPr>
                <w:rFonts w:hint="eastAsia"/>
                <w:sz w:val="24"/>
              </w:rPr>
              <w:t>2</w:t>
            </w:r>
            <w:r w:rsidR="00C828AC">
              <w:rPr>
                <w:rFonts w:hint="eastAsia"/>
                <w:sz w:val="24"/>
              </w:rPr>
              <w:t>栋</w:t>
            </w:r>
            <w:r w:rsidR="009F072A">
              <w:rPr>
                <w:rFonts w:hint="eastAsia"/>
                <w:sz w:val="24"/>
              </w:rPr>
              <w:t>（</w:t>
            </w:r>
            <w:r w:rsidR="009F072A" w:rsidRPr="00CE1047">
              <w:rPr>
                <w:rFonts w:hint="eastAsia"/>
                <w:sz w:val="24"/>
              </w:rPr>
              <w:t xml:space="preserve"> N29</w:t>
            </w:r>
            <w:r w:rsidR="009F072A" w:rsidRPr="00CE1047">
              <w:rPr>
                <w:rFonts w:hint="eastAsia"/>
                <w:sz w:val="24"/>
              </w:rPr>
              <w:t>°</w:t>
            </w:r>
            <w:r w:rsidR="009F072A">
              <w:rPr>
                <w:rFonts w:hint="eastAsia"/>
                <w:sz w:val="24"/>
              </w:rPr>
              <w:t>44</w:t>
            </w:r>
            <w:r w:rsidR="009F072A" w:rsidRPr="00CE1047">
              <w:rPr>
                <w:rFonts w:hint="eastAsia"/>
                <w:sz w:val="24"/>
              </w:rPr>
              <w:t>'</w:t>
            </w:r>
            <w:r w:rsidR="009F072A">
              <w:rPr>
                <w:rFonts w:hint="eastAsia"/>
                <w:sz w:val="24"/>
              </w:rPr>
              <w:t>29</w:t>
            </w:r>
            <w:r w:rsidR="009F072A" w:rsidRPr="00CE1047">
              <w:rPr>
                <w:rFonts w:hint="eastAsia"/>
                <w:sz w:val="24"/>
              </w:rPr>
              <w:t>"</w:t>
            </w:r>
            <w:r w:rsidR="009F072A" w:rsidRPr="00CE1047">
              <w:rPr>
                <w:rFonts w:hint="eastAsia"/>
                <w:sz w:val="24"/>
              </w:rPr>
              <w:t>、</w:t>
            </w:r>
            <w:r w:rsidR="009F072A" w:rsidRPr="00CE1047">
              <w:rPr>
                <w:rFonts w:hint="eastAsia"/>
                <w:sz w:val="24"/>
              </w:rPr>
              <w:t>E11</w:t>
            </w:r>
            <w:r w:rsidR="009F072A">
              <w:rPr>
                <w:rFonts w:hint="eastAsia"/>
                <w:sz w:val="24"/>
              </w:rPr>
              <w:t>2</w:t>
            </w:r>
            <w:r w:rsidR="009F072A" w:rsidRPr="00CE1047">
              <w:rPr>
                <w:rFonts w:hint="eastAsia"/>
                <w:sz w:val="24"/>
              </w:rPr>
              <w:t>°</w:t>
            </w:r>
            <w:r w:rsidR="009F072A">
              <w:rPr>
                <w:rFonts w:hint="eastAsia"/>
                <w:sz w:val="24"/>
              </w:rPr>
              <w:t>96</w:t>
            </w:r>
            <w:r w:rsidR="009F072A" w:rsidRPr="00CE1047">
              <w:rPr>
                <w:rFonts w:hint="eastAsia"/>
                <w:sz w:val="24"/>
              </w:rPr>
              <w:t>'</w:t>
            </w:r>
            <w:r w:rsidR="009F072A">
              <w:rPr>
                <w:rFonts w:hint="eastAsia"/>
                <w:sz w:val="24"/>
              </w:rPr>
              <w:t>67</w:t>
            </w:r>
            <w:r w:rsidR="009F072A" w:rsidRPr="00CE1047">
              <w:rPr>
                <w:rFonts w:hint="eastAsia"/>
                <w:sz w:val="24"/>
              </w:rPr>
              <w:t>"</w:t>
            </w:r>
            <w:r w:rsidR="009F072A">
              <w:rPr>
                <w:rFonts w:hint="eastAsia"/>
                <w:sz w:val="24"/>
              </w:rPr>
              <w:t>）</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立项审批部门</w:t>
            </w:r>
          </w:p>
        </w:tc>
        <w:tc>
          <w:tcPr>
            <w:tcW w:w="3552" w:type="dxa"/>
            <w:gridSpan w:val="3"/>
            <w:vAlign w:val="center"/>
          </w:tcPr>
          <w:p w:rsidR="00B57DDF" w:rsidRPr="00427B83" w:rsidRDefault="00B57DDF">
            <w:pPr>
              <w:spacing w:line="300" w:lineRule="exact"/>
              <w:jc w:val="center"/>
              <w:rPr>
                <w:sz w:val="24"/>
              </w:rPr>
            </w:pPr>
            <w:r w:rsidRPr="00427B83">
              <w:rPr>
                <w:sz w:val="24"/>
              </w:rPr>
              <w:t>----------------------</w:t>
            </w:r>
          </w:p>
        </w:tc>
        <w:tc>
          <w:tcPr>
            <w:tcW w:w="1620" w:type="dxa"/>
            <w:vAlign w:val="center"/>
          </w:tcPr>
          <w:p w:rsidR="00B57DDF" w:rsidRPr="00427B83" w:rsidRDefault="00B57DDF">
            <w:pPr>
              <w:spacing w:line="300" w:lineRule="exact"/>
              <w:jc w:val="center"/>
              <w:rPr>
                <w:sz w:val="24"/>
              </w:rPr>
            </w:pPr>
            <w:r w:rsidRPr="00427B83">
              <w:rPr>
                <w:sz w:val="24"/>
              </w:rPr>
              <w:t>批准文号</w:t>
            </w:r>
          </w:p>
        </w:tc>
        <w:tc>
          <w:tcPr>
            <w:tcW w:w="2907" w:type="dxa"/>
            <w:gridSpan w:val="2"/>
            <w:vAlign w:val="center"/>
          </w:tcPr>
          <w:p w:rsidR="00B57DDF" w:rsidRPr="00427B83" w:rsidRDefault="00B57DDF">
            <w:pPr>
              <w:spacing w:line="300" w:lineRule="exact"/>
              <w:jc w:val="center"/>
              <w:rPr>
                <w:sz w:val="24"/>
              </w:rPr>
            </w:pPr>
            <w:r w:rsidRPr="00427B83">
              <w:rPr>
                <w:sz w:val="24"/>
              </w:rPr>
              <w:t>--------------</w:t>
            </w:r>
          </w:p>
        </w:tc>
      </w:tr>
      <w:tr w:rsidR="00B57DDF" w:rsidRPr="00427B83" w:rsidTr="003A60ED">
        <w:trPr>
          <w:trHeight w:val="594"/>
          <w:jc w:val="center"/>
        </w:trPr>
        <w:tc>
          <w:tcPr>
            <w:tcW w:w="1207" w:type="dxa"/>
            <w:vAlign w:val="center"/>
          </w:tcPr>
          <w:p w:rsidR="00B57DDF" w:rsidRPr="00427B83" w:rsidRDefault="00B57DDF">
            <w:pPr>
              <w:adjustRightInd w:val="0"/>
              <w:snapToGrid w:val="0"/>
              <w:jc w:val="center"/>
              <w:rPr>
                <w:sz w:val="24"/>
              </w:rPr>
            </w:pPr>
            <w:r w:rsidRPr="00427B83">
              <w:rPr>
                <w:sz w:val="24"/>
              </w:rPr>
              <w:t>建设性质</w:t>
            </w:r>
          </w:p>
        </w:tc>
        <w:tc>
          <w:tcPr>
            <w:tcW w:w="3552" w:type="dxa"/>
            <w:gridSpan w:val="3"/>
            <w:vAlign w:val="center"/>
          </w:tcPr>
          <w:p w:rsidR="00B57DDF" w:rsidRPr="00427B83" w:rsidRDefault="00B57DDF">
            <w:pPr>
              <w:spacing w:line="300" w:lineRule="exact"/>
              <w:jc w:val="center"/>
              <w:rPr>
                <w:sz w:val="24"/>
              </w:rPr>
            </w:pPr>
            <w:r w:rsidRPr="00427B83">
              <w:rPr>
                <w:sz w:val="24"/>
              </w:rPr>
              <w:t>新建</w:t>
            </w:r>
            <w:r w:rsidRPr="00427B83">
              <w:rPr>
                <w:sz w:val="24"/>
              </w:rPr>
              <w:t>■</w:t>
            </w:r>
            <w:r w:rsidRPr="00427B83">
              <w:rPr>
                <w:sz w:val="24"/>
              </w:rPr>
              <w:t>改扩建</w:t>
            </w:r>
            <w:r w:rsidRPr="00427B83">
              <w:rPr>
                <w:sz w:val="24"/>
              </w:rPr>
              <w:t>□</w:t>
            </w:r>
            <w:r w:rsidRPr="00427B83">
              <w:rPr>
                <w:sz w:val="24"/>
              </w:rPr>
              <w:t>技改</w:t>
            </w:r>
            <w:r w:rsidRPr="00427B83">
              <w:rPr>
                <w:sz w:val="24"/>
              </w:rPr>
              <w:t>□</w:t>
            </w:r>
          </w:p>
        </w:tc>
        <w:tc>
          <w:tcPr>
            <w:tcW w:w="1620" w:type="dxa"/>
            <w:vAlign w:val="center"/>
          </w:tcPr>
          <w:p w:rsidR="00B57DDF" w:rsidRPr="00427B83" w:rsidRDefault="00B57DDF">
            <w:pPr>
              <w:spacing w:line="300" w:lineRule="exact"/>
              <w:jc w:val="center"/>
              <w:rPr>
                <w:sz w:val="24"/>
              </w:rPr>
            </w:pPr>
            <w:r w:rsidRPr="00427B83">
              <w:rPr>
                <w:sz w:val="24"/>
              </w:rPr>
              <w:t>行业类别</w:t>
            </w:r>
          </w:p>
          <w:p w:rsidR="00B57DDF" w:rsidRPr="00427B83" w:rsidRDefault="00B57DDF">
            <w:pPr>
              <w:spacing w:line="300" w:lineRule="exact"/>
              <w:jc w:val="center"/>
              <w:rPr>
                <w:sz w:val="24"/>
              </w:rPr>
            </w:pPr>
            <w:r w:rsidRPr="00427B83">
              <w:rPr>
                <w:sz w:val="24"/>
              </w:rPr>
              <w:t>及代码</w:t>
            </w:r>
          </w:p>
        </w:tc>
        <w:tc>
          <w:tcPr>
            <w:tcW w:w="2907" w:type="dxa"/>
            <w:gridSpan w:val="2"/>
            <w:vAlign w:val="center"/>
          </w:tcPr>
          <w:p w:rsidR="00B57DDF" w:rsidRPr="00427B83" w:rsidRDefault="00B2681A" w:rsidP="00DC694A">
            <w:pPr>
              <w:spacing w:line="300" w:lineRule="exact"/>
              <w:jc w:val="center"/>
              <w:rPr>
                <w:sz w:val="24"/>
              </w:rPr>
            </w:pPr>
            <w:r w:rsidRPr="00427B83">
              <w:rPr>
                <w:rFonts w:hint="eastAsia"/>
                <w:sz w:val="24"/>
              </w:rPr>
              <w:t>其他电子</w:t>
            </w:r>
            <w:r w:rsidR="00DC694A">
              <w:rPr>
                <w:rFonts w:hint="eastAsia"/>
                <w:sz w:val="24"/>
              </w:rPr>
              <w:t>元件制造</w:t>
            </w:r>
            <w:r w:rsidRPr="00427B83">
              <w:rPr>
                <w:rFonts w:hint="eastAsia"/>
                <w:sz w:val="24"/>
              </w:rPr>
              <w:t>C</w:t>
            </w:r>
            <w:r w:rsidR="00DC694A">
              <w:rPr>
                <w:rFonts w:hint="eastAsia"/>
                <w:sz w:val="24"/>
              </w:rPr>
              <w:t>3989</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占地面积</w:t>
            </w:r>
          </w:p>
          <w:p w:rsidR="00B57DDF" w:rsidRPr="00427B83" w:rsidRDefault="00B57DDF">
            <w:pPr>
              <w:adjustRightInd w:val="0"/>
              <w:snapToGrid w:val="0"/>
              <w:jc w:val="center"/>
              <w:rPr>
                <w:sz w:val="24"/>
              </w:rPr>
            </w:pPr>
            <w:r w:rsidRPr="00427B83">
              <w:rPr>
                <w:sz w:val="24"/>
              </w:rPr>
              <w:t>(</w:t>
            </w:r>
            <w:r w:rsidRPr="00427B83">
              <w:rPr>
                <w:sz w:val="24"/>
              </w:rPr>
              <w:t>平方米</w:t>
            </w:r>
            <w:r w:rsidRPr="00427B83">
              <w:rPr>
                <w:sz w:val="24"/>
              </w:rPr>
              <w:t>)</w:t>
            </w:r>
          </w:p>
        </w:tc>
        <w:tc>
          <w:tcPr>
            <w:tcW w:w="3552" w:type="dxa"/>
            <w:gridSpan w:val="3"/>
            <w:vAlign w:val="center"/>
          </w:tcPr>
          <w:p w:rsidR="00B57DDF" w:rsidRPr="00C828AC" w:rsidRDefault="004F750C">
            <w:pPr>
              <w:spacing w:line="300" w:lineRule="exact"/>
              <w:jc w:val="center"/>
              <w:rPr>
                <w:sz w:val="24"/>
              </w:rPr>
            </w:pPr>
            <w:r>
              <w:rPr>
                <w:rFonts w:hint="eastAsia"/>
                <w:sz w:val="24"/>
              </w:rPr>
              <w:t>1100</w:t>
            </w:r>
          </w:p>
        </w:tc>
        <w:tc>
          <w:tcPr>
            <w:tcW w:w="1620" w:type="dxa"/>
            <w:vAlign w:val="center"/>
          </w:tcPr>
          <w:p w:rsidR="00B57DDF" w:rsidRPr="004F750C" w:rsidRDefault="00B57DDF">
            <w:pPr>
              <w:spacing w:line="300" w:lineRule="exact"/>
              <w:jc w:val="center"/>
              <w:rPr>
                <w:sz w:val="24"/>
              </w:rPr>
            </w:pPr>
            <w:r w:rsidRPr="004F750C">
              <w:rPr>
                <w:sz w:val="24"/>
              </w:rPr>
              <w:t>绿化</w:t>
            </w:r>
            <w:r w:rsidR="00B2681A" w:rsidRPr="004F750C">
              <w:rPr>
                <w:rFonts w:hint="eastAsia"/>
                <w:sz w:val="24"/>
              </w:rPr>
              <w:t>率</w:t>
            </w:r>
          </w:p>
          <w:p w:rsidR="00B57DDF" w:rsidRPr="004F750C" w:rsidRDefault="00B57DDF">
            <w:pPr>
              <w:spacing w:line="300" w:lineRule="exact"/>
              <w:jc w:val="center"/>
              <w:rPr>
                <w:sz w:val="24"/>
              </w:rPr>
            </w:pPr>
            <w:r w:rsidRPr="004F750C">
              <w:rPr>
                <w:sz w:val="24"/>
              </w:rPr>
              <w:t>(</w:t>
            </w:r>
            <w:r w:rsidR="00B2681A" w:rsidRPr="004F750C">
              <w:rPr>
                <w:rFonts w:hint="eastAsia"/>
                <w:sz w:val="24"/>
              </w:rPr>
              <w:t>%</w:t>
            </w:r>
            <w:r w:rsidRPr="004F750C">
              <w:rPr>
                <w:sz w:val="24"/>
              </w:rPr>
              <w:t>)</w:t>
            </w:r>
          </w:p>
        </w:tc>
        <w:tc>
          <w:tcPr>
            <w:tcW w:w="2907" w:type="dxa"/>
            <w:gridSpan w:val="2"/>
            <w:vAlign w:val="center"/>
          </w:tcPr>
          <w:p w:rsidR="00B57DDF" w:rsidRPr="004F750C" w:rsidRDefault="004F750C">
            <w:pPr>
              <w:spacing w:line="300" w:lineRule="exact"/>
              <w:jc w:val="center"/>
              <w:rPr>
                <w:sz w:val="24"/>
              </w:rPr>
            </w:pPr>
            <w:r>
              <w:rPr>
                <w:rFonts w:hint="eastAsia"/>
                <w:sz w:val="24"/>
              </w:rPr>
              <w:t>0</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总投资</w:t>
            </w:r>
          </w:p>
          <w:p w:rsidR="00B57DDF" w:rsidRPr="00427B83" w:rsidRDefault="00B57DDF">
            <w:pPr>
              <w:adjustRightInd w:val="0"/>
              <w:snapToGrid w:val="0"/>
              <w:jc w:val="center"/>
              <w:rPr>
                <w:sz w:val="24"/>
              </w:rPr>
            </w:pPr>
            <w:r w:rsidRPr="00427B83">
              <w:rPr>
                <w:sz w:val="24"/>
              </w:rPr>
              <w:t>(</w:t>
            </w:r>
            <w:r w:rsidRPr="00427B83">
              <w:rPr>
                <w:sz w:val="24"/>
              </w:rPr>
              <w:t>万元</w:t>
            </w:r>
            <w:r w:rsidRPr="00427B83">
              <w:rPr>
                <w:sz w:val="24"/>
              </w:rPr>
              <w:t>)</w:t>
            </w:r>
          </w:p>
        </w:tc>
        <w:tc>
          <w:tcPr>
            <w:tcW w:w="1682" w:type="dxa"/>
            <w:vAlign w:val="center"/>
          </w:tcPr>
          <w:p w:rsidR="00B57DDF" w:rsidRPr="00427B83" w:rsidRDefault="008C6C12">
            <w:pPr>
              <w:spacing w:line="300" w:lineRule="exact"/>
              <w:jc w:val="center"/>
              <w:rPr>
                <w:sz w:val="24"/>
              </w:rPr>
            </w:pPr>
            <w:r>
              <w:rPr>
                <w:rFonts w:hint="eastAsia"/>
                <w:sz w:val="24"/>
              </w:rPr>
              <w:t>5</w:t>
            </w:r>
            <w:r w:rsidR="00B57DDF" w:rsidRPr="00427B83">
              <w:rPr>
                <w:rFonts w:hint="eastAsia"/>
                <w:sz w:val="24"/>
              </w:rPr>
              <w:t>00</w:t>
            </w:r>
            <w:r w:rsidR="000C322F" w:rsidRPr="00427B83">
              <w:rPr>
                <w:rFonts w:hint="eastAsia"/>
                <w:sz w:val="24"/>
              </w:rPr>
              <w:t>0</w:t>
            </w:r>
          </w:p>
        </w:tc>
        <w:tc>
          <w:tcPr>
            <w:tcW w:w="1870" w:type="dxa"/>
            <w:gridSpan w:val="2"/>
            <w:vAlign w:val="center"/>
          </w:tcPr>
          <w:p w:rsidR="00B57DDF" w:rsidRPr="000E5134" w:rsidRDefault="00B57DDF">
            <w:pPr>
              <w:spacing w:line="300" w:lineRule="exact"/>
              <w:jc w:val="center"/>
              <w:rPr>
                <w:sz w:val="24"/>
              </w:rPr>
            </w:pPr>
            <w:r w:rsidRPr="000E5134">
              <w:rPr>
                <w:sz w:val="24"/>
              </w:rPr>
              <w:t>其中：环保</w:t>
            </w:r>
          </w:p>
          <w:p w:rsidR="00B57DDF" w:rsidRPr="000E5134" w:rsidRDefault="00B57DDF">
            <w:pPr>
              <w:spacing w:line="300" w:lineRule="exact"/>
              <w:jc w:val="center"/>
              <w:rPr>
                <w:sz w:val="24"/>
              </w:rPr>
            </w:pPr>
            <w:r w:rsidRPr="000E5134">
              <w:rPr>
                <w:sz w:val="24"/>
              </w:rPr>
              <w:t>投资</w:t>
            </w:r>
            <w:r w:rsidRPr="000E5134">
              <w:rPr>
                <w:sz w:val="24"/>
              </w:rPr>
              <w:t>(</w:t>
            </w:r>
            <w:r w:rsidRPr="000E5134">
              <w:rPr>
                <w:sz w:val="24"/>
              </w:rPr>
              <w:t>万元</w:t>
            </w:r>
            <w:r w:rsidRPr="000E5134">
              <w:rPr>
                <w:sz w:val="24"/>
              </w:rPr>
              <w:t>)</w:t>
            </w:r>
          </w:p>
        </w:tc>
        <w:tc>
          <w:tcPr>
            <w:tcW w:w="1620" w:type="dxa"/>
            <w:vAlign w:val="center"/>
          </w:tcPr>
          <w:p w:rsidR="00B57DDF" w:rsidRPr="000E5134" w:rsidRDefault="00554DFB">
            <w:pPr>
              <w:spacing w:line="300" w:lineRule="exact"/>
              <w:jc w:val="center"/>
              <w:rPr>
                <w:sz w:val="24"/>
              </w:rPr>
            </w:pPr>
            <w:r w:rsidRPr="000E5134">
              <w:rPr>
                <w:rFonts w:hint="eastAsia"/>
                <w:sz w:val="24"/>
              </w:rPr>
              <w:t>50</w:t>
            </w:r>
          </w:p>
        </w:tc>
        <w:tc>
          <w:tcPr>
            <w:tcW w:w="1308" w:type="dxa"/>
            <w:vAlign w:val="center"/>
          </w:tcPr>
          <w:p w:rsidR="00B57DDF" w:rsidRPr="000E5134" w:rsidRDefault="00B57DDF">
            <w:pPr>
              <w:spacing w:line="300" w:lineRule="exact"/>
              <w:jc w:val="center"/>
              <w:rPr>
                <w:sz w:val="24"/>
              </w:rPr>
            </w:pPr>
            <w:r w:rsidRPr="000E5134">
              <w:rPr>
                <w:sz w:val="24"/>
              </w:rPr>
              <w:t>环保投资占总投资比例</w:t>
            </w:r>
          </w:p>
        </w:tc>
        <w:tc>
          <w:tcPr>
            <w:tcW w:w="1599" w:type="dxa"/>
            <w:vAlign w:val="center"/>
          </w:tcPr>
          <w:p w:rsidR="00B57DDF" w:rsidRPr="000E5134" w:rsidRDefault="000E5134">
            <w:pPr>
              <w:spacing w:line="300" w:lineRule="exact"/>
              <w:jc w:val="center"/>
              <w:rPr>
                <w:sz w:val="24"/>
              </w:rPr>
            </w:pPr>
            <w:r w:rsidRPr="000E5134">
              <w:rPr>
                <w:rFonts w:hint="eastAsia"/>
                <w:sz w:val="24"/>
              </w:rPr>
              <w:t>1</w:t>
            </w:r>
            <w:r w:rsidR="00B57DDF" w:rsidRPr="000E5134">
              <w:rPr>
                <w:sz w:val="24"/>
              </w:rPr>
              <w:t>%</w:t>
            </w:r>
          </w:p>
        </w:tc>
      </w:tr>
      <w:tr w:rsidR="00B57DDF" w:rsidRPr="00427B83">
        <w:trPr>
          <w:trHeight w:val="454"/>
          <w:jc w:val="center"/>
        </w:trPr>
        <w:tc>
          <w:tcPr>
            <w:tcW w:w="1207" w:type="dxa"/>
            <w:vAlign w:val="center"/>
          </w:tcPr>
          <w:p w:rsidR="00B57DDF" w:rsidRPr="00427B83" w:rsidRDefault="00B57DDF">
            <w:pPr>
              <w:adjustRightInd w:val="0"/>
              <w:snapToGrid w:val="0"/>
              <w:jc w:val="center"/>
              <w:rPr>
                <w:sz w:val="24"/>
              </w:rPr>
            </w:pPr>
            <w:r w:rsidRPr="00427B83">
              <w:rPr>
                <w:sz w:val="24"/>
              </w:rPr>
              <w:t>评价经费</w:t>
            </w:r>
          </w:p>
          <w:p w:rsidR="00B57DDF" w:rsidRPr="00427B83" w:rsidRDefault="00B57DDF">
            <w:pPr>
              <w:adjustRightInd w:val="0"/>
              <w:snapToGrid w:val="0"/>
              <w:jc w:val="center"/>
              <w:rPr>
                <w:sz w:val="24"/>
              </w:rPr>
            </w:pPr>
            <w:r w:rsidRPr="00427B83">
              <w:rPr>
                <w:sz w:val="24"/>
              </w:rPr>
              <w:t>(</w:t>
            </w:r>
            <w:r w:rsidRPr="00427B83">
              <w:rPr>
                <w:sz w:val="24"/>
              </w:rPr>
              <w:t>万元</w:t>
            </w:r>
            <w:r w:rsidRPr="00427B83">
              <w:rPr>
                <w:sz w:val="24"/>
              </w:rPr>
              <w:t>)</w:t>
            </w:r>
          </w:p>
        </w:tc>
        <w:tc>
          <w:tcPr>
            <w:tcW w:w="3552" w:type="dxa"/>
            <w:gridSpan w:val="3"/>
            <w:vAlign w:val="center"/>
          </w:tcPr>
          <w:p w:rsidR="00B57DDF" w:rsidRPr="008C6C12" w:rsidRDefault="00B57DDF">
            <w:pPr>
              <w:spacing w:line="300" w:lineRule="exact"/>
              <w:jc w:val="center"/>
              <w:rPr>
                <w:color w:val="FF0000"/>
                <w:sz w:val="24"/>
              </w:rPr>
            </w:pPr>
          </w:p>
        </w:tc>
        <w:tc>
          <w:tcPr>
            <w:tcW w:w="1620" w:type="dxa"/>
            <w:vAlign w:val="center"/>
          </w:tcPr>
          <w:p w:rsidR="009C4E7E" w:rsidRPr="004F750C" w:rsidRDefault="009C4E7E" w:rsidP="009C4E7E">
            <w:pPr>
              <w:spacing w:line="300" w:lineRule="exact"/>
              <w:jc w:val="center"/>
              <w:rPr>
                <w:sz w:val="24"/>
              </w:rPr>
            </w:pPr>
            <w:r w:rsidRPr="004F750C">
              <w:rPr>
                <w:rFonts w:hint="eastAsia"/>
                <w:sz w:val="24"/>
              </w:rPr>
              <w:t>预计</w:t>
            </w:r>
            <w:r w:rsidR="00B57DDF" w:rsidRPr="004F750C">
              <w:rPr>
                <w:sz w:val="24"/>
              </w:rPr>
              <w:t>投</w:t>
            </w:r>
          </w:p>
          <w:p w:rsidR="00B57DDF" w:rsidRPr="004F750C" w:rsidRDefault="00B57DDF" w:rsidP="009C4E7E">
            <w:pPr>
              <w:spacing w:line="300" w:lineRule="exact"/>
              <w:jc w:val="center"/>
              <w:rPr>
                <w:sz w:val="24"/>
              </w:rPr>
            </w:pPr>
            <w:r w:rsidRPr="004F750C">
              <w:rPr>
                <w:sz w:val="24"/>
              </w:rPr>
              <w:t>产日期</w:t>
            </w:r>
          </w:p>
        </w:tc>
        <w:tc>
          <w:tcPr>
            <w:tcW w:w="2907" w:type="dxa"/>
            <w:gridSpan w:val="2"/>
            <w:vAlign w:val="center"/>
          </w:tcPr>
          <w:p w:rsidR="00B57DDF" w:rsidRPr="004F750C" w:rsidRDefault="00B57DDF" w:rsidP="00486A2E">
            <w:pPr>
              <w:spacing w:line="300" w:lineRule="exact"/>
              <w:jc w:val="center"/>
              <w:rPr>
                <w:sz w:val="24"/>
              </w:rPr>
            </w:pPr>
            <w:r w:rsidRPr="004F750C">
              <w:rPr>
                <w:sz w:val="24"/>
              </w:rPr>
              <w:t>201</w:t>
            </w:r>
            <w:r w:rsidR="004F750C" w:rsidRPr="004F750C">
              <w:rPr>
                <w:rFonts w:hint="eastAsia"/>
                <w:sz w:val="24"/>
              </w:rPr>
              <w:t>8</w:t>
            </w:r>
            <w:r w:rsidRPr="004F750C">
              <w:rPr>
                <w:sz w:val="24"/>
              </w:rPr>
              <w:t>年</w:t>
            </w:r>
            <w:r w:rsidR="00486A2E">
              <w:rPr>
                <w:rFonts w:hint="eastAsia"/>
                <w:sz w:val="24"/>
              </w:rPr>
              <w:t>12</w:t>
            </w:r>
            <w:r w:rsidRPr="004F750C">
              <w:rPr>
                <w:sz w:val="24"/>
              </w:rPr>
              <w:t>月</w:t>
            </w:r>
          </w:p>
        </w:tc>
      </w:tr>
      <w:tr w:rsidR="00B57DDF" w:rsidRPr="00427B83">
        <w:trPr>
          <w:trHeight w:val="1995"/>
          <w:jc w:val="center"/>
        </w:trPr>
        <w:tc>
          <w:tcPr>
            <w:tcW w:w="9286" w:type="dxa"/>
            <w:gridSpan w:val="7"/>
            <w:vAlign w:val="center"/>
          </w:tcPr>
          <w:p w:rsidR="00B57DDF" w:rsidRPr="00364CDB" w:rsidRDefault="00B57DDF">
            <w:pPr>
              <w:snapToGrid w:val="0"/>
              <w:spacing w:line="360" w:lineRule="auto"/>
              <w:rPr>
                <w:b/>
                <w:sz w:val="24"/>
                <w:szCs w:val="24"/>
              </w:rPr>
            </w:pPr>
            <w:r w:rsidRPr="00364CDB">
              <w:rPr>
                <w:rFonts w:hAnsi="宋体"/>
                <w:b/>
                <w:sz w:val="24"/>
                <w:szCs w:val="24"/>
              </w:rPr>
              <w:t>工程内容及规模：</w:t>
            </w:r>
          </w:p>
          <w:p w:rsidR="00B57DDF" w:rsidRPr="00364CDB" w:rsidRDefault="00B57DDF">
            <w:pPr>
              <w:adjustRightInd w:val="0"/>
              <w:snapToGrid w:val="0"/>
              <w:spacing w:line="360" w:lineRule="auto"/>
              <w:rPr>
                <w:b/>
                <w:sz w:val="24"/>
              </w:rPr>
            </w:pPr>
            <w:r w:rsidRPr="00364CDB">
              <w:rPr>
                <w:b/>
                <w:sz w:val="24"/>
              </w:rPr>
              <w:t>1</w:t>
            </w:r>
            <w:r w:rsidRPr="00364CDB">
              <w:rPr>
                <w:b/>
                <w:sz w:val="24"/>
              </w:rPr>
              <w:t>、项目由来</w:t>
            </w:r>
          </w:p>
          <w:p w:rsidR="00003947" w:rsidRPr="00364CDB" w:rsidRDefault="00003947" w:rsidP="00003947">
            <w:pPr>
              <w:spacing w:line="360" w:lineRule="auto"/>
              <w:ind w:firstLineChars="200" w:firstLine="480"/>
              <w:rPr>
                <w:sz w:val="24"/>
              </w:rPr>
            </w:pPr>
            <w:r w:rsidRPr="00364CDB">
              <w:rPr>
                <w:rFonts w:hint="eastAsia"/>
                <w:sz w:val="24"/>
              </w:rPr>
              <w:t>压敏电阻是一种很常用的过压保护器件，用在电子产品的电源部分，当电子产品在外界电压受到干扰突变升高时保护电子产品不被高电压破坏的一种过压保护器件，其应用非常广阔，如智能电能表、照明灯具、家用电器、新能源汽车等众多领域。深圳市劲阳电子有限公司从</w:t>
            </w:r>
            <w:r w:rsidRPr="00364CDB">
              <w:rPr>
                <w:rFonts w:hint="eastAsia"/>
                <w:sz w:val="24"/>
              </w:rPr>
              <w:t>2015</w:t>
            </w:r>
            <w:r w:rsidRPr="00364CDB">
              <w:rPr>
                <w:rFonts w:hint="eastAsia"/>
                <w:sz w:val="24"/>
              </w:rPr>
              <w:t>年开始研发的贴片压敏电阻，目前主要是应用于</w:t>
            </w:r>
            <w:r w:rsidRPr="00364CDB">
              <w:rPr>
                <w:rFonts w:hint="eastAsia"/>
                <w:sz w:val="24"/>
              </w:rPr>
              <w:t>ACLED</w:t>
            </w:r>
            <w:r w:rsidRPr="00364CDB">
              <w:rPr>
                <w:rFonts w:hint="eastAsia"/>
                <w:sz w:val="24"/>
              </w:rPr>
              <w:t>照明灯具中的贴片压敏电阻。在</w:t>
            </w:r>
            <w:r w:rsidRPr="00364CDB">
              <w:rPr>
                <w:rFonts w:hint="eastAsia"/>
                <w:sz w:val="24"/>
              </w:rPr>
              <w:t>ACLED</w:t>
            </w:r>
            <w:r w:rsidRPr="00364CDB">
              <w:rPr>
                <w:rFonts w:hint="eastAsia"/>
                <w:sz w:val="24"/>
              </w:rPr>
              <w:t>照明灯具中要用到一颗压敏电阻，用户有两种选择，一种是用高通流量的方形贴片压敏电阻（</w:t>
            </w:r>
            <w:r w:rsidRPr="00364CDB">
              <w:rPr>
                <w:rFonts w:hint="eastAsia"/>
                <w:sz w:val="24"/>
              </w:rPr>
              <w:t>3220</w:t>
            </w:r>
            <w:r w:rsidRPr="00364CDB">
              <w:rPr>
                <w:rFonts w:hint="eastAsia"/>
                <w:sz w:val="24"/>
              </w:rPr>
              <w:t>规格），市场价格达到</w:t>
            </w:r>
            <w:r w:rsidRPr="00364CDB">
              <w:rPr>
                <w:rFonts w:hint="eastAsia"/>
                <w:sz w:val="24"/>
              </w:rPr>
              <w:t>1.38</w:t>
            </w:r>
            <w:r w:rsidRPr="00364CDB">
              <w:rPr>
                <w:rFonts w:hint="eastAsia"/>
                <w:sz w:val="24"/>
              </w:rPr>
              <w:t>元</w:t>
            </w:r>
            <w:r w:rsidRPr="00364CDB">
              <w:rPr>
                <w:rFonts w:hint="eastAsia"/>
                <w:sz w:val="24"/>
              </w:rPr>
              <w:t>/</w:t>
            </w:r>
            <w:r w:rsidRPr="00364CDB">
              <w:rPr>
                <w:rFonts w:hint="eastAsia"/>
                <w:sz w:val="24"/>
              </w:rPr>
              <w:t>片，可通过贴片机快速贴片生产。另一种是选择相同性能的圆形引线压敏电阻（</w:t>
            </w:r>
            <w:r w:rsidRPr="00364CDB">
              <w:rPr>
                <w:rFonts w:hint="eastAsia"/>
                <w:sz w:val="24"/>
              </w:rPr>
              <w:t>10D471</w:t>
            </w:r>
            <w:r w:rsidRPr="00364CDB">
              <w:rPr>
                <w:rFonts w:hint="eastAsia"/>
                <w:sz w:val="24"/>
              </w:rPr>
              <w:t>规格），市场批量价格只有</w:t>
            </w:r>
            <w:r w:rsidRPr="00364CDB">
              <w:rPr>
                <w:rFonts w:hint="eastAsia"/>
                <w:sz w:val="24"/>
              </w:rPr>
              <w:t>0.18</w:t>
            </w:r>
            <w:r w:rsidRPr="00364CDB">
              <w:rPr>
                <w:rFonts w:hint="eastAsia"/>
                <w:sz w:val="24"/>
              </w:rPr>
              <w:t>元</w:t>
            </w:r>
            <w:r w:rsidRPr="00364CDB">
              <w:rPr>
                <w:rFonts w:hint="eastAsia"/>
                <w:sz w:val="24"/>
              </w:rPr>
              <w:t>/</w:t>
            </w:r>
            <w:r w:rsidRPr="00364CDB">
              <w:rPr>
                <w:rFonts w:hint="eastAsia"/>
                <w:sz w:val="24"/>
              </w:rPr>
              <w:t>只，但必须通过工人用电烙铁手进行工焊接，这样导致人工成本高，且出货周期长。</w:t>
            </w:r>
          </w:p>
          <w:p w:rsidR="00003947" w:rsidRPr="00364CDB" w:rsidRDefault="00003947" w:rsidP="00003947">
            <w:pPr>
              <w:spacing w:line="360" w:lineRule="auto"/>
              <w:ind w:firstLineChars="200" w:firstLine="480"/>
              <w:rPr>
                <w:sz w:val="24"/>
              </w:rPr>
            </w:pPr>
            <w:r w:rsidRPr="00364CDB">
              <w:rPr>
                <w:rFonts w:hint="eastAsia"/>
                <w:sz w:val="24"/>
              </w:rPr>
              <w:t>深圳市劲阳电子有限公司在这两者之间寻找到了一个巨大的市场机会，就是将圆形引线压敏电阻改造成圆形贴片压敏电阻，且产品性能达到了高通流量的方形贴片压敏电阻（</w:t>
            </w:r>
            <w:r w:rsidRPr="00364CDB">
              <w:rPr>
                <w:rFonts w:hint="eastAsia"/>
                <w:sz w:val="24"/>
              </w:rPr>
              <w:t>3220</w:t>
            </w:r>
            <w:r w:rsidRPr="00364CDB">
              <w:rPr>
                <w:rFonts w:hint="eastAsia"/>
                <w:sz w:val="24"/>
              </w:rPr>
              <w:t>规格）的性能。这样，用户就可以通过贴片机快速贴片生产，提高生产效率，</w:t>
            </w:r>
            <w:r w:rsidRPr="00364CDB">
              <w:rPr>
                <w:rFonts w:hint="eastAsia"/>
                <w:sz w:val="24"/>
              </w:rPr>
              <w:lastRenderedPageBreak/>
              <w:t>缩短交货周期，更重要的是为用户降低生产成本，这种圆形贴片压敏电阻的市场售价只有方形贴片压敏电阻的</w:t>
            </w:r>
            <w:r w:rsidRPr="00364CDB">
              <w:rPr>
                <w:rFonts w:hint="eastAsia"/>
                <w:sz w:val="24"/>
              </w:rPr>
              <w:t>20%</w:t>
            </w:r>
            <w:r w:rsidRPr="00364CDB">
              <w:rPr>
                <w:rFonts w:hint="eastAsia"/>
                <w:sz w:val="24"/>
              </w:rPr>
              <w:t>。深圳市劲阳电子有限公司对此申请了两个实用新型专利，发明专利也在同步申请之中。</w:t>
            </w:r>
          </w:p>
          <w:p w:rsidR="00003947" w:rsidRPr="00364CDB" w:rsidRDefault="00003947" w:rsidP="00003947">
            <w:pPr>
              <w:spacing w:line="360" w:lineRule="auto"/>
              <w:ind w:firstLineChars="200" w:firstLine="480"/>
              <w:rPr>
                <w:sz w:val="24"/>
              </w:rPr>
            </w:pPr>
            <w:r w:rsidRPr="00364CDB">
              <w:rPr>
                <w:rFonts w:hint="eastAsia"/>
                <w:sz w:val="24"/>
              </w:rPr>
              <w:t>深圳市劲阳电子有限公认为这颗圆形贴片压敏电阻是一款极具优势的创新产品，两年多来，深圳市劲阳电子有限公司围绕这颗贴片压敏电阻完善了该产品所有的生产检测工艺，先后投入生产设备夹具三十余台，研发资金两百万元左右，目前已具备小规模生产的能力。由于该产品面向</w:t>
            </w:r>
            <w:r w:rsidRPr="00364CDB">
              <w:rPr>
                <w:rFonts w:hint="eastAsia"/>
                <w:sz w:val="24"/>
              </w:rPr>
              <w:t>LED</w:t>
            </w:r>
            <w:r w:rsidRPr="00364CDB">
              <w:rPr>
                <w:rFonts w:hint="eastAsia"/>
                <w:sz w:val="24"/>
              </w:rPr>
              <w:t>通用照明行业，市场潜力相当巨大，市场规模预计能达到五千万只</w:t>
            </w:r>
            <w:r w:rsidRPr="00364CDB">
              <w:rPr>
                <w:rFonts w:hint="eastAsia"/>
                <w:sz w:val="24"/>
              </w:rPr>
              <w:t>/</w:t>
            </w:r>
            <w:r w:rsidRPr="00364CDB">
              <w:rPr>
                <w:rFonts w:hint="eastAsia"/>
                <w:sz w:val="24"/>
              </w:rPr>
              <w:t>月，是一个前景非常看好的产品</w:t>
            </w:r>
            <w:r w:rsidR="008C54F0">
              <w:rPr>
                <w:rFonts w:hint="eastAsia"/>
                <w:sz w:val="24"/>
              </w:rPr>
              <w:t>。而</w:t>
            </w:r>
            <w:r w:rsidR="008C54F0" w:rsidRPr="00364CDB">
              <w:rPr>
                <w:rFonts w:hint="eastAsia"/>
                <w:sz w:val="24"/>
              </w:rPr>
              <w:t>深圳市劲阳电子有限公司主要是从事研发和销售，只能做小批量的试制生产，没有批量生产的场地，现在贴片压敏电阻技术已经成熟，具备批量生产的条件，且市场已经打开，很多客户已经在开始小批量使用</w:t>
            </w:r>
            <w:r w:rsidR="008C54F0">
              <w:rPr>
                <w:rFonts w:hint="eastAsia"/>
                <w:sz w:val="24"/>
              </w:rPr>
              <w:t>。</w:t>
            </w:r>
            <w:r w:rsidR="008C54F0" w:rsidRPr="00364CDB">
              <w:rPr>
                <w:rFonts w:hint="eastAsia"/>
                <w:sz w:val="24"/>
              </w:rPr>
              <w:t>在这种情况下，深圳市劲阳电子有限公司要扩大贴片压敏电阻的生产规模，把批量生产迁回到岳阳君山，与湖南劲阳电子有限公司的产品整合到一起，进行统一的生产管理。这样把深圳市劲阳电子有限公司要批量生产的产品集中整合在一起进行生产管理，充分利用现有的生产管理资源，有利于公司的发展壮大。</w:t>
            </w:r>
          </w:p>
          <w:p w:rsidR="00B57DDF" w:rsidRPr="00364CDB" w:rsidRDefault="008C54F0" w:rsidP="00A847CF">
            <w:pPr>
              <w:spacing w:line="360" w:lineRule="auto"/>
              <w:ind w:firstLineChars="200" w:firstLine="480"/>
              <w:rPr>
                <w:sz w:val="24"/>
              </w:rPr>
            </w:pPr>
            <w:r>
              <w:rPr>
                <w:rFonts w:hint="eastAsia"/>
                <w:sz w:val="24"/>
              </w:rPr>
              <w:t>因此，</w:t>
            </w:r>
            <w:r w:rsidR="00003947" w:rsidRPr="00364CDB">
              <w:rPr>
                <w:rFonts w:hint="eastAsia"/>
                <w:sz w:val="24"/>
              </w:rPr>
              <w:t>湖南劲阳电子有限公司</w:t>
            </w:r>
            <w:r>
              <w:rPr>
                <w:rFonts w:hint="eastAsia"/>
                <w:sz w:val="24"/>
              </w:rPr>
              <w:t>（联合</w:t>
            </w:r>
            <w:r w:rsidRPr="008C54F0">
              <w:rPr>
                <w:rFonts w:hint="eastAsia"/>
                <w:sz w:val="24"/>
              </w:rPr>
              <w:t>深圳市劲阳电子有限公司</w:t>
            </w:r>
            <w:r>
              <w:rPr>
                <w:rFonts w:hint="eastAsia"/>
                <w:sz w:val="24"/>
              </w:rPr>
              <w:t>）</w:t>
            </w:r>
            <w:r w:rsidR="000D7D7E" w:rsidRPr="00364CDB">
              <w:rPr>
                <w:rFonts w:hint="eastAsia"/>
                <w:sz w:val="24"/>
              </w:rPr>
              <w:t>投资</w:t>
            </w:r>
            <w:r w:rsidR="00003947" w:rsidRPr="00364CDB">
              <w:rPr>
                <w:rFonts w:hint="eastAsia"/>
                <w:sz w:val="24"/>
              </w:rPr>
              <w:t>5</w:t>
            </w:r>
            <w:r w:rsidR="000D7D7E" w:rsidRPr="00364CDB">
              <w:rPr>
                <w:rFonts w:hint="eastAsia"/>
                <w:sz w:val="24"/>
              </w:rPr>
              <w:t>000</w:t>
            </w:r>
            <w:r w:rsidR="000D7D7E" w:rsidRPr="00364CDB">
              <w:rPr>
                <w:rFonts w:hint="eastAsia"/>
                <w:sz w:val="24"/>
              </w:rPr>
              <w:t>万元在</w:t>
            </w:r>
            <w:r w:rsidR="00003947" w:rsidRPr="00364CDB">
              <w:rPr>
                <w:rFonts w:hint="eastAsia"/>
                <w:sz w:val="24"/>
              </w:rPr>
              <w:t>岳阳市君山工业集中区荆江门片区标准化厂房二期</w:t>
            </w:r>
            <w:r w:rsidR="00003947" w:rsidRPr="00364CDB">
              <w:rPr>
                <w:rFonts w:hint="eastAsia"/>
                <w:sz w:val="24"/>
              </w:rPr>
              <w:t>2</w:t>
            </w:r>
            <w:r w:rsidR="00003947" w:rsidRPr="00364CDB">
              <w:rPr>
                <w:rFonts w:hint="eastAsia"/>
                <w:sz w:val="24"/>
              </w:rPr>
              <w:t>栋</w:t>
            </w:r>
            <w:r w:rsidR="000D7D7E" w:rsidRPr="00364CDB">
              <w:rPr>
                <w:rFonts w:hint="eastAsia"/>
                <w:sz w:val="24"/>
              </w:rPr>
              <w:t>新建</w:t>
            </w:r>
            <w:r w:rsidR="00A847CF">
              <w:rPr>
                <w:rFonts w:hint="eastAsia"/>
                <w:sz w:val="24"/>
              </w:rPr>
              <w:t>年产</w:t>
            </w:r>
            <w:r w:rsidR="00A847CF">
              <w:rPr>
                <w:rFonts w:hint="eastAsia"/>
                <w:sz w:val="24"/>
              </w:rPr>
              <w:t>6</w:t>
            </w:r>
            <w:r w:rsidR="00A847CF">
              <w:rPr>
                <w:rFonts w:hint="eastAsia"/>
                <w:sz w:val="24"/>
              </w:rPr>
              <w:t>亿只贴片压敏电阻及</w:t>
            </w:r>
            <w:r w:rsidR="00A847CF" w:rsidRPr="00C527AE">
              <w:rPr>
                <w:rFonts w:hint="eastAsia"/>
                <w:sz w:val="24"/>
              </w:rPr>
              <w:t>年产</w:t>
            </w:r>
            <w:r w:rsidR="00A847CF" w:rsidRPr="00C527AE">
              <w:rPr>
                <w:rFonts w:hint="eastAsia"/>
                <w:sz w:val="24"/>
              </w:rPr>
              <w:t>40</w:t>
            </w:r>
            <w:r w:rsidR="00A847CF" w:rsidRPr="00C527AE">
              <w:rPr>
                <w:rFonts w:hint="eastAsia"/>
                <w:sz w:val="24"/>
              </w:rPr>
              <w:t>万只浪涌保护器</w:t>
            </w:r>
            <w:r w:rsidR="00A847CF">
              <w:rPr>
                <w:rFonts w:hint="eastAsia"/>
                <w:sz w:val="24"/>
              </w:rPr>
              <w:t>项目</w:t>
            </w:r>
            <w:r w:rsidR="00FC7CD1" w:rsidRPr="00364CDB">
              <w:rPr>
                <w:rFonts w:hint="eastAsia"/>
                <w:sz w:val="24"/>
              </w:rPr>
              <w:t>。</w:t>
            </w:r>
            <w:r w:rsidR="008437DC" w:rsidRPr="00B268BF">
              <w:rPr>
                <w:rStyle w:val="CharChar"/>
                <w:rFonts w:ascii="Times New Roman" w:hAnsi="宋体"/>
                <w:b w:val="0"/>
                <w:bCs/>
              </w:rPr>
              <w:t>根据《中华人民共和国环境影响评价法》、《建设项目环境保护管理条例》和《建设项目环境影响评价分类管理名录》</w:t>
            </w:r>
            <w:r w:rsidR="009F072A">
              <w:rPr>
                <w:rStyle w:val="CharChar"/>
                <w:rFonts w:ascii="Times New Roman" w:hAnsi="宋体" w:hint="eastAsia"/>
                <w:b w:val="0"/>
                <w:bCs/>
              </w:rPr>
              <w:t>（环境保护部令第</w:t>
            </w:r>
            <w:r w:rsidR="009F072A">
              <w:rPr>
                <w:rStyle w:val="CharChar"/>
                <w:rFonts w:ascii="Times New Roman" w:hAnsi="宋体" w:hint="eastAsia"/>
                <w:b w:val="0"/>
                <w:bCs/>
              </w:rPr>
              <w:t>44</w:t>
            </w:r>
            <w:r w:rsidR="009F072A">
              <w:rPr>
                <w:rStyle w:val="CharChar"/>
                <w:rFonts w:ascii="Times New Roman" w:hAnsi="宋体" w:hint="eastAsia"/>
                <w:b w:val="0"/>
                <w:bCs/>
              </w:rPr>
              <w:t>号）二十八、计算机、通信和其他电子设备制造业</w:t>
            </w:r>
            <w:r w:rsidR="009F072A">
              <w:rPr>
                <w:rStyle w:val="CharChar"/>
                <w:rFonts w:ascii="Times New Roman" w:hAnsi="宋体" w:hint="eastAsia"/>
                <w:b w:val="0"/>
                <w:bCs/>
              </w:rPr>
              <w:t>83</w:t>
            </w:r>
            <w:r w:rsidR="009F072A">
              <w:rPr>
                <w:rStyle w:val="CharChar"/>
                <w:rFonts w:ascii="Times New Roman" w:hAnsi="宋体" w:hint="eastAsia"/>
                <w:b w:val="0"/>
                <w:bCs/>
              </w:rPr>
              <w:t>电子元件及电子专用材料制造中印刷电路板；电子专用材料；有分割、焊接、酸洗或有机溶剂清洗工艺的编制环境影响评价报告表</w:t>
            </w:r>
            <w:r w:rsidR="008437DC" w:rsidRPr="00B268BF">
              <w:rPr>
                <w:rStyle w:val="CharChar"/>
                <w:rFonts w:ascii="Times New Roman" w:hAnsi="宋体"/>
                <w:b w:val="0"/>
                <w:bCs/>
              </w:rPr>
              <w:t>，</w:t>
            </w:r>
            <w:r w:rsidR="009F072A">
              <w:rPr>
                <w:rStyle w:val="CharChar"/>
                <w:rFonts w:ascii="Times New Roman" w:hAnsi="宋体" w:hint="eastAsia"/>
                <w:b w:val="0"/>
                <w:bCs/>
              </w:rPr>
              <w:t>则</w:t>
            </w:r>
            <w:r w:rsidR="008437DC" w:rsidRPr="00B268BF">
              <w:rPr>
                <w:rStyle w:val="CharChar"/>
                <w:rFonts w:ascii="Times New Roman" w:hAnsi="宋体"/>
                <w:b w:val="0"/>
                <w:bCs/>
              </w:rPr>
              <w:t>该项目应编制环境影响报告表。</w:t>
            </w:r>
            <w:r w:rsidR="008437DC">
              <w:rPr>
                <w:rStyle w:val="CharChar"/>
                <w:rFonts w:ascii="Times New Roman" w:hAnsi="宋体" w:hint="eastAsia"/>
                <w:b w:val="0"/>
                <w:bCs/>
              </w:rPr>
              <w:t>为此，</w:t>
            </w:r>
            <w:r w:rsidRPr="00364CDB">
              <w:rPr>
                <w:rFonts w:hint="eastAsia"/>
                <w:sz w:val="24"/>
              </w:rPr>
              <w:t>湖南劲阳电子有限公司</w:t>
            </w:r>
            <w:r w:rsidR="00B57DDF" w:rsidRPr="00364CDB">
              <w:rPr>
                <w:sz w:val="24"/>
              </w:rPr>
              <w:t>委托</w:t>
            </w:r>
            <w:r w:rsidR="008437DC" w:rsidRPr="008437DC">
              <w:rPr>
                <w:rFonts w:hint="eastAsia"/>
                <w:sz w:val="24"/>
              </w:rPr>
              <w:t>江西景瑞祥环保科技有限公司</w:t>
            </w:r>
            <w:r w:rsidR="00B57DDF" w:rsidRPr="00364CDB">
              <w:rPr>
                <w:sz w:val="24"/>
              </w:rPr>
              <w:t>承担了</w:t>
            </w:r>
            <w:r>
              <w:rPr>
                <w:rFonts w:hint="eastAsia"/>
                <w:sz w:val="24"/>
              </w:rPr>
              <w:t>“</w:t>
            </w:r>
            <w:r w:rsidR="00A847CF">
              <w:rPr>
                <w:rFonts w:hint="eastAsia"/>
                <w:sz w:val="24"/>
              </w:rPr>
              <w:t>年产</w:t>
            </w:r>
            <w:r w:rsidR="00A847CF">
              <w:rPr>
                <w:rFonts w:hint="eastAsia"/>
                <w:sz w:val="24"/>
              </w:rPr>
              <w:t>6</w:t>
            </w:r>
            <w:r w:rsidR="00A847CF">
              <w:rPr>
                <w:rFonts w:hint="eastAsia"/>
                <w:sz w:val="24"/>
              </w:rPr>
              <w:t>亿只贴片压敏电阻及</w:t>
            </w:r>
            <w:r w:rsidR="00A847CF" w:rsidRPr="00C527AE">
              <w:rPr>
                <w:rFonts w:hint="eastAsia"/>
                <w:sz w:val="24"/>
              </w:rPr>
              <w:t>年产</w:t>
            </w:r>
            <w:r w:rsidR="00A847CF" w:rsidRPr="00C527AE">
              <w:rPr>
                <w:rFonts w:hint="eastAsia"/>
                <w:sz w:val="24"/>
              </w:rPr>
              <w:t>40</w:t>
            </w:r>
            <w:r w:rsidR="00A847CF" w:rsidRPr="00C527AE">
              <w:rPr>
                <w:rFonts w:hint="eastAsia"/>
                <w:sz w:val="24"/>
              </w:rPr>
              <w:t>万只浪涌保护器</w:t>
            </w:r>
            <w:r w:rsidR="00A847CF">
              <w:rPr>
                <w:rFonts w:hint="eastAsia"/>
                <w:sz w:val="24"/>
              </w:rPr>
              <w:t>项目</w:t>
            </w:r>
            <w:r>
              <w:rPr>
                <w:rFonts w:hint="eastAsia"/>
                <w:sz w:val="24"/>
              </w:rPr>
              <w:t>”</w:t>
            </w:r>
            <w:r w:rsidR="008437DC">
              <w:rPr>
                <w:sz w:val="24"/>
              </w:rPr>
              <w:t>的环境影响评价工作</w:t>
            </w:r>
            <w:r w:rsidR="008437DC">
              <w:rPr>
                <w:rFonts w:hint="eastAsia"/>
                <w:sz w:val="24"/>
              </w:rPr>
              <w:t>，并编制完成《</w:t>
            </w:r>
            <w:r w:rsidR="008437DC" w:rsidRPr="00364CDB">
              <w:rPr>
                <w:rFonts w:hint="eastAsia"/>
                <w:sz w:val="24"/>
              </w:rPr>
              <w:t>湖南劲阳电子有限公司</w:t>
            </w:r>
            <w:r w:rsidR="00A847CF">
              <w:rPr>
                <w:rFonts w:hint="eastAsia"/>
                <w:sz w:val="24"/>
              </w:rPr>
              <w:t>年产</w:t>
            </w:r>
            <w:r w:rsidR="00A847CF">
              <w:rPr>
                <w:rFonts w:hint="eastAsia"/>
                <w:sz w:val="24"/>
              </w:rPr>
              <w:t>6</w:t>
            </w:r>
            <w:r w:rsidR="00A847CF">
              <w:rPr>
                <w:rFonts w:hint="eastAsia"/>
                <w:sz w:val="24"/>
              </w:rPr>
              <w:t>亿只贴片压敏电阻及</w:t>
            </w:r>
            <w:r w:rsidR="00A847CF" w:rsidRPr="00C527AE">
              <w:rPr>
                <w:rFonts w:hint="eastAsia"/>
                <w:sz w:val="24"/>
              </w:rPr>
              <w:t>年产</w:t>
            </w:r>
            <w:r w:rsidR="00A847CF" w:rsidRPr="00C527AE">
              <w:rPr>
                <w:rFonts w:hint="eastAsia"/>
                <w:sz w:val="24"/>
              </w:rPr>
              <w:t>40</w:t>
            </w:r>
            <w:r w:rsidR="00A847CF" w:rsidRPr="00C527AE">
              <w:rPr>
                <w:rFonts w:hint="eastAsia"/>
                <w:sz w:val="24"/>
              </w:rPr>
              <w:t>万只浪涌保护器</w:t>
            </w:r>
            <w:r w:rsidR="00A847CF">
              <w:rPr>
                <w:rFonts w:hint="eastAsia"/>
                <w:sz w:val="24"/>
              </w:rPr>
              <w:t>项目</w:t>
            </w:r>
            <w:r w:rsidR="008437DC">
              <w:rPr>
                <w:rFonts w:hint="eastAsia"/>
                <w:sz w:val="24"/>
              </w:rPr>
              <w:t>环境影响报告表》。</w:t>
            </w:r>
          </w:p>
          <w:p w:rsidR="00B57DDF" w:rsidRPr="008437DC" w:rsidRDefault="00E53846" w:rsidP="001402D6">
            <w:pPr>
              <w:spacing w:line="360" w:lineRule="auto"/>
              <w:rPr>
                <w:b/>
                <w:sz w:val="24"/>
                <w:szCs w:val="24"/>
              </w:rPr>
            </w:pPr>
            <w:r w:rsidRPr="008437DC">
              <w:rPr>
                <w:rFonts w:hint="eastAsia"/>
                <w:b/>
                <w:sz w:val="24"/>
              </w:rPr>
              <w:t>2</w:t>
            </w:r>
            <w:r w:rsidRPr="008437DC">
              <w:rPr>
                <w:rFonts w:hint="eastAsia"/>
                <w:b/>
                <w:sz w:val="24"/>
              </w:rPr>
              <w:t>、</w:t>
            </w:r>
            <w:r w:rsidR="001402D6" w:rsidRPr="008437DC">
              <w:rPr>
                <w:rFonts w:hint="eastAsia"/>
                <w:b/>
                <w:sz w:val="24"/>
                <w:szCs w:val="24"/>
              </w:rPr>
              <w:t>项目基本情况：</w:t>
            </w:r>
            <w:r w:rsidR="001402D6" w:rsidRPr="008437DC">
              <w:rPr>
                <w:b/>
                <w:sz w:val="24"/>
                <w:szCs w:val="24"/>
              </w:rPr>
              <w:t xml:space="preserve"> </w:t>
            </w:r>
          </w:p>
          <w:p w:rsidR="00B57DDF" w:rsidRPr="008437DC" w:rsidRDefault="00B57DDF">
            <w:pPr>
              <w:spacing w:line="360" w:lineRule="auto"/>
              <w:ind w:firstLineChars="200" w:firstLine="480"/>
              <w:rPr>
                <w:sz w:val="24"/>
                <w:szCs w:val="24"/>
              </w:rPr>
            </w:pPr>
            <w:r w:rsidRPr="008437DC">
              <w:rPr>
                <w:bCs/>
                <w:sz w:val="24"/>
                <w:szCs w:val="24"/>
              </w:rPr>
              <w:t>项目名称：</w:t>
            </w:r>
            <w:r w:rsidR="00A847CF">
              <w:rPr>
                <w:rFonts w:hint="eastAsia"/>
                <w:sz w:val="24"/>
              </w:rPr>
              <w:t>年产</w:t>
            </w:r>
            <w:r w:rsidR="00A847CF">
              <w:rPr>
                <w:rFonts w:hint="eastAsia"/>
                <w:sz w:val="24"/>
              </w:rPr>
              <w:t>6</w:t>
            </w:r>
            <w:r w:rsidR="00A847CF">
              <w:rPr>
                <w:rFonts w:hint="eastAsia"/>
                <w:sz w:val="24"/>
              </w:rPr>
              <w:t>亿只贴片压敏电阻及</w:t>
            </w:r>
            <w:r w:rsidR="00A847CF" w:rsidRPr="00C527AE">
              <w:rPr>
                <w:rFonts w:hint="eastAsia"/>
                <w:sz w:val="24"/>
              </w:rPr>
              <w:t>年产</w:t>
            </w:r>
            <w:r w:rsidR="00A847CF" w:rsidRPr="00C527AE">
              <w:rPr>
                <w:rFonts w:hint="eastAsia"/>
                <w:sz w:val="24"/>
              </w:rPr>
              <w:t>40</w:t>
            </w:r>
            <w:r w:rsidR="00A847CF" w:rsidRPr="00C527AE">
              <w:rPr>
                <w:rFonts w:hint="eastAsia"/>
                <w:sz w:val="24"/>
              </w:rPr>
              <w:t>万只浪涌保护器</w:t>
            </w:r>
            <w:r w:rsidR="00A847CF">
              <w:rPr>
                <w:rFonts w:hint="eastAsia"/>
                <w:sz w:val="24"/>
              </w:rPr>
              <w:t>项目</w:t>
            </w:r>
          </w:p>
          <w:p w:rsidR="008C6C12" w:rsidRPr="008437DC" w:rsidRDefault="00B57DDF">
            <w:pPr>
              <w:spacing w:line="360" w:lineRule="auto"/>
              <w:ind w:firstLineChars="200" w:firstLine="480"/>
              <w:rPr>
                <w:sz w:val="24"/>
              </w:rPr>
            </w:pPr>
            <w:r w:rsidRPr="008437DC">
              <w:rPr>
                <w:bCs/>
                <w:sz w:val="24"/>
                <w:szCs w:val="24"/>
              </w:rPr>
              <w:t>建设单位：</w:t>
            </w:r>
            <w:r w:rsidR="008C6C12" w:rsidRPr="008437DC">
              <w:rPr>
                <w:rFonts w:hint="eastAsia"/>
                <w:sz w:val="24"/>
              </w:rPr>
              <w:t>湖南劲阳电子有限公司</w:t>
            </w:r>
          </w:p>
          <w:p w:rsidR="00B57DDF" w:rsidRPr="009F072A" w:rsidRDefault="00B57DDF">
            <w:pPr>
              <w:spacing w:line="360" w:lineRule="auto"/>
              <w:ind w:firstLineChars="200" w:firstLine="480"/>
              <w:rPr>
                <w:sz w:val="24"/>
                <w:szCs w:val="24"/>
              </w:rPr>
            </w:pPr>
            <w:r w:rsidRPr="008437DC">
              <w:rPr>
                <w:sz w:val="24"/>
                <w:szCs w:val="24"/>
              </w:rPr>
              <w:t>建设地点：</w:t>
            </w:r>
            <w:r w:rsidR="000E5134" w:rsidRPr="00435B71">
              <w:rPr>
                <w:rFonts w:hint="eastAsia"/>
                <w:sz w:val="24"/>
              </w:rPr>
              <w:t>岳阳市</w:t>
            </w:r>
            <w:r w:rsidR="000E5134">
              <w:rPr>
                <w:rFonts w:hint="eastAsia"/>
                <w:sz w:val="24"/>
              </w:rPr>
              <w:t>君山工业集中区荆江门片</w:t>
            </w:r>
            <w:r w:rsidR="00435B71" w:rsidRPr="00435B71">
              <w:rPr>
                <w:sz w:val="24"/>
              </w:rPr>
              <w:t>标准厂房</w:t>
            </w:r>
            <w:r w:rsidR="00C828AC" w:rsidRPr="008437DC">
              <w:rPr>
                <w:rFonts w:hint="eastAsia"/>
                <w:sz w:val="24"/>
              </w:rPr>
              <w:t>二期</w:t>
            </w:r>
            <w:r w:rsidR="00C828AC" w:rsidRPr="008437DC">
              <w:rPr>
                <w:rFonts w:hint="eastAsia"/>
                <w:sz w:val="24"/>
              </w:rPr>
              <w:t>2</w:t>
            </w:r>
            <w:r w:rsidR="00C828AC" w:rsidRPr="008437DC">
              <w:rPr>
                <w:rFonts w:hint="eastAsia"/>
                <w:sz w:val="24"/>
              </w:rPr>
              <w:t>栋</w:t>
            </w:r>
            <w:r w:rsidR="009F072A">
              <w:rPr>
                <w:rFonts w:hint="eastAsia"/>
                <w:sz w:val="24"/>
              </w:rPr>
              <w:t>（</w:t>
            </w:r>
            <w:r w:rsidR="00DC694A">
              <w:rPr>
                <w:rFonts w:hint="eastAsia"/>
                <w:sz w:val="24"/>
              </w:rPr>
              <w:t>中心地理坐标：</w:t>
            </w:r>
            <w:r w:rsidR="009F072A" w:rsidRPr="00CE1047">
              <w:rPr>
                <w:rFonts w:hint="eastAsia"/>
                <w:sz w:val="24"/>
              </w:rPr>
              <w:t xml:space="preserve"> N29</w:t>
            </w:r>
            <w:r w:rsidR="009F072A" w:rsidRPr="00CE1047">
              <w:rPr>
                <w:rFonts w:hint="eastAsia"/>
                <w:sz w:val="24"/>
              </w:rPr>
              <w:t>°</w:t>
            </w:r>
            <w:r w:rsidR="009F072A">
              <w:rPr>
                <w:rFonts w:hint="eastAsia"/>
                <w:sz w:val="24"/>
              </w:rPr>
              <w:t>44</w:t>
            </w:r>
            <w:r w:rsidR="009F072A" w:rsidRPr="00CE1047">
              <w:rPr>
                <w:rFonts w:hint="eastAsia"/>
                <w:sz w:val="24"/>
              </w:rPr>
              <w:t>'</w:t>
            </w:r>
            <w:r w:rsidR="009F072A">
              <w:rPr>
                <w:rFonts w:hint="eastAsia"/>
                <w:sz w:val="24"/>
              </w:rPr>
              <w:t>29</w:t>
            </w:r>
            <w:r w:rsidR="009F072A" w:rsidRPr="00CE1047">
              <w:rPr>
                <w:rFonts w:hint="eastAsia"/>
                <w:sz w:val="24"/>
              </w:rPr>
              <w:t>"</w:t>
            </w:r>
            <w:r w:rsidR="009F072A" w:rsidRPr="00CE1047">
              <w:rPr>
                <w:rFonts w:hint="eastAsia"/>
                <w:sz w:val="24"/>
              </w:rPr>
              <w:t>、</w:t>
            </w:r>
            <w:r w:rsidR="009F072A" w:rsidRPr="00CE1047">
              <w:rPr>
                <w:rFonts w:hint="eastAsia"/>
                <w:sz w:val="24"/>
              </w:rPr>
              <w:t>E11</w:t>
            </w:r>
            <w:r w:rsidR="009F072A">
              <w:rPr>
                <w:rFonts w:hint="eastAsia"/>
                <w:sz w:val="24"/>
              </w:rPr>
              <w:t>2</w:t>
            </w:r>
            <w:r w:rsidR="009F072A" w:rsidRPr="00CE1047">
              <w:rPr>
                <w:rFonts w:hint="eastAsia"/>
                <w:sz w:val="24"/>
              </w:rPr>
              <w:t>°</w:t>
            </w:r>
            <w:r w:rsidR="009F072A">
              <w:rPr>
                <w:rFonts w:hint="eastAsia"/>
                <w:sz w:val="24"/>
              </w:rPr>
              <w:t>96</w:t>
            </w:r>
            <w:r w:rsidR="009F072A" w:rsidRPr="00CE1047">
              <w:rPr>
                <w:rFonts w:hint="eastAsia"/>
                <w:sz w:val="24"/>
              </w:rPr>
              <w:t>'</w:t>
            </w:r>
            <w:r w:rsidR="009F072A">
              <w:rPr>
                <w:rFonts w:hint="eastAsia"/>
                <w:sz w:val="24"/>
              </w:rPr>
              <w:t>67</w:t>
            </w:r>
            <w:r w:rsidR="009F072A" w:rsidRPr="00CE1047">
              <w:rPr>
                <w:rFonts w:hint="eastAsia"/>
                <w:sz w:val="24"/>
              </w:rPr>
              <w:t>"</w:t>
            </w:r>
            <w:r w:rsidR="009F072A">
              <w:rPr>
                <w:rFonts w:hint="eastAsia"/>
                <w:sz w:val="24"/>
              </w:rPr>
              <w:t>）</w:t>
            </w:r>
          </w:p>
          <w:p w:rsidR="00B57DDF" w:rsidRPr="008437DC" w:rsidRDefault="00C828AC">
            <w:pPr>
              <w:spacing w:line="360" w:lineRule="auto"/>
              <w:ind w:firstLineChars="200" w:firstLine="480"/>
              <w:rPr>
                <w:sz w:val="24"/>
                <w:szCs w:val="24"/>
              </w:rPr>
            </w:pPr>
            <w:r w:rsidRPr="008437DC">
              <w:rPr>
                <w:rFonts w:hint="eastAsia"/>
                <w:sz w:val="24"/>
                <w:szCs w:val="24"/>
              </w:rPr>
              <w:lastRenderedPageBreak/>
              <w:t>建筑</w:t>
            </w:r>
            <w:r w:rsidR="00B57DDF" w:rsidRPr="008437DC">
              <w:rPr>
                <w:sz w:val="24"/>
                <w:szCs w:val="24"/>
              </w:rPr>
              <w:t>面积：</w:t>
            </w:r>
            <w:r w:rsidR="00DC694A" w:rsidRPr="008437DC">
              <w:rPr>
                <w:rFonts w:hint="eastAsia"/>
                <w:sz w:val="24"/>
              </w:rPr>
              <w:t xml:space="preserve"> </w:t>
            </w:r>
            <w:r w:rsidRPr="008437DC">
              <w:rPr>
                <w:rFonts w:hint="eastAsia"/>
                <w:sz w:val="24"/>
              </w:rPr>
              <w:t>4380</w:t>
            </w:r>
            <w:r w:rsidR="00B57DDF" w:rsidRPr="008437DC">
              <w:rPr>
                <w:sz w:val="24"/>
                <w:szCs w:val="24"/>
              </w:rPr>
              <w:t>m</w:t>
            </w:r>
            <w:r w:rsidR="00B57DDF" w:rsidRPr="008437DC">
              <w:rPr>
                <w:sz w:val="24"/>
                <w:szCs w:val="24"/>
                <w:vertAlign w:val="superscript"/>
              </w:rPr>
              <w:t>2</w:t>
            </w:r>
          </w:p>
          <w:p w:rsidR="00B57DDF" w:rsidRPr="008437DC" w:rsidRDefault="00B57DDF" w:rsidP="0077303E">
            <w:pPr>
              <w:spacing w:line="360" w:lineRule="auto"/>
              <w:ind w:leftChars="228" w:left="479"/>
              <w:rPr>
                <w:bCs/>
                <w:sz w:val="24"/>
              </w:rPr>
            </w:pPr>
            <w:r w:rsidRPr="008437DC">
              <w:rPr>
                <w:bCs/>
                <w:sz w:val="24"/>
              </w:rPr>
              <w:t>建设性质：</w:t>
            </w:r>
            <w:r w:rsidRPr="008437DC">
              <w:rPr>
                <w:sz w:val="24"/>
              </w:rPr>
              <w:t>新建</w:t>
            </w:r>
          </w:p>
          <w:p w:rsidR="00B57DDF" w:rsidRPr="00CF49C4" w:rsidRDefault="00B57DDF">
            <w:pPr>
              <w:spacing w:line="360" w:lineRule="auto"/>
              <w:ind w:firstLineChars="200" w:firstLine="480"/>
              <w:rPr>
                <w:color w:val="FF0000"/>
                <w:sz w:val="24"/>
              </w:rPr>
            </w:pPr>
            <w:r w:rsidRPr="001402D6">
              <w:rPr>
                <w:bCs/>
                <w:sz w:val="24"/>
              </w:rPr>
              <w:t>总投资：</w:t>
            </w:r>
            <w:r w:rsidR="00C828AC" w:rsidRPr="001402D6">
              <w:rPr>
                <w:rFonts w:hint="eastAsia"/>
                <w:bCs/>
                <w:sz w:val="24"/>
              </w:rPr>
              <w:t>5</w:t>
            </w:r>
            <w:r w:rsidRPr="001402D6">
              <w:rPr>
                <w:rFonts w:hint="eastAsia"/>
                <w:sz w:val="24"/>
              </w:rPr>
              <w:t>000</w:t>
            </w:r>
            <w:r w:rsidRPr="001402D6">
              <w:rPr>
                <w:sz w:val="24"/>
              </w:rPr>
              <w:t>万元</w:t>
            </w:r>
            <w:r w:rsidRPr="00727FB3">
              <w:rPr>
                <w:sz w:val="24"/>
              </w:rPr>
              <w:t>，其中环保投资</w:t>
            </w:r>
            <w:r w:rsidR="00114A31" w:rsidRPr="00727FB3">
              <w:rPr>
                <w:rFonts w:hint="eastAsia"/>
                <w:sz w:val="24"/>
              </w:rPr>
              <w:t>5</w:t>
            </w:r>
            <w:r w:rsidRPr="00727FB3">
              <w:rPr>
                <w:sz w:val="24"/>
              </w:rPr>
              <w:t>0</w:t>
            </w:r>
            <w:r w:rsidRPr="00727FB3">
              <w:rPr>
                <w:sz w:val="24"/>
              </w:rPr>
              <w:t>万元，占总投资的</w:t>
            </w:r>
            <w:r w:rsidR="00727FB3" w:rsidRPr="00727FB3">
              <w:rPr>
                <w:rFonts w:hint="eastAsia"/>
                <w:sz w:val="24"/>
              </w:rPr>
              <w:t>1</w:t>
            </w:r>
            <w:r w:rsidR="00727FB3" w:rsidRPr="00727FB3">
              <w:rPr>
                <w:sz w:val="24"/>
              </w:rPr>
              <w:t xml:space="preserve"> </w:t>
            </w:r>
            <w:r w:rsidRPr="00727FB3">
              <w:rPr>
                <w:sz w:val="24"/>
              </w:rPr>
              <w:t>%</w:t>
            </w:r>
            <w:r w:rsidRPr="00727FB3">
              <w:rPr>
                <w:sz w:val="24"/>
              </w:rPr>
              <w:t>。</w:t>
            </w:r>
          </w:p>
          <w:p w:rsidR="001402D6" w:rsidRPr="008B6BD5" w:rsidRDefault="001402D6" w:rsidP="001402D6">
            <w:pPr>
              <w:pStyle w:val="affff1"/>
              <w:ind w:firstLine="480"/>
              <w:rPr>
                <w:u w:val="single"/>
              </w:rPr>
            </w:pPr>
            <w:r w:rsidRPr="008B6BD5">
              <w:rPr>
                <w:rFonts w:hAnsi="宋体"/>
                <w:u w:val="single"/>
              </w:rPr>
              <w:t>生产规模：</w:t>
            </w:r>
            <w:r w:rsidR="00066FB9" w:rsidRPr="008B6BD5">
              <w:rPr>
                <w:rFonts w:hAnsi="宋体" w:hint="eastAsia"/>
                <w:u w:val="single"/>
              </w:rPr>
              <w:t>年产</w:t>
            </w:r>
            <w:r w:rsidR="00066FB9" w:rsidRPr="008B6BD5">
              <w:rPr>
                <w:rFonts w:hAnsi="宋体" w:hint="eastAsia"/>
                <w:u w:val="single"/>
              </w:rPr>
              <w:t>6</w:t>
            </w:r>
            <w:r w:rsidR="00066FB9" w:rsidRPr="008B6BD5">
              <w:rPr>
                <w:rFonts w:hAnsi="宋体" w:hint="eastAsia"/>
                <w:u w:val="single"/>
              </w:rPr>
              <w:t>亿只贴片压敏电阻，年产</w:t>
            </w:r>
            <w:r w:rsidR="00066FB9" w:rsidRPr="008B6BD5">
              <w:rPr>
                <w:rFonts w:hAnsi="宋体" w:hint="eastAsia"/>
                <w:u w:val="single"/>
              </w:rPr>
              <w:t>40</w:t>
            </w:r>
            <w:r w:rsidR="00066FB9" w:rsidRPr="008B6BD5">
              <w:rPr>
                <w:rFonts w:hAnsi="宋体" w:hint="eastAsia"/>
                <w:u w:val="single"/>
              </w:rPr>
              <w:t>万只浪涌保护器。</w:t>
            </w:r>
          </w:p>
          <w:p w:rsidR="001402D6" w:rsidRPr="008B6BD5" w:rsidRDefault="001402D6" w:rsidP="001402D6">
            <w:pPr>
              <w:pStyle w:val="affff1"/>
              <w:ind w:firstLine="480"/>
              <w:rPr>
                <w:u w:val="single"/>
              </w:rPr>
            </w:pPr>
            <w:r w:rsidRPr="008B6BD5">
              <w:rPr>
                <w:rFonts w:hAnsi="宋体"/>
                <w:u w:val="single"/>
              </w:rPr>
              <w:t>建设内容：租用</w:t>
            </w:r>
            <w:r w:rsidR="008D73A1" w:rsidRPr="008B6BD5">
              <w:rPr>
                <w:rFonts w:hint="eastAsia"/>
                <w:u w:val="single"/>
              </w:rPr>
              <w:t>岳阳市君山工业集中区荆江门片</w:t>
            </w:r>
            <w:r w:rsidRPr="008B6BD5">
              <w:rPr>
                <w:rFonts w:hAnsi="宋体"/>
                <w:u w:val="single"/>
              </w:rPr>
              <w:t>内标准化厂房</w:t>
            </w:r>
            <w:r w:rsidR="00066FB9" w:rsidRPr="008B6BD5">
              <w:rPr>
                <w:rFonts w:hAnsi="宋体" w:hint="eastAsia"/>
                <w:u w:val="single"/>
              </w:rPr>
              <w:t>二期</w:t>
            </w:r>
            <w:r w:rsidR="00066FB9" w:rsidRPr="008B6BD5">
              <w:rPr>
                <w:rFonts w:hAnsi="宋体" w:hint="eastAsia"/>
                <w:u w:val="single"/>
              </w:rPr>
              <w:t>2</w:t>
            </w:r>
            <w:r w:rsidR="00066FB9" w:rsidRPr="008B6BD5">
              <w:rPr>
                <w:rFonts w:hAnsi="宋体" w:hint="eastAsia"/>
                <w:u w:val="single"/>
              </w:rPr>
              <w:t>栋</w:t>
            </w:r>
            <w:r w:rsidRPr="008B6BD5">
              <w:rPr>
                <w:rFonts w:hAnsi="宋体"/>
                <w:u w:val="single"/>
              </w:rPr>
              <w:t>，用地面积约</w:t>
            </w:r>
            <w:r w:rsidRPr="008B6BD5">
              <w:rPr>
                <w:u w:val="single"/>
              </w:rPr>
              <w:t>1</w:t>
            </w:r>
            <w:r w:rsidR="00066FB9" w:rsidRPr="008B6BD5">
              <w:rPr>
                <w:rFonts w:hint="eastAsia"/>
                <w:u w:val="single"/>
              </w:rPr>
              <w:t>1</w:t>
            </w:r>
            <w:r w:rsidRPr="008B6BD5">
              <w:rPr>
                <w:u w:val="single"/>
              </w:rPr>
              <w:t>00m</w:t>
            </w:r>
            <w:r w:rsidRPr="008B6BD5">
              <w:rPr>
                <w:u w:val="single"/>
                <w:vertAlign w:val="superscript"/>
              </w:rPr>
              <w:t>2</w:t>
            </w:r>
            <w:r w:rsidRPr="008B6BD5">
              <w:rPr>
                <w:rFonts w:hAnsi="宋体"/>
                <w:u w:val="single"/>
              </w:rPr>
              <w:t>，总建筑面积为</w:t>
            </w:r>
            <w:r w:rsidR="00066FB9" w:rsidRPr="008B6BD5">
              <w:rPr>
                <w:rFonts w:hAnsi="宋体" w:hint="eastAsia"/>
                <w:u w:val="single"/>
              </w:rPr>
              <w:t>4380</w:t>
            </w:r>
            <w:r w:rsidRPr="008B6BD5">
              <w:rPr>
                <w:u w:val="single"/>
              </w:rPr>
              <w:t>m</w:t>
            </w:r>
            <w:r w:rsidRPr="008B6BD5">
              <w:rPr>
                <w:u w:val="single"/>
                <w:vertAlign w:val="superscript"/>
              </w:rPr>
              <w:t>2</w:t>
            </w:r>
            <w:r w:rsidRPr="008B6BD5">
              <w:rPr>
                <w:rFonts w:hAnsi="宋体"/>
                <w:u w:val="single"/>
              </w:rPr>
              <w:t>，包括生产区、</w:t>
            </w:r>
            <w:r w:rsidR="00066FB9" w:rsidRPr="008B6BD5">
              <w:rPr>
                <w:rFonts w:hAnsi="宋体" w:hint="eastAsia"/>
                <w:u w:val="single"/>
              </w:rPr>
              <w:t>物料放置区、办公区</w:t>
            </w:r>
            <w:r w:rsidRPr="008B6BD5">
              <w:rPr>
                <w:rFonts w:hAnsi="宋体"/>
                <w:u w:val="single"/>
              </w:rPr>
              <w:t>以及其他相关配套设施。对厂房进行装修，</w:t>
            </w:r>
            <w:r w:rsidR="00066FB9" w:rsidRPr="008B6BD5">
              <w:rPr>
                <w:rFonts w:hAnsi="宋体" w:hint="eastAsia"/>
                <w:u w:val="single"/>
              </w:rPr>
              <w:t>共</w:t>
            </w:r>
            <w:r w:rsidR="00066FB9" w:rsidRPr="008B6BD5">
              <w:rPr>
                <w:rFonts w:hAnsi="宋体" w:hint="eastAsia"/>
                <w:u w:val="single"/>
              </w:rPr>
              <w:t>1</w:t>
            </w:r>
            <w:r w:rsidR="00066FB9" w:rsidRPr="008B6BD5">
              <w:rPr>
                <w:rFonts w:hAnsi="宋体" w:hint="eastAsia"/>
                <w:u w:val="single"/>
              </w:rPr>
              <w:t>栋</w:t>
            </w:r>
            <w:r w:rsidR="00066FB9" w:rsidRPr="008B6BD5">
              <w:rPr>
                <w:rFonts w:hAnsi="宋体" w:hint="eastAsia"/>
                <w:u w:val="single"/>
              </w:rPr>
              <w:t xml:space="preserve"> 4 </w:t>
            </w:r>
            <w:r w:rsidR="00066FB9" w:rsidRPr="008B6BD5">
              <w:rPr>
                <w:rFonts w:hAnsi="宋体" w:hint="eastAsia"/>
                <w:u w:val="single"/>
              </w:rPr>
              <w:t>层，</w:t>
            </w:r>
            <w:r w:rsidR="00652AE9" w:rsidRPr="008B6BD5">
              <w:rPr>
                <w:rFonts w:hAnsi="宋体"/>
                <w:u w:val="single"/>
              </w:rPr>
              <w:t>建设内容位于</w:t>
            </w:r>
            <w:r w:rsidR="00652AE9" w:rsidRPr="008B6BD5">
              <w:rPr>
                <w:rFonts w:hAnsi="宋体" w:hint="eastAsia"/>
                <w:u w:val="single"/>
              </w:rPr>
              <w:t xml:space="preserve"> 1 </w:t>
            </w:r>
            <w:r w:rsidR="00652AE9" w:rsidRPr="008B6BD5">
              <w:rPr>
                <w:rFonts w:hAnsi="宋体" w:hint="eastAsia"/>
                <w:u w:val="single"/>
              </w:rPr>
              <w:t>楼办公区域、物料放置区</w:t>
            </w:r>
            <w:r w:rsidR="00652AE9" w:rsidRPr="008B6BD5">
              <w:rPr>
                <w:rFonts w:hAnsi="宋体"/>
                <w:u w:val="single"/>
              </w:rPr>
              <w:t>、</w:t>
            </w:r>
            <w:r w:rsidR="00652AE9" w:rsidRPr="008B6BD5">
              <w:rPr>
                <w:rFonts w:hAnsi="宋体" w:hint="eastAsia"/>
                <w:u w:val="single"/>
              </w:rPr>
              <w:t>模具车间、恒温精加工车间；</w:t>
            </w:r>
            <w:r w:rsidR="00652AE9" w:rsidRPr="008B6BD5">
              <w:rPr>
                <w:rFonts w:hAnsi="宋体" w:hint="eastAsia"/>
                <w:u w:val="single"/>
              </w:rPr>
              <w:t xml:space="preserve"> 2</w:t>
            </w:r>
            <w:r w:rsidR="00652AE9" w:rsidRPr="008B6BD5">
              <w:rPr>
                <w:rFonts w:hAnsi="宋体" w:hint="eastAsia"/>
                <w:u w:val="single"/>
              </w:rPr>
              <w:t>、</w:t>
            </w:r>
            <w:r w:rsidR="00652AE9" w:rsidRPr="008B6BD5">
              <w:rPr>
                <w:rFonts w:hAnsi="宋体" w:hint="eastAsia"/>
                <w:u w:val="single"/>
              </w:rPr>
              <w:t xml:space="preserve">4 </w:t>
            </w:r>
            <w:r w:rsidR="00652AE9" w:rsidRPr="008B6BD5">
              <w:rPr>
                <w:rFonts w:hAnsi="宋体"/>
                <w:u w:val="single"/>
              </w:rPr>
              <w:t>楼</w:t>
            </w:r>
            <w:r w:rsidR="00652AE9" w:rsidRPr="008B6BD5">
              <w:rPr>
                <w:rFonts w:hAnsi="宋体" w:hint="eastAsia"/>
                <w:u w:val="single"/>
              </w:rPr>
              <w:t>为贴片压敏生产车间，</w:t>
            </w:r>
            <w:r w:rsidR="00652AE9" w:rsidRPr="008B6BD5">
              <w:rPr>
                <w:rFonts w:hAnsi="宋体"/>
                <w:u w:val="single"/>
              </w:rPr>
              <w:t>主要有</w:t>
            </w:r>
            <w:r w:rsidR="00652AE9" w:rsidRPr="008B6BD5">
              <w:rPr>
                <w:rFonts w:hAnsi="宋体" w:hint="eastAsia"/>
                <w:u w:val="single"/>
              </w:rPr>
              <w:t>编带成型、焊接、编带包装等各类</w:t>
            </w:r>
            <w:r w:rsidR="00652AE9" w:rsidRPr="008B6BD5">
              <w:rPr>
                <w:rFonts w:hAnsi="宋体"/>
                <w:u w:val="single"/>
              </w:rPr>
              <w:t>生产线</w:t>
            </w:r>
            <w:r w:rsidR="00652AE9" w:rsidRPr="008B6BD5">
              <w:rPr>
                <w:rFonts w:hAnsi="宋体" w:hint="eastAsia"/>
                <w:u w:val="single"/>
              </w:rPr>
              <w:t xml:space="preserve"> 10 </w:t>
            </w:r>
            <w:r w:rsidR="00652AE9" w:rsidRPr="008B6BD5">
              <w:rPr>
                <w:rFonts w:hAnsi="宋体" w:hint="eastAsia"/>
                <w:u w:val="single"/>
              </w:rPr>
              <w:t>条；</w:t>
            </w:r>
            <w:r w:rsidR="00652AE9" w:rsidRPr="008B6BD5">
              <w:rPr>
                <w:rFonts w:hAnsi="宋体" w:hint="eastAsia"/>
                <w:u w:val="single"/>
              </w:rPr>
              <w:t xml:space="preserve"> 3 </w:t>
            </w:r>
            <w:r w:rsidR="00652AE9" w:rsidRPr="008B6BD5">
              <w:rPr>
                <w:rFonts w:hAnsi="宋体"/>
                <w:u w:val="single"/>
              </w:rPr>
              <w:t>楼</w:t>
            </w:r>
            <w:r w:rsidR="00652AE9" w:rsidRPr="008B6BD5">
              <w:rPr>
                <w:rFonts w:hAnsi="宋体" w:hint="eastAsia"/>
                <w:u w:val="single"/>
              </w:rPr>
              <w:t>为浪涌保护器生产车间，主要有线材制作、插装焊接、测试、灌封、包装等各类生产线</w:t>
            </w:r>
            <w:r w:rsidR="00652AE9" w:rsidRPr="008B6BD5">
              <w:rPr>
                <w:rFonts w:hAnsi="宋体" w:hint="eastAsia"/>
                <w:u w:val="single"/>
              </w:rPr>
              <w:t>5</w:t>
            </w:r>
            <w:r w:rsidR="00652AE9" w:rsidRPr="008B6BD5">
              <w:rPr>
                <w:rFonts w:hAnsi="宋体" w:hint="eastAsia"/>
                <w:u w:val="single"/>
              </w:rPr>
              <w:t>条。</w:t>
            </w:r>
            <w:r w:rsidRPr="008B6BD5">
              <w:rPr>
                <w:rFonts w:hAnsi="宋体"/>
                <w:u w:val="single"/>
              </w:rPr>
              <w:t>目组成一览表见表</w:t>
            </w:r>
            <w:r w:rsidRPr="008B6BD5">
              <w:rPr>
                <w:u w:val="single"/>
              </w:rPr>
              <w:t>1</w:t>
            </w:r>
            <w:r w:rsidRPr="008B6BD5">
              <w:rPr>
                <w:rFonts w:hAnsi="宋体"/>
                <w:u w:val="single"/>
              </w:rPr>
              <w:t>。</w:t>
            </w:r>
          </w:p>
          <w:p w:rsidR="00C828AC" w:rsidRPr="001402D6" w:rsidRDefault="00BC7FF5" w:rsidP="0077303E">
            <w:pPr>
              <w:spacing w:line="360" w:lineRule="auto"/>
              <w:ind w:firstLineChars="200" w:firstLine="422"/>
              <w:jc w:val="center"/>
              <w:rPr>
                <w:rFonts w:ascii="宋体" w:hAnsi="宋体"/>
                <w:b/>
                <w:szCs w:val="21"/>
              </w:rPr>
            </w:pPr>
            <w:r w:rsidRPr="001402D6">
              <w:rPr>
                <w:rFonts w:ascii="宋体" w:hAnsi="宋体"/>
                <w:b/>
                <w:szCs w:val="21"/>
              </w:rPr>
              <w:t>表</w:t>
            </w:r>
            <w:r w:rsidRPr="001402D6">
              <w:rPr>
                <w:rFonts w:ascii="宋体" w:hAnsi="宋体" w:hint="eastAsia"/>
                <w:b/>
                <w:szCs w:val="21"/>
              </w:rPr>
              <w:t>1</w:t>
            </w:r>
            <w:r w:rsidR="001402D6" w:rsidRPr="001402D6">
              <w:rPr>
                <w:rFonts w:ascii="宋体" w:hAnsi="宋体" w:hint="eastAsia"/>
                <w:b/>
                <w:szCs w:val="21"/>
              </w:rPr>
              <w:t xml:space="preserve">  项目组成一览表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08"/>
              <w:gridCol w:w="1296"/>
              <w:gridCol w:w="1237"/>
              <w:gridCol w:w="991"/>
              <w:gridCol w:w="4538"/>
            </w:tblGrid>
            <w:tr w:rsidR="00C828AC" w:rsidRPr="00CF49C4" w:rsidTr="00061AEB">
              <w:trPr>
                <w:trHeight w:val="284"/>
                <w:jc w:val="center"/>
              </w:trPr>
              <w:tc>
                <w:tcPr>
                  <w:tcW w:w="708" w:type="dxa"/>
                  <w:vAlign w:val="center"/>
                </w:tcPr>
                <w:p w:rsidR="00C828AC" w:rsidRPr="00CA1615" w:rsidRDefault="00C828AC" w:rsidP="00061AEB">
                  <w:pPr>
                    <w:jc w:val="center"/>
                    <w:rPr>
                      <w:szCs w:val="21"/>
                    </w:rPr>
                  </w:pPr>
                  <w:r w:rsidRPr="00CA1615">
                    <w:rPr>
                      <w:rFonts w:hAnsi="宋体"/>
                      <w:szCs w:val="21"/>
                    </w:rPr>
                    <w:t>项目组成</w:t>
                  </w:r>
                </w:p>
              </w:tc>
              <w:tc>
                <w:tcPr>
                  <w:tcW w:w="1296" w:type="dxa"/>
                  <w:tcBorders>
                    <w:right w:val="single" w:sz="4" w:space="0" w:color="auto"/>
                  </w:tcBorders>
                  <w:vAlign w:val="center"/>
                </w:tcPr>
                <w:p w:rsidR="00C828AC" w:rsidRPr="00CA1615" w:rsidRDefault="00C828AC" w:rsidP="00061AEB">
                  <w:pPr>
                    <w:jc w:val="center"/>
                    <w:rPr>
                      <w:szCs w:val="21"/>
                    </w:rPr>
                  </w:pPr>
                  <w:r w:rsidRPr="00CA1615">
                    <w:rPr>
                      <w:rFonts w:hAnsi="宋体"/>
                      <w:szCs w:val="21"/>
                    </w:rPr>
                    <w:t>项目</w:t>
                  </w:r>
                </w:p>
              </w:tc>
              <w:tc>
                <w:tcPr>
                  <w:tcW w:w="1237" w:type="dxa"/>
                  <w:tcBorders>
                    <w:left w:val="single" w:sz="4" w:space="0" w:color="auto"/>
                    <w:right w:val="single" w:sz="4" w:space="0" w:color="auto"/>
                  </w:tcBorders>
                  <w:vAlign w:val="center"/>
                </w:tcPr>
                <w:p w:rsidR="00C828AC" w:rsidRPr="00CA1615" w:rsidRDefault="00C828AC" w:rsidP="00061AEB">
                  <w:pPr>
                    <w:jc w:val="center"/>
                    <w:rPr>
                      <w:szCs w:val="21"/>
                    </w:rPr>
                  </w:pPr>
                  <w:r w:rsidRPr="00CA1615">
                    <w:rPr>
                      <w:rFonts w:hAnsi="宋体"/>
                      <w:szCs w:val="21"/>
                    </w:rPr>
                    <w:t>占地面积</w:t>
                  </w:r>
                  <w:r w:rsidRPr="00CA1615">
                    <w:rPr>
                      <w:szCs w:val="21"/>
                    </w:rPr>
                    <w:t>(m</w:t>
                  </w:r>
                  <w:r w:rsidRPr="00CA1615">
                    <w:rPr>
                      <w:szCs w:val="21"/>
                      <w:vertAlign w:val="superscript"/>
                    </w:rPr>
                    <w:t>2</w:t>
                  </w:r>
                  <w:r w:rsidRPr="00CA1615">
                    <w:rPr>
                      <w:szCs w:val="21"/>
                    </w:rPr>
                    <w:t>)</w:t>
                  </w:r>
                </w:p>
              </w:tc>
              <w:tc>
                <w:tcPr>
                  <w:tcW w:w="991" w:type="dxa"/>
                  <w:tcBorders>
                    <w:left w:val="single" w:sz="4" w:space="0" w:color="auto"/>
                  </w:tcBorders>
                  <w:vAlign w:val="center"/>
                </w:tcPr>
                <w:p w:rsidR="00C828AC" w:rsidRPr="00CA1615" w:rsidRDefault="00C828AC" w:rsidP="00061AEB">
                  <w:pPr>
                    <w:jc w:val="center"/>
                    <w:rPr>
                      <w:szCs w:val="21"/>
                    </w:rPr>
                  </w:pPr>
                  <w:r w:rsidRPr="00CA1615">
                    <w:rPr>
                      <w:rFonts w:hAnsi="宋体"/>
                      <w:szCs w:val="21"/>
                    </w:rPr>
                    <w:t>建筑面积</w:t>
                  </w:r>
                  <w:r w:rsidRPr="00CA1615">
                    <w:rPr>
                      <w:szCs w:val="21"/>
                    </w:rPr>
                    <w:t>(m</w:t>
                  </w:r>
                  <w:r w:rsidRPr="00CA1615">
                    <w:rPr>
                      <w:szCs w:val="21"/>
                      <w:vertAlign w:val="superscript"/>
                    </w:rPr>
                    <w:t>2</w:t>
                  </w:r>
                  <w:r w:rsidRPr="00CA1615">
                    <w:rPr>
                      <w:szCs w:val="21"/>
                    </w:rPr>
                    <w:t>)</w:t>
                  </w:r>
                </w:p>
              </w:tc>
              <w:tc>
                <w:tcPr>
                  <w:tcW w:w="4538" w:type="dxa"/>
                  <w:vAlign w:val="center"/>
                </w:tcPr>
                <w:p w:rsidR="00C828AC" w:rsidRPr="00CA1615" w:rsidRDefault="00C828AC" w:rsidP="00061AEB">
                  <w:pPr>
                    <w:jc w:val="center"/>
                    <w:rPr>
                      <w:szCs w:val="21"/>
                    </w:rPr>
                  </w:pPr>
                  <w:r w:rsidRPr="00CA1615">
                    <w:rPr>
                      <w:rFonts w:hAnsi="宋体"/>
                      <w:szCs w:val="21"/>
                    </w:rPr>
                    <w:t>备注</w:t>
                  </w:r>
                </w:p>
              </w:tc>
            </w:tr>
            <w:tr w:rsidR="00C828AC" w:rsidRPr="00CF49C4" w:rsidTr="00061AEB">
              <w:trPr>
                <w:trHeight w:val="284"/>
                <w:jc w:val="center"/>
              </w:trPr>
              <w:tc>
                <w:tcPr>
                  <w:tcW w:w="708" w:type="dxa"/>
                  <w:vAlign w:val="center"/>
                </w:tcPr>
                <w:p w:rsidR="00C828AC" w:rsidRPr="004F750C" w:rsidRDefault="00C828AC" w:rsidP="00061AEB">
                  <w:pPr>
                    <w:jc w:val="center"/>
                    <w:rPr>
                      <w:szCs w:val="21"/>
                    </w:rPr>
                  </w:pPr>
                  <w:r w:rsidRPr="004F750C">
                    <w:rPr>
                      <w:rFonts w:hAnsi="宋体"/>
                      <w:szCs w:val="21"/>
                    </w:rPr>
                    <w:t>主体工程</w:t>
                  </w:r>
                </w:p>
              </w:tc>
              <w:tc>
                <w:tcPr>
                  <w:tcW w:w="1296" w:type="dxa"/>
                  <w:vAlign w:val="center"/>
                </w:tcPr>
                <w:p w:rsidR="00C828AC" w:rsidRPr="004F750C" w:rsidRDefault="00C828AC" w:rsidP="00061AEB">
                  <w:pPr>
                    <w:jc w:val="center"/>
                    <w:rPr>
                      <w:szCs w:val="21"/>
                    </w:rPr>
                  </w:pPr>
                  <w:r w:rsidRPr="004F750C">
                    <w:rPr>
                      <w:rFonts w:hAnsi="宋体"/>
                      <w:szCs w:val="21"/>
                    </w:rPr>
                    <w:t>厂房</w:t>
                  </w:r>
                </w:p>
              </w:tc>
              <w:tc>
                <w:tcPr>
                  <w:tcW w:w="1237" w:type="dxa"/>
                  <w:vAlign w:val="center"/>
                </w:tcPr>
                <w:p w:rsidR="00C828AC" w:rsidRPr="004F750C" w:rsidRDefault="00C828AC" w:rsidP="004F750C">
                  <w:pPr>
                    <w:jc w:val="center"/>
                    <w:rPr>
                      <w:szCs w:val="21"/>
                    </w:rPr>
                  </w:pPr>
                  <w:r w:rsidRPr="004F750C">
                    <w:rPr>
                      <w:szCs w:val="21"/>
                    </w:rPr>
                    <w:t>1</w:t>
                  </w:r>
                  <w:r w:rsidR="004F750C" w:rsidRPr="004F750C">
                    <w:rPr>
                      <w:rFonts w:hint="eastAsia"/>
                      <w:szCs w:val="21"/>
                    </w:rPr>
                    <w:t>1</w:t>
                  </w:r>
                  <w:r w:rsidRPr="004F750C">
                    <w:rPr>
                      <w:szCs w:val="21"/>
                    </w:rPr>
                    <w:t>00</w:t>
                  </w:r>
                </w:p>
              </w:tc>
              <w:tc>
                <w:tcPr>
                  <w:tcW w:w="991" w:type="dxa"/>
                  <w:vAlign w:val="center"/>
                </w:tcPr>
                <w:p w:rsidR="00C828AC" w:rsidRPr="004F750C" w:rsidRDefault="00C828AC" w:rsidP="00061AEB">
                  <w:pPr>
                    <w:jc w:val="center"/>
                    <w:rPr>
                      <w:szCs w:val="21"/>
                    </w:rPr>
                  </w:pPr>
                  <w:r w:rsidRPr="004F750C">
                    <w:rPr>
                      <w:rFonts w:hint="eastAsia"/>
                      <w:szCs w:val="21"/>
                    </w:rPr>
                    <w:t>4380</w:t>
                  </w:r>
                </w:p>
              </w:tc>
              <w:tc>
                <w:tcPr>
                  <w:tcW w:w="4538" w:type="dxa"/>
                  <w:vAlign w:val="center"/>
                </w:tcPr>
                <w:p w:rsidR="00C828AC" w:rsidRPr="0086782E" w:rsidRDefault="00652AE9" w:rsidP="0086782E">
                  <w:pPr>
                    <w:jc w:val="center"/>
                    <w:rPr>
                      <w:color w:val="FF0000"/>
                      <w:szCs w:val="21"/>
                    </w:rPr>
                  </w:pPr>
                  <w:r w:rsidRPr="00652AE9">
                    <w:rPr>
                      <w:rFonts w:hAnsi="宋体" w:hint="eastAsia"/>
                      <w:szCs w:val="21"/>
                    </w:rPr>
                    <w:t>包括生产区、物料放置区、办公区以及其他相关配套设施。对厂房进行装修</w:t>
                  </w:r>
                  <w:r w:rsidR="00CA1615" w:rsidRPr="0086782E">
                    <w:rPr>
                      <w:rFonts w:hAnsi="宋体"/>
                      <w:szCs w:val="21"/>
                    </w:rPr>
                    <w:t>共</w:t>
                  </w:r>
                  <w:r w:rsidR="00CA1615" w:rsidRPr="0086782E">
                    <w:rPr>
                      <w:szCs w:val="21"/>
                    </w:rPr>
                    <w:t>1</w:t>
                  </w:r>
                  <w:r w:rsidR="00CA1615" w:rsidRPr="0086782E">
                    <w:rPr>
                      <w:rFonts w:hAnsi="宋体"/>
                      <w:szCs w:val="21"/>
                    </w:rPr>
                    <w:t>栋</w:t>
                  </w:r>
                  <w:r w:rsidR="00CA1615" w:rsidRPr="0086782E">
                    <w:rPr>
                      <w:rFonts w:hint="eastAsia"/>
                      <w:szCs w:val="21"/>
                    </w:rPr>
                    <w:t xml:space="preserve"> 4 </w:t>
                  </w:r>
                  <w:r w:rsidR="00CA1615" w:rsidRPr="0086782E">
                    <w:rPr>
                      <w:rFonts w:hAnsi="宋体"/>
                      <w:szCs w:val="21"/>
                    </w:rPr>
                    <w:t>层，建设内容位于</w:t>
                  </w:r>
                  <w:r w:rsidR="00CA1615" w:rsidRPr="0086782E">
                    <w:rPr>
                      <w:rFonts w:hAnsi="宋体" w:hint="eastAsia"/>
                      <w:szCs w:val="21"/>
                    </w:rPr>
                    <w:t xml:space="preserve"> 1 </w:t>
                  </w:r>
                  <w:r w:rsidR="00CA1615" w:rsidRPr="0086782E">
                    <w:rPr>
                      <w:rFonts w:hAnsi="宋体" w:hint="eastAsia"/>
                      <w:szCs w:val="21"/>
                    </w:rPr>
                    <w:t>楼办公区域、</w:t>
                  </w:r>
                  <w:r w:rsidR="0086782E" w:rsidRPr="0086782E">
                    <w:rPr>
                      <w:rFonts w:hAnsi="宋体" w:hint="eastAsia"/>
                      <w:szCs w:val="21"/>
                    </w:rPr>
                    <w:t>物料放置区</w:t>
                  </w:r>
                  <w:r w:rsidR="00CA1615" w:rsidRPr="0086782E">
                    <w:rPr>
                      <w:rFonts w:hAnsi="宋体"/>
                      <w:szCs w:val="21"/>
                    </w:rPr>
                    <w:t>、</w:t>
                  </w:r>
                  <w:r w:rsidR="0086782E" w:rsidRPr="0086782E">
                    <w:rPr>
                      <w:rFonts w:hAnsi="宋体" w:hint="eastAsia"/>
                      <w:szCs w:val="21"/>
                    </w:rPr>
                    <w:t>模具车间</w:t>
                  </w:r>
                  <w:r w:rsidR="00CA1615" w:rsidRPr="0086782E">
                    <w:rPr>
                      <w:rFonts w:hAnsi="宋体" w:hint="eastAsia"/>
                      <w:szCs w:val="21"/>
                    </w:rPr>
                    <w:t>、</w:t>
                  </w:r>
                  <w:r w:rsidR="0086782E" w:rsidRPr="0086782E">
                    <w:rPr>
                      <w:rFonts w:hAnsi="宋体" w:hint="eastAsia"/>
                      <w:szCs w:val="21"/>
                    </w:rPr>
                    <w:t>恒温</w:t>
                  </w:r>
                  <w:r w:rsidR="00CA1615" w:rsidRPr="0086782E">
                    <w:rPr>
                      <w:rFonts w:hAnsi="宋体" w:hint="eastAsia"/>
                      <w:szCs w:val="21"/>
                    </w:rPr>
                    <w:t>精加工车间；</w:t>
                  </w:r>
                  <w:r w:rsidR="00CA1615" w:rsidRPr="0086782E">
                    <w:rPr>
                      <w:rFonts w:hint="eastAsia"/>
                      <w:szCs w:val="21"/>
                    </w:rPr>
                    <w:t xml:space="preserve"> 2</w:t>
                  </w:r>
                  <w:r w:rsidR="00CA1615" w:rsidRPr="0086782E">
                    <w:rPr>
                      <w:rFonts w:hint="eastAsia"/>
                      <w:szCs w:val="21"/>
                    </w:rPr>
                    <w:t>、</w:t>
                  </w:r>
                  <w:r w:rsidR="00CA1615" w:rsidRPr="0086782E">
                    <w:rPr>
                      <w:rFonts w:hint="eastAsia"/>
                      <w:szCs w:val="21"/>
                    </w:rPr>
                    <w:t xml:space="preserve">4 </w:t>
                  </w:r>
                  <w:r w:rsidR="00CA1615" w:rsidRPr="0086782E">
                    <w:rPr>
                      <w:rFonts w:hAnsi="宋体"/>
                      <w:szCs w:val="21"/>
                    </w:rPr>
                    <w:t>楼</w:t>
                  </w:r>
                  <w:r w:rsidR="00CA1615" w:rsidRPr="0086782E">
                    <w:rPr>
                      <w:rFonts w:hAnsi="宋体" w:hint="eastAsia"/>
                      <w:szCs w:val="21"/>
                    </w:rPr>
                    <w:t>为贴片压敏生产车间，</w:t>
                  </w:r>
                  <w:r w:rsidR="00CA1615" w:rsidRPr="0086782E">
                    <w:rPr>
                      <w:rFonts w:hAnsi="宋体"/>
                      <w:szCs w:val="21"/>
                    </w:rPr>
                    <w:t>主要有</w:t>
                  </w:r>
                  <w:r w:rsidR="00CA1615" w:rsidRPr="0086782E">
                    <w:rPr>
                      <w:rFonts w:hint="eastAsia"/>
                      <w:szCs w:val="21"/>
                    </w:rPr>
                    <w:t>编带成型、焊接、编带包装等各类</w:t>
                  </w:r>
                  <w:r w:rsidR="00CA1615" w:rsidRPr="0086782E">
                    <w:rPr>
                      <w:rFonts w:hAnsi="宋体"/>
                      <w:szCs w:val="21"/>
                    </w:rPr>
                    <w:t>生产线</w:t>
                  </w:r>
                  <w:r w:rsidR="00CA1615" w:rsidRPr="0086782E">
                    <w:rPr>
                      <w:rFonts w:hAnsi="宋体" w:hint="eastAsia"/>
                      <w:szCs w:val="21"/>
                    </w:rPr>
                    <w:t xml:space="preserve"> 10 </w:t>
                  </w:r>
                  <w:r w:rsidR="00CA1615" w:rsidRPr="0086782E">
                    <w:rPr>
                      <w:rFonts w:hAnsi="宋体" w:hint="eastAsia"/>
                      <w:szCs w:val="21"/>
                    </w:rPr>
                    <w:t>条；</w:t>
                  </w:r>
                  <w:r w:rsidR="00CA1615" w:rsidRPr="0086782E">
                    <w:rPr>
                      <w:rFonts w:hint="eastAsia"/>
                      <w:szCs w:val="21"/>
                    </w:rPr>
                    <w:t xml:space="preserve"> 3 </w:t>
                  </w:r>
                  <w:r w:rsidR="00CA1615" w:rsidRPr="0086782E">
                    <w:rPr>
                      <w:rFonts w:hAnsi="宋体"/>
                      <w:szCs w:val="21"/>
                    </w:rPr>
                    <w:t>楼</w:t>
                  </w:r>
                  <w:r w:rsidR="00CA1615" w:rsidRPr="0086782E">
                    <w:rPr>
                      <w:rFonts w:hAnsi="宋体" w:hint="eastAsia"/>
                      <w:szCs w:val="21"/>
                    </w:rPr>
                    <w:t>为浪涌保护器生产车间，</w:t>
                  </w:r>
                  <w:r w:rsidR="00CA1615" w:rsidRPr="0086782E">
                    <w:rPr>
                      <w:rFonts w:ascii="宋体" w:hAnsi="宋体" w:hint="eastAsia"/>
                      <w:szCs w:val="21"/>
                    </w:rPr>
                    <w:t>主要有线材制作、插装焊接、测试、灌封、包装等各类生产线5条。</w:t>
                  </w:r>
                </w:p>
              </w:tc>
            </w:tr>
            <w:tr w:rsidR="00C828AC" w:rsidRPr="00CF49C4" w:rsidTr="00061AEB">
              <w:trPr>
                <w:trHeight w:val="284"/>
                <w:jc w:val="center"/>
              </w:trPr>
              <w:tc>
                <w:tcPr>
                  <w:tcW w:w="708" w:type="dxa"/>
                  <w:vMerge w:val="restart"/>
                  <w:vAlign w:val="center"/>
                </w:tcPr>
                <w:p w:rsidR="00C828AC" w:rsidRPr="008B0E0A" w:rsidRDefault="00C828AC" w:rsidP="00061AEB">
                  <w:pPr>
                    <w:jc w:val="center"/>
                    <w:rPr>
                      <w:szCs w:val="21"/>
                    </w:rPr>
                  </w:pPr>
                  <w:r w:rsidRPr="008B0E0A">
                    <w:rPr>
                      <w:rFonts w:hAnsi="宋体"/>
                      <w:szCs w:val="21"/>
                    </w:rPr>
                    <w:t>公用工程</w:t>
                  </w:r>
                </w:p>
              </w:tc>
              <w:tc>
                <w:tcPr>
                  <w:tcW w:w="1296" w:type="dxa"/>
                  <w:vAlign w:val="center"/>
                </w:tcPr>
                <w:p w:rsidR="00C828AC" w:rsidRPr="008B0E0A" w:rsidRDefault="00C828AC" w:rsidP="00061AEB">
                  <w:pPr>
                    <w:contextualSpacing/>
                    <w:jc w:val="center"/>
                    <w:rPr>
                      <w:szCs w:val="21"/>
                    </w:rPr>
                  </w:pPr>
                  <w:r w:rsidRPr="008B0E0A">
                    <w:rPr>
                      <w:rFonts w:hAnsi="宋体"/>
                      <w:szCs w:val="21"/>
                    </w:rPr>
                    <w:t>供水</w:t>
                  </w:r>
                </w:p>
              </w:tc>
              <w:tc>
                <w:tcPr>
                  <w:tcW w:w="6766" w:type="dxa"/>
                  <w:gridSpan w:val="3"/>
                  <w:vAlign w:val="center"/>
                </w:tcPr>
                <w:p w:rsidR="00C828AC" w:rsidRPr="008B0E0A" w:rsidRDefault="00C828AC" w:rsidP="00061AEB">
                  <w:pPr>
                    <w:jc w:val="center"/>
                    <w:rPr>
                      <w:szCs w:val="21"/>
                    </w:rPr>
                  </w:pPr>
                  <w:r w:rsidRPr="008B0E0A">
                    <w:rPr>
                      <w:rFonts w:hAnsi="宋体"/>
                      <w:szCs w:val="21"/>
                    </w:rPr>
                    <w:t>由岳阳市君山区自来水公司供应</w:t>
                  </w:r>
                </w:p>
              </w:tc>
            </w:tr>
            <w:tr w:rsidR="00C828AC" w:rsidRPr="00CF49C4" w:rsidTr="00061AEB">
              <w:trPr>
                <w:trHeight w:val="284"/>
                <w:jc w:val="center"/>
              </w:trPr>
              <w:tc>
                <w:tcPr>
                  <w:tcW w:w="708" w:type="dxa"/>
                  <w:vMerge/>
                  <w:vAlign w:val="center"/>
                </w:tcPr>
                <w:p w:rsidR="00C828AC" w:rsidRPr="008B0E0A" w:rsidRDefault="00C828AC" w:rsidP="00061AEB">
                  <w:pPr>
                    <w:jc w:val="center"/>
                    <w:rPr>
                      <w:szCs w:val="21"/>
                    </w:rPr>
                  </w:pPr>
                </w:p>
              </w:tc>
              <w:tc>
                <w:tcPr>
                  <w:tcW w:w="1296" w:type="dxa"/>
                  <w:vAlign w:val="center"/>
                </w:tcPr>
                <w:p w:rsidR="00C828AC" w:rsidRPr="008B0E0A" w:rsidRDefault="00C828AC" w:rsidP="00061AEB">
                  <w:pPr>
                    <w:contextualSpacing/>
                    <w:jc w:val="center"/>
                    <w:rPr>
                      <w:szCs w:val="21"/>
                    </w:rPr>
                  </w:pPr>
                  <w:r w:rsidRPr="008B0E0A">
                    <w:rPr>
                      <w:rFonts w:hAnsi="宋体"/>
                      <w:szCs w:val="21"/>
                    </w:rPr>
                    <w:t>供电</w:t>
                  </w:r>
                </w:p>
              </w:tc>
              <w:tc>
                <w:tcPr>
                  <w:tcW w:w="6766" w:type="dxa"/>
                  <w:gridSpan w:val="3"/>
                  <w:vAlign w:val="center"/>
                </w:tcPr>
                <w:p w:rsidR="00C828AC" w:rsidRPr="008B0E0A" w:rsidRDefault="00C828AC" w:rsidP="00061AEB">
                  <w:pPr>
                    <w:jc w:val="center"/>
                    <w:rPr>
                      <w:szCs w:val="21"/>
                    </w:rPr>
                  </w:pPr>
                  <w:r w:rsidRPr="008B0E0A">
                    <w:rPr>
                      <w:rFonts w:hAnsi="宋体"/>
                      <w:szCs w:val="21"/>
                    </w:rPr>
                    <w:t>由园区供电系统提供</w:t>
                  </w:r>
                </w:p>
              </w:tc>
            </w:tr>
            <w:tr w:rsidR="00C828AC" w:rsidRPr="00CF49C4" w:rsidTr="00061AEB">
              <w:trPr>
                <w:trHeight w:val="284"/>
                <w:jc w:val="center"/>
              </w:trPr>
              <w:tc>
                <w:tcPr>
                  <w:tcW w:w="708" w:type="dxa"/>
                  <w:vMerge w:val="restart"/>
                  <w:vAlign w:val="center"/>
                </w:tcPr>
                <w:p w:rsidR="00C828AC" w:rsidRPr="008B0E0A" w:rsidRDefault="00C828AC" w:rsidP="00061AEB">
                  <w:pPr>
                    <w:jc w:val="center"/>
                    <w:rPr>
                      <w:szCs w:val="21"/>
                    </w:rPr>
                  </w:pPr>
                  <w:r w:rsidRPr="008B0E0A">
                    <w:rPr>
                      <w:rFonts w:hAnsi="宋体"/>
                      <w:szCs w:val="21"/>
                    </w:rPr>
                    <w:t>环保</w:t>
                  </w:r>
                </w:p>
                <w:p w:rsidR="00C828AC" w:rsidRPr="008B0E0A" w:rsidRDefault="00C828AC" w:rsidP="00061AEB">
                  <w:pPr>
                    <w:jc w:val="center"/>
                    <w:rPr>
                      <w:szCs w:val="21"/>
                    </w:rPr>
                  </w:pPr>
                  <w:r w:rsidRPr="008B0E0A">
                    <w:rPr>
                      <w:rFonts w:hAnsi="宋体"/>
                      <w:szCs w:val="21"/>
                    </w:rPr>
                    <w:t>工程</w:t>
                  </w:r>
                </w:p>
              </w:tc>
              <w:tc>
                <w:tcPr>
                  <w:tcW w:w="1296" w:type="dxa"/>
                  <w:vAlign w:val="center"/>
                </w:tcPr>
                <w:p w:rsidR="00C828AC" w:rsidRPr="008B0E0A" w:rsidRDefault="00C828AC" w:rsidP="00061AEB">
                  <w:pPr>
                    <w:contextualSpacing/>
                    <w:jc w:val="center"/>
                    <w:rPr>
                      <w:szCs w:val="21"/>
                    </w:rPr>
                  </w:pPr>
                  <w:r w:rsidRPr="008B0E0A">
                    <w:rPr>
                      <w:rFonts w:hAnsi="宋体"/>
                      <w:szCs w:val="21"/>
                    </w:rPr>
                    <w:t>化粪池</w:t>
                  </w:r>
                </w:p>
              </w:tc>
              <w:tc>
                <w:tcPr>
                  <w:tcW w:w="6766" w:type="dxa"/>
                  <w:gridSpan w:val="3"/>
                  <w:vAlign w:val="center"/>
                </w:tcPr>
                <w:p w:rsidR="00C828AC" w:rsidRPr="008B0E0A" w:rsidRDefault="00C828AC" w:rsidP="008B0E0A">
                  <w:pPr>
                    <w:contextualSpacing/>
                    <w:jc w:val="center"/>
                    <w:rPr>
                      <w:szCs w:val="21"/>
                    </w:rPr>
                  </w:pPr>
                  <w:r w:rsidRPr="008B0E0A">
                    <w:rPr>
                      <w:rFonts w:hAnsi="宋体"/>
                      <w:szCs w:val="21"/>
                    </w:rPr>
                    <w:t>建</w:t>
                  </w:r>
                  <w:r w:rsidRPr="008B0E0A">
                    <w:rPr>
                      <w:szCs w:val="21"/>
                    </w:rPr>
                    <w:t>1</w:t>
                  </w:r>
                  <w:r w:rsidRPr="008B0E0A">
                    <w:rPr>
                      <w:rFonts w:hAnsi="宋体"/>
                      <w:szCs w:val="21"/>
                    </w:rPr>
                    <w:t>个化粪池，员工生活污水化粪池</w:t>
                  </w:r>
                  <w:r w:rsidR="008B0E0A" w:rsidRPr="008B0E0A">
                    <w:rPr>
                      <w:rFonts w:hAnsi="宋体" w:hint="eastAsia"/>
                      <w:szCs w:val="21"/>
                    </w:rPr>
                    <w:t>预</w:t>
                  </w:r>
                  <w:r w:rsidRPr="008B0E0A">
                    <w:rPr>
                      <w:rFonts w:hAnsi="宋体"/>
                      <w:szCs w:val="21"/>
                    </w:rPr>
                    <w:t>处理后排园区污水厂</w:t>
                  </w:r>
                </w:p>
              </w:tc>
            </w:tr>
            <w:tr w:rsidR="00C828AC" w:rsidRPr="00CF49C4" w:rsidTr="00061AEB">
              <w:trPr>
                <w:trHeight w:val="284"/>
                <w:jc w:val="center"/>
              </w:trPr>
              <w:tc>
                <w:tcPr>
                  <w:tcW w:w="708" w:type="dxa"/>
                  <w:vMerge/>
                  <w:vAlign w:val="center"/>
                </w:tcPr>
                <w:p w:rsidR="00C828AC" w:rsidRPr="008B0E0A" w:rsidRDefault="00C828AC" w:rsidP="00061AEB">
                  <w:pPr>
                    <w:jc w:val="center"/>
                    <w:rPr>
                      <w:szCs w:val="21"/>
                    </w:rPr>
                  </w:pPr>
                </w:p>
              </w:tc>
              <w:tc>
                <w:tcPr>
                  <w:tcW w:w="1296" w:type="dxa"/>
                  <w:vAlign w:val="center"/>
                </w:tcPr>
                <w:p w:rsidR="00C828AC" w:rsidRPr="008B0E0A" w:rsidRDefault="00CA1615" w:rsidP="00061AEB">
                  <w:pPr>
                    <w:jc w:val="center"/>
                    <w:rPr>
                      <w:szCs w:val="21"/>
                    </w:rPr>
                  </w:pPr>
                  <w:r w:rsidRPr="008B0E0A">
                    <w:rPr>
                      <w:rFonts w:hAnsi="宋体" w:hint="eastAsia"/>
                      <w:szCs w:val="21"/>
                    </w:rPr>
                    <w:t>挥发性有机废气</w:t>
                  </w:r>
                </w:p>
              </w:tc>
              <w:tc>
                <w:tcPr>
                  <w:tcW w:w="6766" w:type="dxa"/>
                  <w:gridSpan w:val="3"/>
                  <w:vAlign w:val="center"/>
                </w:tcPr>
                <w:p w:rsidR="00C828AC" w:rsidRPr="00972779" w:rsidRDefault="00CA1615" w:rsidP="00972779">
                  <w:pPr>
                    <w:contextualSpacing/>
                    <w:jc w:val="center"/>
                    <w:rPr>
                      <w:szCs w:val="21"/>
                      <w:u w:val="single"/>
                    </w:rPr>
                  </w:pPr>
                  <w:r w:rsidRPr="00972779">
                    <w:rPr>
                      <w:rFonts w:hint="eastAsia"/>
                      <w:szCs w:val="21"/>
                      <w:u w:val="single"/>
                    </w:rPr>
                    <w:t>采用集气罩</w:t>
                  </w:r>
                  <w:r w:rsidRPr="00972779">
                    <w:rPr>
                      <w:rFonts w:hint="eastAsia"/>
                      <w:szCs w:val="21"/>
                      <w:u w:val="single"/>
                    </w:rPr>
                    <w:t>+</w:t>
                  </w:r>
                  <w:r w:rsidRPr="00972779">
                    <w:rPr>
                      <w:rFonts w:hint="eastAsia"/>
                      <w:szCs w:val="21"/>
                      <w:u w:val="single"/>
                    </w:rPr>
                    <w:t>风机</w:t>
                  </w:r>
                  <w:r w:rsidRPr="00972779">
                    <w:rPr>
                      <w:rFonts w:hint="eastAsia"/>
                      <w:szCs w:val="21"/>
                      <w:u w:val="single"/>
                    </w:rPr>
                    <w:t>+</w:t>
                  </w:r>
                  <w:r w:rsidR="00972779" w:rsidRPr="00972779">
                    <w:rPr>
                      <w:rFonts w:hint="eastAsia"/>
                      <w:szCs w:val="21"/>
                      <w:u w:val="single"/>
                    </w:rPr>
                    <w:t>UV</w:t>
                  </w:r>
                  <w:r w:rsidR="00972779" w:rsidRPr="00972779">
                    <w:rPr>
                      <w:rFonts w:hint="eastAsia"/>
                      <w:szCs w:val="21"/>
                      <w:u w:val="single"/>
                    </w:rPr>
                    <w:t>光解空气净化器</w:t>
                  </w:r>
                  <w:r w:rsidRPr="00972779">
                    <w:rPr>
                      <w:rFonts w:hint="eastAsia"/>
                      <w:szCs w:val="21"/>
                      <w:u w:val="single"/>
                    </w:rPr>
                    <w:t>+15m</w:t>
                  </w:r>
                  <w:r w:rsidRPr="00972779">
                    <w:rPr>
                      <w:rFonts w:hint="eastAsia"/>
                      <w:szCs w:val="21"/>
                      <w:u w:val="single"/>
                    </w:rPr>
                    <w:t>高排气筒</w:t>
                  </w:r>
                </w:p>
              </w:tc>
            </w:tr>
            <w:tr w:rsidR="00C828AC" w:rsidRPr="00CF49C4" w:rsidTr="00061AEB">
              <w:trPr>
                <w:trHeight w:val="284"/>
                <w:jc w:val="center"/>
              </w:trPr>
              <w:tc>
                <w:tcPr>
                  <w:tcW w:w="708" w:type="dxa"/>
                  <w:vMerge/>
                  <w:vAlign w:val="center"/>
                </w:tcPr>
                <w:p w:rsidR="00C828AC" w:rsidRPr="008B0E0A" w:rsidRDefault="00C828AC" w:rsidP="00061AEB">
                  <w:pPr>
                    <w:jc w:val="center"/>
                    <w:rPr>
                      <w:szCs w:val="21"/>
                    </w:rPr>
                  </w:pPr>
                </w:p>
              </w:tc>
              <w:tc>
                <w:tcPr>
                  <w:tcW w:w="1296" w:type="dxa"/>
                  <w:vAlign w:val="center"/>
                </w:tcPr>
                <w:p w:rsidR="00C828AC" w:rsidRPr="008B0E0A" w:rsidRDefault="00C828AC" w:rsidP="00061AEB">
                  <w:pPr>
                    <w:jc w:val="center"/>
                    <w:rPr>
                      <w:szCs w:val="21"/>
                    </w:rPr>
                  </w:pPr>
                  <w:r w:rsidRPr="008B0E0A">
                    <w:rPr>
                      <w:rFonts w:hAnsi="宋体"/>
                      <w:szCs w:val="21"/>
                    </w:rPr>
                    <w:t>车间排气扇</w:t>
                  </w:r>
                </w:p>
              </w:tc>
              <w:tc>
                <w:tcPr>
                  <w:tcW w:w="6766" w:type="dxa"/>
                  <w:gridSpan w:val="3"/>
                  <w:vAlign w:val="center"/>
                </w:tcPr>
                <w:p w:rsidR="00C828AC" w:rsidRPr="008B0E0A" w:rsidRDefault="008B0E0A" w:rsidP="00061AEB">
                  <w:pPr>
                    <w:contextualSpacing/>
                    <w:jc w:val="center"/>
                    <w:rPr>
                      <w:szCs w:val="21"/>
                    </w:rPr>
                  </w:pPr>
                  <w:r>
                    <w:rPr>
                      <w:rFonts w:hint="eastAsia"/>
                      <w:szCs w:val="21"/>
                    </w:rPr>
                    <w:t>6</w:t>
                  </w:r>
                  <w:r w:rsidR="00C828AC" w:rsidRPr="008B0E0A">
                    <w:rPr>
                      <w:rFonts w:hAnsi="宋体"/>
                      <w:szCs w:val="21"/>
                    </w:rPr>
                    <w:t>个</w:t>
                  </w:r>
                </w:p>
              </w:tc>
            </w:tr>
            <w:tr w:rsidR="00C828AC" w:rsidRPr="00CF49C4" w:rsidTr="00061AEB">
              <w:trPr>
                <w:trHeight w:val="284"/>
                <w:jc w:val="center"/>
              </w:trPr>
              <w:tc>
                <w:tcPr>
                  <w:tcW w:w="708" w:type="dxa"/>
                  <w:vAlign w:val="center"/>
                </w:tcPr>
                <w:p w:rsidR="00C828AC" w:rsidRPr="00CA1615" w:rsidRDefault="00C828AC" w:rsidP="00061AEB">
                  <w:pPr>
                    <w:jc w:val="center"/>
                    <w:rPr>
                      <w:szCs w:val="21"/>
                    </w:rPr>
                  </w:pPr>
                  <w:r w:rsidRPr="00CA1615">
                    <w:rPr>
                      <w:rFonts w:hAnsi="宋体"/>
                      <w:szCs w:val="21"/>
                    </w:rPr>
                    <w:t>储运工程</w:t>
                  </w:r>
                </w:p>
              </w:tc>
              <w:tc>
                <w:tcPr>
                  <w:tcW w:w="1296" w:type="dxa"/>
                  <w:vAlign w:val="center"/>
                </w:tcPr>
                <w:p w:rsidR="00C828AC" w:rsidRPr="00CA1615" w:rsidRDefault="00C828AC" w:rsidP="00061AEB">
                  <w:pPr>
                    <w:jc w:val="center"/>
                    <w:rPr>
                      <w:szCs w:val="21"/>
                    </w:rPr>
                  </w:pPr>
                  <w:r w:rsidRPr="00CA1615">
                    <w:rPr>
                      <w:rFonts w:hAnsi="宋体"/>
                      <w:szCs w:val="21"/>
                    </w:rPr>
                    <w:t>成品库房、原料库房</w:t>
                  </w:r>
                </w:p>
              </w:tc>
              <w:tc>
                <w:tcPr>
                  <w:tcW w:w="6766" w:type="dxa"/>
                  <w:gridSpan w:val="3"/>
                  <w:vAlign w:val="center"/>
                </w:tcPr>
                <w:p w:rsidR="00C828AC" w:rsidRPr="00CA1615" w:rsidRDefault="00C828AC" w:rsidP="00061AEB">
                  <w:pPr>
                    <w:contextualSpacing/>
                    <w:jc w:val="center"/>
                    <w:rPr>
                      <w:szCs w:val="21"/>
                    </w:rPr>
                  </w:pPr>
                  <w:r w:rsidRPr="00CA1615">
                    <w:rPr>
                      <w:rFonts w:hAnsi="宋体"/>
                      <w:szCs w:val="21"/>
                    </w:rPr>
                    <w:t>设置于厂房内</w:t>
                  </w:r>
                  <w:r w:rsidR="00CA1615" w:rsidRPr="00CA1615">
                    <w:rPr>
                      <w:rFonts w:hAnsi="宋体" w:hint="eastAsia"/>
                      <w:szCs w:val="21"/>
                    </w:rPr>
                    <w:t>1</w:t>
                  </w:r>
                  <w:r w:rsidR="00CA1615" w:rsidRPr="00CA1615">
                    <w:rPr>
                      <w:rFonts w:hAnsi="宋体" w:hint="eastAsia"/>
                      <w:szCs w:val="21"/>
                    </w:rPr>
                    <w:t>层</w:t>
                  </w:r>
                </w:p>
              </w:tc>
            </w:tr>
          </w:tbl>
          <w:p w:rsidR="00B57DDF" w:rsidRPr="003F5955" w:rsidRDefault="00B57DDF" w:rsidP="00BC7FF5">
            <w:pPr>
              <w:spacing w:line="360" w:lineRule="auto"/>
              <w:rPr>
                <w:b/>
                <w:sz w:val="24"/>
                <w:szCs w:val="24"/>
              </w:rPr>
            </w:pPr>
            <w:r w:rsidRPr="003F5955">
              <w:rPr>
                <w:rFonts w:hint="eastAsia"/>
                <w:b/>
                <w:sz w:val="24"/>
                <w:szCs w:val="24"/>
              </w:rPr>
              <w:t>3</w:t>
            </w:r>
            <w:r w:rsidRPr="003F5955">
              <w:rPr>
                <w:rFonts w:hint="eastAsia"/>
                <w:b/>
                <w:sz w:val="24"/>
                <w:szCs w:val="24"/>
              </w:rPr>
              <w:t>、</w:t>
            </w:r>
            <w:r w:rsidR="00BC7FF5" w:rsidRPr="003F5955">
              <w:rPr>
                <w:b/>
                <w:sz w:val="24"/>
                <w:szCs w:val="24"/>
              </w:rPr>
              <w:t>主要工艺设备及原辅材料消耗</w:t>
            </w:r>
          </w:p>
          <w:p w:rsidR="00BC7FF5" w:rsidRPr="003F5955" w:rsidRDefault="00BC7FF5" w:rsidP="00BC7FF5">
            <w:pPr>
              <w:spacing w:line="360" w:lineRule="auto"/>
              <w:ind w:firstLineChars="200" w:firstLine="480"/>
              <w:rPr>
                <w:sz w:val="24"/>
              </w:rPr>
            </w:pPr>
            <w:r w:rsidRPr="003F5955">
              <w:rPr>
                <w:sz w:val="24"/>
              </w:rPr>
              <w:t>（</w:t>
            </w:r>
            <w:r w:rsidRPr="003F5955">
              <w:rPr>
                <w:sz w:val="24"/>
              </w:rPr>
              <w:t>1</w:t>
            </w:r>
            <w:r w:rsidRPr="003F5955">
              <w:rPr>
                <w:sz w:val="24"/>
              </w:rPr>
              <w:t>）本项目主要生产</w:t>
            </w:r>
            <w:r w:rsidR="003F5955" w:rsidRPr="003F5955">
              <w:rPr>
                <w:rFonts w:hint="eastAsia"/>
                <w:sz w:val="24"/>
              </w:rPr>
              <w:t>贴片压敏电阻和浪涌保护器，其</w:t>
            </w:r>
            <w:r w:rsidRPr="003F5955">
              <w:rPr>
                <w:sz w:val="24"/>
              </w:rPr>
              <w:t>设备</w:t>
            </w:r>
            <w:r w:rsidR="003F5955" w:rsidRPr="003F5955">
              <w:rPr>
                <w:rFonts w:hint="eastAsia"/>
                <w:sz w:val="24"/>
              </w:rPr>
              <w:t>清单</w:t>
            </w:r>
            <w:r w:rsidRPr="003F5955">
              <w:rPr>
                <w:sz w:val="24"/>
              </w:rPr>
              <w:t>见表</w:t>
            </w:r>
            <w:r w:rsidR="003F5955" w:rsidRPr="003F5955">
              <w:rPr>
                <w:rFonts w:hint="eastAsia"/>
                <w:sz w:val="24"/>
              </w:rPr>
              <w:t>2</w:t>
            </w:r>
            <w:r w:rsidR="003F5955" w:rsidRPr="003F5955">
              <w:rPr>
                <w:rFonts w:hint="eastAsia"/>
                <w:sz w:val="24"/>
              </w:rPr>
              <w:t>和表</w:t>
            </w:r>
            <w:r w:rsidR="003F5955" w:rsidRPr="003F5955">
              <w:rPr>
                <w:rFonts w:hint="eastAsia"/>
                <w:sz w:val="24"/>
              </w:rPr>
              <w:t>3</w:t>
            </w:r>
            <w:r w:rsidRPr="003F5955">
              <w:rPr>
                <w:rFonts w:hint="eastAsia"/>
                <w:sz w:val="24"/>
              </w:rPr>
              <w:t>。</w:t>
            </w:r>
          </w:p>
          <w:p w:rsidR="00CA1615" w:rsidRPr="0086782E" w:rsidRDefault="00CA1615" w:rsidP="0077303E">
            <w:pPr>
              <w:snapToGrid w:val="0"/>
              <w:ind w:firstLineChars="200" w:firstLine="422"/>
              <w:jc w:val="center"/>
              <w:rPr>
                <w:rFonts w:asciiTheme="minorEastAsia" w:eastAsiaTheme="minorEastAsia" w:hAnsiTheme="minorEastAsia"/>
                <w:b/>
                <w:szCs w:val="21"/>
              </w:rPr>
            </w:pPr>
            <w:r w:rsidRPr="0086782E">
              <w:rPr>
                <w:rFonts w:asciiTheme="minorEastAsia" w:eastAsiaTheme="minorEastAsia" w:hAnsiTheme="minorEastAsia" w:hint="eastAsia"/>
                <w:b/>
                <w:szCs w:val="21"/>
              </w:rPr>
              <w:t xml:space="preserve">表2   </w:t>
            </w:r>
            <w:r w:rsidRPr="0086782E">
              <w:rPr>
                <w:rFonts w:asciiTheme="minorEastAsia" w:eastAsiaTheme="minorEastAsia" w:hAnsiTheme="minorEastAsia"/>
                <w:b/>
                <w:szCs w:val="21"/>
              </w:rPr>
              <w:t>主要设备一览表</w:t>
            </w:r>
            <w:r w:rsidRPr="0086782E">
              <w:rPr>
                <w:rFonts w:asciiTheme="minorEastAsia" w:eastAsiaTheme="minorEastAsia" w:hAnsiTheme="minorEastAsia" w:hint="eastAsia"/>
                <w:b/>
                <w:szCs w:val="21"/>
              </w:rPr>
              <w:t>（贴片压敏电阻）</w:t>
            </w:r>
          </w:p>
          <w:tbl>
            <w:tblPr>
              <w:tblW w:w="8748" w:type="dxa"/>
              <w:jc w:val="center"/>
              <w:tblInd w:w="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803"/>
              <w:gridCol w:w="1686"/>
              <w:gridCol w:w="1745"/>
              <w:gridCol w:w="768"/>
              <w:gridCol w:w="768"/>
              <w:gridCol w:w="2978"/>
            </w:tblGrid>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序号</w:t>
                  </w:r>
                </w:p>
              </w:tc>
              <w:tc>
                <w:tcPr>
                  <w:tcW w:w="1686" w:type="dxa"/>
                  <w:vAlign w:val="center"/>
                </w:tcPr>
                <w:p w:rsidR="00CA1615" w:rsidRPr="00423ADE" w:rsidRDefault="00CA1615" w:rsidP="00F8062B">
                  <w:pPr>
                    <w:jc w:val="center"/>
                    <w:rPr>
                      <w:szCs w:val="21"/>
                    </w:rPr>
                  </w:pPr>
                  <w:r w:rsidRPr="00423ADE">
                    <w:rPr>
                      <w:rFonts w:hint="eastAsia"/>
                      <w:szCs w:val="21"/>
                    </w:rPr>
                    <w:t>设备名称</w:t>
                  </w:r>
                </w:p>
              </w:tc>
              <w:tc>
                <w:tcPr>
                  <w:tcW w:w="1745" w:type="dxa"/>
                  <w:vAlign w:val="center"/>
                </w:tcPr>
                <w:p w:rsidR="00CA1615" w:rsidRPr="00423ADE" w:rsidRDefault="00CA1615" w:rsidP="00F8062B">
                  <w:pPr>
                    <w:jc w:val="center"/>
                    <w:rPr>
                      <w:szCs w:val="21"/>
                    </w:rPr>
                  </w:pPr>
                  <w:r w:rsidRPr="00423ADE">
                    <w:rPr>
                      <w:rFonts w:hint="eastAsia"/>
                      <w:szCs w:val="21"/>
                      <w:u w:val="single"/>
                    </w:rPr>
                    <w:t>规格型号</w:t>
                  </w:r>
                </w:p>
              </w:tc>
              <w:tc>
                <w:tcPr>
                  <w:tcW w:w="768" w:type="dxa"/>
                  <w:vAlign w:val="center"/>
                </w:tcPr>
                <w:p w:rsidR="00CA1615" w:rsidRPr="00423ADE" w:rsidRDefault="00CA1615" w:rsidP="00F8062B">
                  <w:pPr>
                    <w:jc w:val="center"/>
                    <w:rPr>
                      <w:szCs w:val="21"/>
                    </w:rPr>
                  </w:pPr>
                  <w:r w:rsidRPr="00423ADE">
                    <w:rPr>
                      <w:rFonts w:hint="eastAsia"/>
                      <w:szCs w:val="21"/>
                    </w:rPr>
                    <w:t>单位</w:t>
                  </w:r>
                </w:p>
              </w:tc>
              <w:tc>
                <w:tcPr>
                  <w:tcW w:w="768" w:type="dxa"/>
                  <w:vAlign w:val="center"/>
                </w:tcPr>
                <w:p w:rsidR="00CA1615" w:rsidRPr="00423ADE" w:rsidRDefault="00CA1615" w:rsidP="00F8062B">
                  <w:pPr>
                    <w:jc w:val="center"/>
                    <w:rPr>
                      <w:szCs w:val="21"/>
                    </w:rPr>
                  </w:pPr>
                  <w:r w:rsidRPr="00423ADE">
                    <w:rPr>
                      <w:rFonts w:hint="eastAsia"/>
                      <w:szCs w:val="21"/>
                    </w:rPr>
                    <w:t>数量</w:t>
                  </w:r>
                </w:p>
              </w:tc>
              <w:tc>
                <w:tcPr>
                  <w:tcW w:w="2978" w:type="dxa"/>
                  <w:vAlign w:val="center"/>
                </w:tcPr>
                <w:p w:rsidR="00CA1615" w:rsidRPr="00423ADE" w:rsidRDefault="00CA1615" w:rsidP="00F8062B">
                  <w:pPr>
                    <w:jc w:val="center"/>
                    <w:rPr>
                      <w:szCs w:val="21"/>
                    </w:rPr>
                  </w:pPr>
                  <w:r w:rsidRPr="00423ADE">
                    <w:rPr>
                      <w:rFonts w:hint="eastAsia"/>
                      <w:szCs w:val="21"/>
                    </w:rPr>
                    <w:t>备注</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1</w:t>
                  </w:r>
                </w:p>
              </w:tc>
              <w:tc>
                <w:tcPr>
                  <w:tcW w:w="1686" w:type="dxa"/>
                  <w:vAlign w:val="center"/>
                </w:tcPr>
                <w:p w:rsidR="00CA1615" w:rsidRPr="00423ADE" w:rsidRDefault="00CA1615" w:rsidP="00F8062B">
                  <w:pPr>
                    <w:jc w:val="center"/>
                    <w:rPr>
                      <w:szCs w:val="21"/>
                    </w:rPr>
                  </w:pPr>
                  <w:r>
                    <w:rPr>
                      <w:rFonts w:hint="eastAsia"/>
                      <w:szCs w:val="21"/>
                    </w:rPr>
                    <w:t>回流焊</w:t>
                  </w:r>
                </w:p>
              </w:tc>
              <w:tc>
                <w:tcPr>
                  <w:tcW w:w="1745" w:type="dxa"/>
                  <w:vAlign w:val="center"/>
                </w:tcPr>
                <w:p w:rsidR="00CA1615" w:rsidRPr="006B07C4" w:rsidRDefault="00CA1615" w:rsidP="00F8062B">
                  <w:pPr>
                    <w:jc w:val="center"/>
                    <w:rPr>
                      <w:szCs w:val="21"/>
                    </w:rPr>
                  </w:pPr>
                  <w:r w:rsidRPr="006B07C4">
                    <w:rPr>
                      <w:rFonts w:hint="eastAsia"/>
                      <w:szCs w:val="21"/>
                    </w:rPr>
                    <w:t>800L</w:t>
                  </w:r>
                </w:p>
              </w:tc>
              <w:tc>
                <w:tcPr>
                  <w:tcW w:w="768" w:type="dxa"/>
                  <w:vAlign w:val="center"/>
                </w:tcPr>
                <w:p w:rsidR="00CA1615" w:rsidRPr="00423ADE" w:rsidRDefault="00CA1615" w:rsidP="00F8062B">
                  <w:pPr>
                    <w:jc w:val="center"/>
                    <w:rPr>
                      <w:szCs w:val="21"/>
                    </w:rPr>
                  </w:pPr>
                  <w:r w:rsidRPr="00423ADE">
                    <w:rPr>
                      <w:rFonts w:hint="eastAsia"/>
                      <w:szCs w:val="21"/>
                    </w:rPr>
                    <w:t>台</w:t>
                  </w:r>
                </w:p>
              </w:tc>
              <w:tc>
                <w:tcPr>
                  <w:tcW w:w="768" w:type="dxa"/>
                  <w:vAlign w:val="center"/>
                </w:tcPr>
                <w:p w:rsidR="00CA1615" w:rsidRPr="00423ADE" w:rsidRDefault="00CA1615" w:rsidP="00F8062B">
                  <w:pPr>
                    <w:jc w:val="center"/>
                    <w:rPr>
                      <w:szCs w:val="21"/>
                    </w:rPr>
                  </w:pPr>
                  <w:r w:rsidRPr="00423ADE">
                    <w:rPr>
                      <w:rFonts w:hint="eastAsia"/>
                      <w:szCs w:val="21"/>
                    </w:rPr>
                    <w:t>2</w:t>
                  </w:r>
                </w:p>
              </w:tc>
              <w:tc>
                <w:tcPr>
                  <w:tcW w:w="2978" w:type="dxa"/>
                  <w:vAlign w:val="center"/>
                </w:tcPr>
                <w:p w:rsidR="00CA1615" w:rsidRPr="00423ADE" w:rsidRDefault="00CA1615" w:rsidP="00F8062B">
                  <w:pPr>
                    <w:jc w:val="center"/>
                    <w:rPr>
                      <w:szCs w:val="21"/>
                    </w:rPr>
                  </w:pPr>
                  <w:r>
                    <w:rPr>
                      <w:rFonts w:hint="eastAsia"/>
                      <w:szCs w:val="21"/>
                    </w:rPr>
                    <w:t>高温焊接</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2</w:t>
                  </w:r>
                </w:p>
              </w:tc>
              <w:tc>
                <w:tcPr>
                  <w:tcW w:w="1686" w:type="dxa"/>
                  <w:vAlign w:val="center"/>
                </w:tcPr>
                <w:p w:rsidR="00CA1615" w:rsidRPr="00423ADE" w:rsidRDefault="00CA1615" w:rsidP="00F8062B">
                  <w:pPr>
                    <w:jc w:val="center"/>
                    <w:rPr>
                      <w:szCs w:val="21"/>
                    </w:rPr>
                  </w:pPr>
                  <w:r>
                    <w:rPr>
                      <w:rFonts w:hint="eastAsia"/>
                      <w:szCs w:val="21"/>
                    </w:rPr>
                    <w:t>印刷台</w:t>
                  </w:r>
                </w:p>
              </w:tc>
              <w:tc>
                <w:tcPr>
                  <w:tcW w:w="1745" w:type="dxa"/>
                  <w:vAlign w:val="center"/>
                </w:tcPr>
                <w:p w:rsidR="00CA1615" w:rsidRPr="00481238" w:rsidRDefault="00CA1615" w:rsidP="00F8062B">
                  <w:pPr>
                    <w:jc w:val="center"/>
                    <w:rPr>
                      <w:szCs w:val="21"/>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4</w:t>
                  </w:r>
                </w:p>
              </w:tc>
              <w:tc>
                <w:tcPr>
                  <w:tcW w:w="2978" w:type="dxa"/>
                  <w:vAlign w:val="center"/>
                </w:tcPr>
                <w:p w:rsidR="00CA1615" w:rsidRPr="00423ADE" w:rsidRDefault="00CA1615" w:rsidP="00F8062B">
                  <w:pPr>
                    <w:jc w:val="center"/>
                    <w:rPr>
                      <w:szCs w:val="21"/>
                    </w:rPr>
                  </w:pPr>
                  <w:r>
                    <w:rPr>
                      <w:rFonts w:hint="eastAsia"/>
                      <w:szCs w:val="21"/>
                    </w:rPr>
                    <w:t>刷锡膏、刷高温油墨</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3</w:t>
                  </w:r>
                </w:p>
              </w:tc>
              <w:tc>
                <w:tcPr>
                  <w:tcW w:w="1686" w:type="dxa"/>
                  <w:vAlign w:val="center"/>
                </w:tcPr>
                <w:p w:rsidR="00CA1615" w:rsidRPr="00423ADE" w:rsidRDefault="00CA1615" w:rsidP="00F8062B">
                  <w:pPr>
                    <w:jc w:val="center"/>
                    <w:rPr>
                      <w:szCs w:val="21"/>
                    </w:rPr>
                  </w:pPr>
                  <w:r>
                    <w:rPr>
                      <w:rFonts w:hint="eastAsia"/>
                      <w:szCs w:val="21"/>
                    </w:rPr>
                    <w:t>切脚机</w:t>
                  </w:r>
                </w:p>
              </w:tc>
              <w:tc>
                <w:tcPr>
                  <w:tcW w:w="1745" w:type="dxa"/>
                  <w:vAlign w:val="center"/>
                </w:tcPr>
                <w:p w:rsidR="00CA1615" w:rsidRPr="00481238" w:rsidRDefault="00CA1615" w:rsidP="00F8062B">
                  <w:pPr>
                    <w:jc w:val="center"/>
                    <w:rPr>
                      <w:szCs w:val="21"/>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2</w:t>
                  </w:r>
                </w:p>
              </w:tc>
              <w:tc>
                <w:tcPr>
                  <w:tcW w:w="2978" w:type="dxa"/>
                  <w:vAlign w:val="center"/>
                </w:tcPr>
                <w:p w:rsidR="00CA1615" w:rsidRPr="00423ADE" w:rsidRDefault="00CA1615" w:rsidP="00F8062B">
                  <w:pPr>
                    <w:jc w:val="center"/>
                    <w:rPr>
                      <w:szCs w:val="21"/>
                    </w:rPr>
                  </w:pPr>
                  <w:r>
                    <w:rPr>
                      <w:rFonts w:hint="eastAsia"/>
                      <w:szCs w:val="21"/>
                    </w:rPr>
                    <w:t>切脚</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4</w:t>
                  </w:r>
                </w:p>
              </w:tc>
              <w:tc>
                <w:tcPr>
                  <w:tcW w:w="1686" w:type="dxa"/>
                  <w:vAlign w:val="center"/>
                </w:tcPr>
                <w:p w:rsidR="00CA1615" w:rsidRPr="00423ADE" w:rsidRDefault="00CA1615" w:rsidP="00F8062B">
                  <w:pPr>
                    <w:jc w:val="center"/>
                    <w:rPr>
                      <w:szCs w:val="21"/>
                    </w:rPr>
                  </w:pPr>
                  <w:r>
                    <w:rPr>
                      <w:rFonts w:hint="eastAsia"/>
                      <w:szCs w:val="21"/>
                    </w:rPr>
                    <w:t>自动编带机</w:t>
                  </w:r>
                </w:p>
              </w:tc>
              <w:tc>
                <w:tcPr>
                  <w:tcW w:w="1745" w:type="dxa"/>
                  <w:vAlign w:val="center"/>
                </w:tcPr>
                <w:p w:rsidR="00CA1615" w:rsidRPr="00481238" w:rsidRDefault="00CA1615" w:rsidP="00F8062B">
                  <w:pPr>
                    <w:jc w:val="center"/>
                    <w:rPr>
                      <w:szCs w:val="21"/>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5</w:t>
                  </w:r>
                </w:p>
              </w:tc>
              <w:tc>
                <w:tcPr>
                  <w:tcW w:w="2978" w:type="dxa"/>
                  <w:vAlign w:val="center"/>
                </w:tcPr>
                <w:p w:rsidR="00CA1615" w:rsidRPr="00423ADE" w:rsidRDefault="00CA1615" w:rsidP="00F8062B">
                  <w:pPr>
                    <w:jc w:val="center"/>
                    <w:rPr>
                      <w:szCs w:val="21"/>
                    </w:rPr>
                  </w:pPr>
                  <w:r>
                    <w:rPr>
                      <w:rFonts w:hint="eastAsia"/>
                      <w:szCs w:val="21"/>
                    </w:rPr>
                    <w:t>切脚、编带</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lastRenderedPageBreak/>
                    <w:t>5</w:t>
                  </w:r>
                </w:p>
              </w:tc>
              <w:tc>
                <w:tcPr>
                  <w:tcW w:w="1686" w:type="dxa"/>
                  <w:vAlign w:val="center"/>
                </w:tcPr>
                <w:p w:rsidR="00CA1615" w:rsidRPr="00423ADE" w:rsidRDefault="00CA1615" w:rsidP="00F8062B">
                  <w:pPr>
                    <w:jc w:val="center"/>
                    <w:rPr>
                      <w:szCs w:val="21"/>
                    </w:rPr>
                  </w:pPr>
                  <w:r>
                    <w:rPr>
                      <w:rFonts w:hint="eastAsia"/>
                      <w:szCs w:val="21"/>
                    </w:rPr>
                    <w:t>手动编带机</w:t>
                  </w:r>
                </w:p>
              </w:tc>
              <w:tc>
                <w:tcPr>
                  <w:tcW w:w="1745" w:type="dxa"/>
                  <w:vAlign w:val="center"/>
                </w:tcPr>
                <w:p w:rsidR="00CA1615" w:rsidRPr="00481238" w:rsidRDefault="00CA1615" w:rsidP="00F8062B">
                  <w:pPr>
                    <w:jc w:val="center"/>
                    <w:rPr>
                      <w:szCs w:val="21"/>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2</w:t>
                  </w:r>
                </w:p>
              </w:tc>
              <w:tc>
                <w:tcPr>
                  <w:tcW w:w="2978" w:type="dxa"/>
                  <w:vAlign w:val="center"/>
                </w:tcPr>
                <w:p w:rsidR="00CA1615" w:rsidRPr="00423ADE" w:rsidRDefault="00CA1615" w:rsidP="00F8062B">
                  <w:pPr>
                    <w:jc w:val="center"/>
                    <w:rPr>
                      <w:szCs w:val="21"/>
                    </w:rPr>
                  </w:pPr>
                  <w:r>
                    <w:rPr>
                      <w:rFonts w:hint="eastAsia"/>
                      <w:szCs w:val="21"/>
                    </w:rPr>
                    <w:t>编带</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6</w:t>
                  </w:r>
                </w:p>
              </w:tc>
              <w:tc>
                <w:tcPr>
                  <w:tcW w:w="1686" w:type="dxa"/>
                  <w:vAlign w:val="center"/>
                </w:tcPr>
                <w:p w:rsidR="00CA1615" w:rsidRPr="00423ADE" w:rsidRDefault="00CA1615" w:rsidP="00F8062B">
                  <w:pPr>
                    <w:jc w:val="center"/>
                    <w:rPr>
                      <w:szCs w:val="21"/>
                    </w:rPr>
                  </w:pPr>
                  <w:r>
                    <w:rPr>
                      <w:rFonts w:hint="eastAsia"/>
                      <w:szCs w:val="21"/>
                    </w:rPr>
                    <w:t>载带成型机</w:t>
                  </w:r>
                </w:p>
              </w:tc>
              <w:tc>
                <w:tcPr>
                  <w:tcW w:w="1745" w:type="dxa"/>
                  <w:vAlign w:val="center"/>
                </w:tcPr>
                <w:p w:rsidR="00CA1615" w:rsidRPr="00290479" w:rsidRDefault="00CA1615" w:rsidP="00F8062B">
                  <w:pPr>
                    <w:jc w:val="center"/>
                    <w:rPr>
                      <w:szCs w:val="21"/>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1</w:t>
                  </w:r>
                </w:p>
              </w:tc>
              <w:tc>
                <w:tcPr>
                  <w:tcW w:w="2978" w:type="dxa"/>
                </w:tcPr>
                <w:p w:rsidR="00CA1615" w:rsidRPr="00427B83" w:rsidRDefault="00CA1615" w:rsidP="00F8062B">
                  <w:pPr>
                    <w:jc w:val="center"/>
                  </w:pPr>
                  <w:r>
                    <w:rPr>
                      <w:rFonts w:hint="eastAsia"/>
                    </w:rPr>
                    <w:t>载带成型</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7</w:t>
                  </w:r>
                </w:p>
              </w:tc>
              <w:tc>
                <w:tcPr>
                  <w:tcW w:w="1686" w:type="dxa"/>
                  <w:vAlign w:val="center"/>
                </w:tcPr>
                <w:p w:rsidR="00CA1615" w:rsidRPr="00423ADE" w:rsidRDefault="00CA1615" w:rsidP="00F8062B">
                  <w:pPr>
                    <w:jc w:val="center"/>
                    <w:rPr>
                      <w:szCs w:val="21"/>
                    </w:rPr>
                  </w:pPr>
                  <w:r>
                    <w:rPr>
                      <w:rFonts w:hint="eastAsia"/>
                      <w:szCs w:val="21"/>
                    </w:rPr>
                    <w:t>空压机</w:t>
                  </w:r>
                </w:p>
              </w:tc>
              <w:tc>
                <w:tcPr>
                  <w:tcW w:w="1745" w:type="dxa"/>
                  <w:vAlign w:val="center"/>
                </w:tcPr>
                <w:p w:rsidR="00CA1615" w:rsidRPr="00DF4774" w:rsidRDefault="00CA1615" w:rsidP="00F8062B">
                  <w:pPr>
                    <w:jc w:val="center"/>
                    <w:rPr>
                      <w:szCs w:val="21"/>
                    </w:rPr>
                  </w:pPr>
                  <w:r>
                    <w:rPr>
                      <w:rFonts w:hint="eastAsia"/>
                      <w:szCs w:val="21"/>
                    </w:rPr>
                    <w:t>HZ-20PA</w:t>
                  </w: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1</w:t>
                  </w:r>
                </w:p>
              </w:tc>
              <w:tc>
                <w:tcPr>
                  <w:tcW w:w="2978" w:type="dxa"/>
                </w:tcPr>
                <w:p w:rsidR="00CA1615" w:rsidRPr="00427B83" w:rsidRDefault="00CA1615" w:rsidP="00F8062B">
                  <w:pPr>
                    <w:jc w:val="center"/>
                  </w:pPr>
                  <w:r>
                    <w:rPr>
                      <w:rFonts w:hint="eastAsia"/>
                    </w:rPr>
                    <w:t>空气压缩</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Pr>
                      <w:rFonts w:hint="eastAsia"/>
                      <w:szCs w:val="21"/>
                    </w:rPr>
                    <w:t>8</w:t>
                  </w:r>
                </w:p>
              </w:tc>
              <w:tc>
                <w:tcPr>
                  <w:tcW w:w="1686" w:type="dxa"/>
                  <w:vAlign w:val="center"/>
                </w:tcPr>
                <w:p w:rsidR="00CA1615" w:rsidRPr="00423ADE" w:rsidRDefault="00CA1615" w:rsidP="00F8062B">
                  <w:pPr>
                    <w:jc w:val="center"/>
                    <w:rPr>
                      <w:szCs w:val="21"/>
                    </w:rPr>
                  </w:pPr>
                  <w:r>
                    <w:rPr>
                      <w:rFonts w:hint="eastAsia"/>
                      <w:szCs w:val="21"/>
                    </w:rPr>
                    <w:t>高速冲床</w:t>
                  </w:r>
                </w:p>
              </w:tc>
              <w:tc>
                <w:tcPr>
                  <w:tcW w:w="1745" w:type="dxa"/>
                  <w:vAlign w:val="center"/>
                </w:tcPr>
                <w:p w:rsidR="00CA1615" w:rsidRPr="00423ADE" w:rsidRDefault="00CA1615" w:rsidP="00F8062B">
                  <w:pPr>
                    <w:jc w:val="center"/>
                    <w:rPr>
                      <w:szCs w:val="21"/>
                      <w:u w:val="single"/>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Pr="00423ADE" w:rsidRDefault="00CA1615" w:rsidP="00F8062B">
                  <w:pPr>
                    <w:jc w:val="center"/>
                    <w:rPr>
                      <w:szCs w:val="21"/>
                    </w:rPr>
                  </w:pPr>
                  <w:r>
                    <w:rPr>
                      <w:rFonts w:hint="eastAsia"/>
                      <w:szCs w:val="21"/>
                    </w:rPr>
                    <w:t>3</w:t>
                  </w:r>
                </w:p>
              </w:tc>
              <w:tc>
                <w:tcPr>
                  <w:tcW w:w="2978" w:type="dxa"/>
                  <w:vAlign w:val="center"/>
                </w:tcPr>
                <w:p w:rsidR="00CA1615" w:rsidRPr="00423ADE" w:rsidRDefault="00CA1615" w:rsidP="00F8062B">
                  <w:pPr>
                    <w:jc w:val="center"/>
                    <w:rPr>
                      <w:szCs w:val="21"/>
                    </w:rPr>
                  </w:pPr>
                  <w:r>
                    <w:rPr>
                      <w:rFonts w:hint="eastAsia"/>
                      <w:szCs w:val="21"/>
                    </w:rPr>
                    <w:t>钢带成型</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9</w:t>
                  </w:r>
                </w:p>
              </w:tc>
              <w:tc>
                <w:tcPr>
                  <w:tcW w:w="1686" w:type="dxa"/>
                  <w:vAlign w:val="center"/>
                </w:tcPr>
                <w:p w:rsidR="00CA1615" w:rsidRDefault="00CA1615" w:rsidP="00F8062B">
                  <w:pPr>
                    <w:jc w:val="center"/>
                    <w:rPr>
                      <w:szCs w:val="21"/>
                    </w:rPr>
                  </w:pPr>
                  <w:r>
                    <w:rPr>
                      <w:rFonts w:hint="eastAsia"/>
                      <w:szCs w:val="21"/>
                    </w:rPr>
                    <w:t>普通冲床</w:t>
                  </w:r>
                </w:p>
              </w:tc>
              <w:tc>
                <w:tcPr>
                  <w:tcW w:w="1745" w:type="dxa"/>
                  <w:vAlign w:val="center"/>
                </w:tcPr>
                <w:p w:rsidR="00CA1615" w:rsidRPr="00423ADE" w:rsidRDefault="00CA1615" w:rsidP="00F8062B">
                  <w:pPr>
                    <w:jc w:val="center"/>
                    <w:rPr>
                      <w:szCs w:val="21"/>
                      <w:u w:val="single"/>
                    </w:rPr>
                  </w:pPr>
                </w:p>
              </w:tc>
              <w:tc>
                <w:tcPr>
                  <w:tcW w:w="768" w:type="dxa"/>
                  <w:vAlign w:val="center"/>
                </w:tcPr>
                <w:p w:rsidR="00CA1615" w:rsidRDefault="00CA1615" w:rsidP="00F8062B">
                  <w:pPr>
                    <w:jc w:val="center"/>
                    <w:rPr>
                      <w:szCs w:val="21"/>
                    </w:rPr>
                  </w:pPr>
                  <w:r>
                    <w:rPr>
                      <w:rFonts w:hint="eastAsia"/>
                      <w:szCs w:val="21"/>
                    </w:rPr>
                    <w:t>台</w:t>
                  </w:r>
                </w:p>
              </w:tc>
              <w:tc>
                <w:tcPr>
                  <w:tcW w:w="768" w:type="dxa"/>
                  <w:vAlign w:val="center"/>
                </w:tcPr>
                <w:p w:rsidR="00CA1615" w:rsidRDefault="00CA1615" w:rsidP="00F8062B">
                  <w:pPr>
                    <w:jc w:val="center"/>
                    <w:rPr>
                      <w:szCs w:val="21"/>
                    </w:rPr>
                  </w:pPr>
                  <w:r>
                    <w:rPr>
                      <w:rFonts w:hint="eastAsia"/>
                      <w:szCs w:val="21"/>
                    </w:rPr>
                    <w:t>3</w:t>
                  </w:r>
                </w:p>
              </w:tc>
              <w:tc>
                <w:tcPr>
                  <w:tcW w:w="2978" w:type="dxa"/>
                  <w:vAlign w:val="center"/>
                </w:tcPr>
                <w:p w:rsidR="00CA1615" w:rsidRPr="00423ADE" w:rsidRDefault="00CA1615" w:rsidP="00F8062B">
                  <w:pPr>
                    <w:jc w:val="center"/>
                    <w:rPr>
                      <w:szCs w:val="21"/>
                    </w:rPr>
                  </w:pPr>
                  <w:r>
                    <w:rPr>
                      <w:rFonts w:hint="eastAsia"/>
                      <w:szCs w:val="21"/>
                    </w:rPr>
                    <w:t>钢带成型</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10</w:t>
                  </w:r>
                </w:p>
              </w:tc>
              <w:tc>
                <w:tcPr>
                  <w:tcW w:w="1686" w:type="dxa"/>
                  <w:vAlign w:val="center"/>
                </w:tcPr>
                <w:p w:rsidR="00CA1615" w:rsidRDefault="00CA1615" w:rsidP="00F8062B">
                  <w:pPr>
                    <w:jc w:val="center"/>
                    <w:rPr>
                      <w:szCs w:val="21"/>
                    </w:rPr>
                  </w:pPr>
                  <w:r>
                    <w:rPr>
                      <w:rFonts w:hint="eastAsia"/>
                      <w:szCs w:val="21"/>
                    </w:rPr>
                    <w:t>磨床</w:t>
                  </w:r>
                </w:p>
              </w:tc>
              <w:tc>
                <w:tcPr>
                  <w:tcW w:w="1745" w:type="dxa"/>
                  <w:vAlign w:val="center"/>
                </w:tcPr>
                <w:p w:rsidR="00CA1615" w:rsidRPr="00423ADE" w:rsidRDefault="00CA1615" w:rsidP="00F8062B">
                  <w:pPr>
                    <w:jc w:val="center"/>
                    <w:rPr>
                      <w:szCs w:val="21"/>
                      <w:u w:val="single"/>
                    </w:rPr>
                  </w:pPr>
                </w:p>
              </w:tc>
              <w:tc>
                <w:tcPr>
                  <w:tcW w:w="768" w:type="dxa"/>
                  <w:vAlign w:val="center"/>
                </w:tcPr>
                <w:p w:rsidR="00CA1615" w:rsidRPr="00423ADE" w:rsidRDefault="00CA1615" w:rsidP="00F8062B">
                  <w:pPr>
                    <w:jc w:val="center"/>
                    <w:rPr>
                      <w:szCs w:val="21"/>
                    </w:rPr>
                  </w:pPr>
                  <w:r>
                    <w:rPr>
                      <w:rFonts w:hint="eastAsia"/>
                      <w:szCs w:val="21"/>
                    </w:rPr>
                    <w:t>台</w:t>
                  </w:r>
                </w:p>
              </w:tc>
              <w:tc>
                <w:tcPr>
                  <w:tcW w:w="768" w:type="dxa"/>
                  <w:vAlign w:val="center"/>
                </w:tcPr>
                <w:p w:rsidR="00CA1615" w:rsidRDefault="00CA1615" w:rsidP="00F8062B">
                  <w:pPr>
                    <w:jc w:val="center"/>
                    <w:rPr>
                      <w:szCs w:val="21"/>
                    </w:rPr>
                  </w:pPr>
                  <w:r>
                    <w:rPr>
                      <w:rFonts w:hint="eastAsia"/>
                      <w:szCs w:val="21"/>
                    </w:rPr>
                    <w:t>1</w:t>
                  </w:r>
                </w:p>
              </w:tc>
              <w:tc>
                <w:tcPr>
                  <w:tcW w:w="2978" w:type="dxa"/>
                  <w:vAlign w:val="center"/>
                </w:tcPr>
                <w:p w:rsidR="00CA1615" w:rsidRPr="00423ADE" w:rsidRDefault="00CA1615" w:rsidP="00F8062B">
                  <w:pPr>
                    <w:jc w:val="center"/>
                    <w:rPr>
                      <w:szCs w:val="21"/>
                    </w:rPr>
                  </w:pPr>
                  <w:r>
                    <w:rPr>
                      <w:rFonts w:hint="eastAsia"/>
                      <w:szCs w:val="21"/>
                    </w:rPr>
                    <w:t>模具制作</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11</w:t>
                  </w:r>
                </w:p>
              </w:tc>
              <w:tc>
                <w:tcPr>
                  <w:tcW w:w="1686" w:type="dxa"/>
                  <w:vAlign w:val="center"/>
                </w:tcPr>
                <w:p w:rsidR="00CA1615" w:rsidRDefault="00CA1615" w:rsidP="00F8062B">
                  <w:pPr>
                    <w:jc w:val="center"/>
                    <w:rPr>
                      <w:szCs w:val="21"/>
                    </w:rPr>
                  </w:pPr>
                  <w:r>
                    <w:rPr>
                      <w:rFonts w:hint="eastAsia"/>
                      <w:szCs w:val="21"/>
                    </w:rPr>
                    <w:t>铣床</w:t>
                  </w:r>
                </w:p>
              </w:tc>
              <w:tc>
                <w:tcPr>
                  <w:tcW w:w="1745" w:type="dxa"/>
                  <w:vAlign w:val="center"/>
                </w:tcPr>
                <w:p w:rsidR="00CA1615" w:rsidRPr="00423ADE" w:rsidRDefault="00CA1615" w:rsidP="00F8062B">
                  <w:pPr>
                    <w:jc w:val="center"/>
                    <w:rPr>
                      <w:szCs w:val="21"/>
                      <w:u w:val="single"/>
                    </w:rPr>
                  </w:pPr>
                </w:p>
              </w:tc>
              <w:tc>
                <w:tcPr>
                  <w:tcW w:w="768" w:type="dxa"/>
                  <w:vAlign w:val="center"/>
                </w:tcPr>
                <w:p w:rsidR="00CA1615" w:rsidRDefault="00CA1615" w:rsidP="00F8062B">
                  <w:pPr>
                    <w:jc w:val="center"/>
                    <w:rPr>
                      <w:szCs w:val="21"/>
                    </w:rPr>
                  </w:pPr>
                  <w:r>
                    <w:rPr>
                      <w:rFonts w:hint="eastAsia"/>
                      <w:szCs w:val="21"/>
                    </w:rPr>
                    <w:t>台</w:t>
                  </w:r>
                </w:p>
              </w:tc>
              <w:tc>
                <w:tcPr>
                  <w:tcW w:w="768" w:type="dxa"/>
                  <w:vAlign w:val="center"/>
                </w:tcPr>
                <w:p w:rsidR="00CA1615" w:rsidRDefault="00CA1615" w:rsidP="00F8062B">
                  <w:pPr>
                    <w:jc w:val="center"/>
                    <w:rPr>
                      <w:szCs w:val="21"/>
                    </w:rPr>
                  </w:pPr>
                  <w:r>
                    <w:rPr>
                      <w:rFonts w:hint="eastAsia"/>
                      <w:szCs w:val="21"/>
                    </w:rPr>
                    <w:t>1</w:t>
                  </w:r>
                </w:p>
              </w:tc>
              <w:tc>
                <w:tcPr>
                  <w:tcW w:w="2978" w:type="dxa"/>
                  <w:vAlign w:val="center"/>
                </w:tcPr>
                <w:p w:rsidR="00CA1615" w:rsidRPr="00423ADE" w:rsidRDefault="00CA1615" w:rsidP="00F8062B">
                  <w:pPr>
                    <w:jc w:val="center"/>
                    <w:rPr>
                      <w:szCs w:val="21"/>
                    </w:rPr>
                  </w:pPr>
                  <w:r>
                    <w:rPr>
                      <w:rFonts w:hint="eastAsia"/>
                      <w:szCs w:val="21"/>
                    </w:rPr>
                    <w:t>模具制作</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12</w:t>
                  </w:r>
                </w:p>
              </w:tc>
              <w:tc>
                <w:tcPr>
                  <w:tcW w:w="1686" w:type="dxa"/>
                  <w:vAlign w:val="center"/>
                </w:tcPr>
                <w:p w:rsidR="00CA1615" w:rsidRDefault="00CA1615" w:rsidP="00F8062B">
                  <w:pPr>
                    <w:jc w:val="center"/>
                    <w:rPr>
                      <w:szCs w:val="21"/>
                    </w:rPr>
                  </w:pPr>
                  <w:r>
                    <w:rPr>
                      <w:rFonts w:hint="eastAsia"/>
                      <w:szCs w:val="21"/>
                    </w:rPr>
                    <w:t>线切割</w:t>
                  </w:r>
                </w:p>
              </w:tc>
              <w:tc>
                <w:tcPr>
                  <w:tcW w:w="1745" w:type="dxa"/>
                  <w:vAlign w:val="center"/>
                </w:tcPr>
                <w:p w:rsidR="00CA1615" w:rsidRPr="00423ADE" w:rsidRDefault="00CA1615" w:rsidP="00F8062B">
                  <w:pPr>
                    <w:jc w:val="center"/>
                    <w:rPr>
                      <w:szCs w:val="21"/>
                      <w:u w:val="single"/>
                    </w:rPr>
                  </w:pPr>
                </w:p>
              </w:tc>
              <w:tc>
                <w:tcPr>
                  <w:tcW w:w="768" w:type="dxa"/>
                  <w:vAlign w:val="center"/>
                </w:tcPr>
                <w:p w:rsidR="00CA1615" w:rsidRDefault="00CA1615" w:rsidP="00F8062B">
                  <w:pPr>
                    <w:jc w:val="center"/>
                    <w:rPr>
                      <w:szCs w:val="21"/>
                    </w:rPr>
                  </w:pPr>
                  <w:r>
                    <w:rPr>
                      <w:rFonts w:hint="eastAsia"/>
                      <w:szCs w:val="21"/>
                    </w:rPr>
                    <w:t>台</w:t>
                  </w:r>
                </w:p>
              </w:tc>
              <w:tc>
                <w:tcPr>
                  <w:tcW w:w="768" w:type="dxa"/>
                  <w:vAlign w:val="center"/>
                </w:tcPr>
                <w:p w:rsidR="00CA1615" w:rsidRDefault="00CA1615" w:rsidP="00F8062B">
                  <w:pPr>
                    <w:jc w:val="center"/>
                    <w:rPr>
                      <w:szCs w:val="21"/>
                    </w:rPr>
                  </w:pPr>
                  <w:r>
                    <w:rPr>
                      <w:rFonts w:hint="eastAsia"/>
                      <w:szCs w:val="21"/>
                    </w:rPr>
                    <w:t>1</w:t>
                  </w:r>
                </w:p>
              </w:tc>
              <w:tc>
                <w:tcPr>
                  <w:tcW w:w="2978" w:type="dxa"/>
                  <w:vAlign w:val="center"/>
                </w:tcPr>
                <w:p w:rsidR="00CA1615" w:rsidRPr="00423ADE" w:rsidRDefault="00CA1615" w:rsidP="00F8062B">
                  <w:pPr>
                    <w:jc w:val="center"/>
                    <w:rPr>
                      <w:szCs w:val="21"/>
                    </w:rPr>
                  </w:pPr>
                  <w:r>
                    <w:rPr>
                      <w:rFonts w:hint="eastAsia"/>
                      <w:szCs w:val="21"/>
                    </w:rPr>
                    <w:t>模具制作</w:t>
                  </w:r>
                </w:p>
              </w:tc>
            </w:tr>
          </w:tbl>
          <w:p w:rsidR="008D73A1" w:rsidRDefault="008D73A1" w:rsidP="0086782E">
            <w:pPr>
              <w:snapToGrid w:val="0"/>
              <w:jc w:val="center"/>
              <w:rPr>
                <w:rFonts w:asciiTheme="minorEastAsia" w:eastAsiaTheme="minorEastAsia" w:hAnsiTheme="minorEastAsia"/>
                <w:b/>
                <w:szCs w:val="21"/>
              </w:rPr>
            </w:pPr>
          </w:p>
          <w:p w:rsidR="00CA1615" w:rsidRPr="0086782E" w:rsidRDefault="00CA1615" w:rsidP="0086782E">
            <w:pPr>
              <w:snapToGrid w:val="0"/>
              <w:jc w:val="center"/>
              <w:rPr>
                <w:rFonts w:asciiTheme="minorEastAsia" w:eastAsiaTheme="minorEastAsia" w:hAnsiTheme="minorEastAsia"/>
                <w:b/>
                <w:szCs w:val="21"/>
              </w:rPr>
            </w:pPr>
            <w:r w:rsidRPr="0086782E">
              <w:rPr>
                <w:rFonts w:asciiTheme="minorEastAsia" w:eastAsiaTheme="minorEastAsia" w:hAnsiTheme="minorEastAsia" w:hint="eastAsia"/>
                <w:b/>
                <w:szCs w:val="21"/>
              </w:rPr>
              <w:t xml:space="preserve">表3   </w:t>
            </w:r>
            <w:r w:rsidRPr="0086782E">
              <w:rPr>
                <w:rFonts w:asciiTheme="minorEastAsia" w:eastAsiaTheme="minorEastAsia" w:hAnsiTheme="minorEastAsia"/>
                <w:b/>
                <w:szCs w:val="21"/>
              </w:rPr>
              <w:t>主要设备一览表</w:t>
            </w:r>
            <w:r w:rsidRPr="0086782E">
              <w:rPr>
                <w:rFonts w:asciiTheme="minorEastAsia" w:eastAsiaTheme="minorEastAsia" w:hAnsiTheme="minorEastAsia" w:hint="eastAsia"/>
                <w:b/>
                <w:szCs w:val="21"/>
              </w:rPr>
              <w:t>（浪涌保护器）</w:t>
            </w:r>
          </w:p>
          <w:tbl>
            <w:tblPr>
              <w:tblW w:w="8748" w:type="dxa"/>
              <w:jc w:val="center"/>
              <w:tblInd w:w="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803"/>
              <w:gridCol w:w="1970"/>
              <w:gridCol w:w="1701"/>
              <w:gridCol w:w="992"/>
              <w:gridCol w:w="709"/>
              <w:gridCol w:w="2573"/>
            </w:tblGrid>
            <w:tr w:rsidR="00CA1615" w:rsidRPr="00423ADE" w:rsidTr="00F8062B">
              <w:trPr>
                <w:trHeight w:val="209"/>
                <w:jc w:val="center"/>
              </w:trPr>
              <w:tc>
                <w:tcPr>
                  <w:tcW w:w="803" w:type="dxa"/>
                  <w:vAlign w:val="center"/>
                </w:tcPr>
                <w:p w:rsidR="00CA1615" w:rsidRPr="00423ADE" w:rsidRDefault="00CA1615" w:rsidP="00F8062B">
                  <w:pPr>
                    <w:jc w:val="center"/>
                    <w:rPr>
                      <w:szCs w:val="21"/>
                    </w:rPr>
                  </w:pPr>
                  <w:r w:rsidRPr="00423ADE">
                    <w:rPr>
                      <w:rFonts w:hint="eastAsia"/>
                      <w:szCs w:val="21"/>
                    </w:rPr>
                    <w:t>序号</w:t>
                  </w:r>
                </w:p>
              </w:tc>
              <w:tc>
                <w:tcPr>
                  <w:tcW w:w="1970" w:type="dxa"/>
                  <w:vAlign w:val="center"/>
                </w:tcPr>
                <w:p w:rsidR="00CA1615" w:rsidRPr="00423ADE" w:rsidRDefault="00CA1615" w:rsidP="00F8062B">
                  <w:pPr>
                    <w:jc w:val="center"/>
                    <w:rPr>
                      <w:szCs w:val="21"/>
                    </w:rPr>
                  </w:pPr>
                  <w:r w:rsidRPr="00423ADE">
                    <w:rPr>
                      <w:rFonts w:hint="eastAsia"/>
                      <w:szCs w:val="21"/>
                    </w:rPr>
                    <w:t>设备名称</w:t>
                  </w:r>
                </w:p>
              </w:tc>
              <w:tc>
                <w:tcPr>
                  <w:tcW w:w="1701" w:type="dxa"/>
                  <w:vAlign w:val="center"/>
                </w:tcPr>
                <w:p w:rsidR="00CA1615" w:rsidRPr="006B3033" w:rsidRDefault="00CA1615" w:rsidP="00F8062B">
                  <w:pPr>
                    <w:jc w:val="center"/>
                    <w:rPr>
                      <w:szCs w:val="21"/>
                    </w:rPr>
                  </w:pPr>
                  <w:r w:rsidRPr="006B3033">
                    <w:rPr>
                      <w:rFonts w:hint="eastAsia"/>
                      <w:szCs w:val="21"/>
                    </w:rPr>
                    <w:t>规格型号</w:t>
                  </w:r>
                </w:p>
              </w:tc>
              <w:tc>
                <w:tcPr>
                  <w:tcW w:w="992" w:type="dxa"/>
                  <w:vAlign w:val="center"/>
                </w:tcPr>
                <w:p w:rsidR="00CA1615" w:rsidRPr="00423ADE" w:rsidRDefault="00CA1615" w:rsidP="00F8062B">
                  <w:pPr>
                    <w:jc w:val="center"/>
                    <w:rPr>
                      <w:szCs w:val="21"/>
                    </w:rPr>
                  </w:pPr>
                  <w:r w:rsidRPr="00423ADE">
                    <w:rPr>
                      <w:rFonts w:hint="eastAsia"/>
                      <w:szCs w:val="21"/>
                    </w:rPr>
                    <w:t>单位</w:t>
                  </w:r>
                </w:p>
              </w:tc>
              <w:tc>
                <w:tcPr>
                  <w:tcW w:w="709" w:type="dxa"/>
                  <w:vAlign w:val="center"/>
                </w:tcPr>
                <w:p w:rsidR="00CA1615" w:rsidRPr="00423ADE" w:rsidRDefault="00CA1615" w:rsidP="00F8062B">
                  <w:pPr>
                    <w:jc w:val="center"/>
                    <w:rPr>
                      <w:szCs w:val="21"/>
                    </w:rPr>
                  </w:pPr>
                  <w:r w:rsidRPr="00423ADE">
                    <w:rPr>
                      <w:rFonts w:hint="eastAsia"/>
                      <w:szCs w:val="21"/>
                    </w:rPr>
                    <w:t>数量</w:t>
                  </w:r>
                </w:p>
              </w:tc>
              <w:tc>
                <w:tcPr>
                  <w:tcW w:w="2573" w:type="dxa"/>
                  <w:vAlign w:val="center"/>
                </w:tcPr>
                <w:p w:rsidR="00CA1615" w:rsidRPr="00423ADE" w:rsidRDefault="00CA1615" w:rsidP="00F8062B">
                  <w:pPr>
                    <w:jc w:val="center"/>
                    <w:rPr>
                      <w:szCs w:val="21"/>
                    </w:rPr>
                  </w:pPr>
                  <w:r w:rsidRPr="00423ADE">
                    <w:rPr>
                      <w:rFonts w:hint="eastAsia"/>
                      <w:szCs w:val="21"/>
                    </w:rPr>
                    <w:t>备注</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Pr>
                      <w:rFonts w:hint="eastAsia"/>
                      <w:szCs w:val="21"/>
                    </w:rPr>
                    <w:t>1</w:t>
                  </w:r>
                </w:p>
              </w:tc>
              <w:tc>
                <w:tcPr>
                  <w:tcW w:w="1970" w:type="dxa"/>
                  <w:vAlign w:val="center"/>
                </w:tcPr>
                <w:p w:rsidR="00CA1615" w:rsidRPr="00423ADE" w:rsidRDefault="00CA1615" w:rsidP="00F8062B">
                  <w:pPr>
                    <w:jc w:val="center"/>
                    <w:rPr>
                      <w:szCs w:val="21"/>
                    </w:rPr>
                  </w:pPr>
                  <w:r>
                    <w:rPr>
                      <w:rFonts w:hint="eastAsia"/>
                      <w:szCs w:val="21"/>
                    </w:rPr>
                    <w:t>示波器</w:t>
                  </w:r>
                </w:p>
              </w:tc>
              <w:tc>
                <w:tcPr>
                  <w:tcW w:w="1701" w:type="dxa"/>
                  <w:vAlign w:val="center"/>
                </w:tcPr>
                <w:p w:rsidR="00CA1615" w:rsidRPr="006B3033" w:rsidRDefault="00CA1615" w:rsidP="00F8062B">
                  <w:pPr>
                    <w:jc w:val="center"/>
                    <w:rPr>
                      <w:szCs w:val="21"/>
                    </w:rPr>
                  </w:pPr>
                  <w:r w:rsidRPr="006B3033">
                    <w:rPr>
                      <w:rFonts w:hint="eastAsia"/>
                      <w:szCs w:val="21"/>
                    </w:rPr>
                    <w:t>UTD2052CL</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Pr="00423ADE"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测试</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Pr>
                      <w:rFonts w:hint="eastAsia"/>
                      <w:szCs w:val="21"/>
                    </w:rPr>
                    <w:t>2</w:t>
                  </w:r>
                </w:p>
              </w:tc>
              <w:tc>
                <w:tcPr>
                  <w:tcW w:w="1970" w:type="dxa"/>
                  <w:vAlign w:val="center"/>
                </w:tcPr>
                <w:p w:rsidR="00CA1615" w:rsidRPr="00423ADE" w:rsidRDefault="00CA1615" w:rsidP="00F8062B">
                  <w:pPr>
                    <w:jc w:val="center"/>
                    <w:rPr>
                      <w:szCs w:val="21"/>
                    </w:rPr>
                  </w:pPr>
                  <w:r>
                    <w:rPr>
                      <w:rFonts w:hint="eastAsia"/>
                      <w:szCs w:val="21"/>
                    </w:rPr>
                    <w:t>雷击浪涌发生器</w:t>
                  </w:r>
                </w:p>
              </w:tc>
              <w:tc>
                <w:tcPr>
                  <w:tcW w:w="1701" w:type="dxa"/>
                  <w:vAlign w:val="center"/>
                </w:tcPr>
                <w:p w:rsidR="00CA1615" w:rsidRPr="006B3033" w:rsidRDefault="00CA1615" w:rsidP="00F8062B">
                  <w:pPr>
                    <w:jc w:val="center"/>
                    <w:rPr>
                      <w:szCs w:val="21"/>
                    </w:rPr>
                  </w:pPr>
                </w:p>
              </w:tc>
              <w:tc>
                <w:tcPr>
                  <w:tcW w:w="992" w:type="dxa"/>
                  <w:vAlign w:val="center"/>
                </w:tcPr>
                <w:p w:rsidR="00CA1615" w:rsidRPr="00423ADE" w:rsidRDefault="00CA1615" w:rsidP="00F8062B">
                  <w:pPr>
                    <w:jc w:val="center"/>
                    <w:rPr>
                      <w:szCs w:val="21"/>
                    </w:rPr>
                  </w:pPr>
                  <w:r>
                    <w:rPr>
                      <w:rFonts w:hint="eastAsia"/>
                      <w:szCs w:val="21"/>
                    </w:rPr>
                    <w:t>套</w:t>
                  </w:r>
                </w:p>
              </w:tc>
              <w:tc>
                <w:tcPr>
                  <w:tcW w:w="709" w:type="dxa"/>
                  <w:vAlign w:val="center"/>
                </w:tcPr>
                <w:p w:rsidR="00CA1615" w:rsidRPr="00423ADE"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测试</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Pr>
                      <w:rFonts w:hint="eastAsia"/>
                      <w:szCs w:val="21"/>
                    </w:rPr>
                    <w:t>3</w:t>
                  </w:r>
                </w:p>
              </w:tc>
              <w:tc>
                <w:tcPr>
                  <w:tcW w:w="1970" w:type="dxa"/>
                  <w:vAlign w:val="center"/>
                </w:tcPr>
                <w:p w:rsidR="00CA1615" w:rsidRPr="00423ADE" w:rsidRDefault="00CA1615" w:rsidP="00F8062B">
                  <w:pPr>
                    <w:jc w:val="center"/>
                    <w:rPr>
                      <w:szCs w:val="21"/>
                    </w:rPr>
                  </w:pPr>
                  <w:r>
                    <w:rPr>
                      <w:rFonts w:hint="eastAsia"/>
                      <w:szCs w:val="21"/>
                    </w:rPr>
                    <w:t>程控耐压绝缘电阻测试仪</w:t>
                  </w:r>
                </w:p>
              </w:tc>
              <w:tc>
                <w:tcPr>
                  <w:tcW w:w="1701" w:type="dxa"/>
                  <w:vAlign w:val="center"/>
                </w:tcPr>
                <w:p w:rsidR="00CA1615" w:rsidRPr="006B3033" w:rsidRDefault="00CA1615" w:rsidP="00F8062B">
                  <w:pPr>
                    <w:jc w:val="center"/>
                    <w:rPr>
                      <w:szCs w:val="21"/>
                    </w:rPr>
                  </w:pPr>
                  <w:r w:rsidRPr="006B3033">
                    <w:rPr>
                      <w:rFonts w:hint="eastAsia"/>
                      <w:szCs w:val="21"/>
                    </w:rPr>
                    <w:t>7122</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Pr="00423ADE"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测试</w:t>
                  </w:r>
                </w:p>
              </w:tc>
            </w:tr>
            <w:tr w:rsidR="00CA1615" w:rsidRPr="00423ADE" w:rsidTr="00F8062B">
              <w:trPr>
                <w:trHeight w:val="209"/>
                <w:jc w:val="center"/>
              </w:trPr>
              <w:tc>
                <w:tcPr>
                  <w:tcW w:w="803" w:type="dxa"/>
                  <w:vAlign w:val="center"/>
                </w:tcPr>
                <w:p w:rsidR="00CA1615" w:rsidRPr="00423ADE" w:rsidRDefault="00CA1615" w:rsidP="00F8062B">
                  <w:pPr>
                    <w:jc w:val="center"/>
                    <w:rPr>
                      <w:szCs w:val="21"/>
                    </w:rPr>
                  </w:pPr>
                  <w:r>
                    <w:rPr>
                      <w:rFonts w:hint="eastAsia"/>
                      <w:szCs w:val="21"/>
                    </w:rPr>
                    <w:t>4</w:t>
                  </w:r>
                </w:p>
              </w:tc>
              <w:tc>
                <w:tcPr>
                  <w:tcW w:w="1970" w:type="dxa"/>
                  <w:vAlign w:val="center"/>
                </w:tcPr>
                <w:p w:rsidR="00CA1615" w:rsidRPr="00423ADE" w:rsidRDefault="00CA1615" w:rsidP="00F8062B">
                  <w:pPr>
                    <w:jc w:val="center"/>
                    <w:rPr>
                      <w:szCs w:val="21"/>
                    </w:rPr>
                  </w:pPr>
                  <w:r>
                    <w:rPr>
                      <w:rFonts w:hint="eastAsia"/>
                      <w:szCs w:val="21"/>
                    </w:rPr>
                    <w:t>灌封机</w:t>
                  </w:r>
                </w:p>
              </w:tc>
              <w:tc>
                <w:tcPr>
                  <w:tcW w:w="1701" w:type="dxa"/>
                  <w:vAlign w:val="center"/>
                </w:tcPr>
                <w:p w:rsidR="00CA1615" w:rsidRPr="00423ADE" w:rsidRDefault="00CA1615" w:rsidP="00F8062B">
                  <w:pPr>
                    <w:jc w:val="center"/>
                    <w:rPr>
                      <w:szCs w:val="21"/>
                      <w:u w:val="single"/>
                    </w:rPr>
                  </w:pP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Pr="00423ADE"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灌环氧胶</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5</w:t>
                  </w:r>
                </w:p>
              </w:tc>
              <w:tc>
                <w:tcPr>
                  <w:tcW w:w="1970" w:type="dxa"/>
                  <w:vAlign w:val="center"/>
                </w:tcPr>
                <w:p w:rsidR="00CA1615" w:rsidRDefault="00CA1615" w:rsidP="00F8062B">
                  <w:pPr>
                    <w:jc w:val="center"/>
                    <w:rPr>
                      <w:szCs w:val="21"/>
                    </w:rPr>
                  </w:pPr>
                  <w:r>
                    <w:rPr>
                      <w:rFonts w:hint="eastAsia"/>
                      <w:szCs w:val="21"/>
                    </w:rPr>
                    <w:t>焊锡炉</w:t>
                  </w:r>
                </w:p>
              </w:tc>
              <w:tc>
                <w:tcPr>
                  <w:tcW w:w="1701" w:type="dxa"/>
                  <w:vAlign w:val="center"/>
                </w:tcPr>
                <w:p w:rsidR="00CA1615" w:rsidRPr="00775702" w:rsidRDefault="00CA1615" w:rsidP="00F8062B">
                  <w:pPr>
                    <w:jc w:val="center"/>
                    <w:rPr>
                      <w:szCs w:val="21"/>
                    </w:rPr>
                  </w:pPr>
                  <w:r w:rsidRPr="00775702">
                    <w:rPr>
                      <w:rFonts w:hint="eastAsia"/>
                      <w:szCs w:val="21"/>
                    </w:rPr>
                    <w:t>ZB1510D</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2</w:t>
                  </w:r>
                </w:p>
              </w:tc>
              <w:tc>
                <w:tcPr>
                  <w:tcW w:w="2573" w:type="dxa"/>
                  <w:vAlign w:val="center"/>
                </w:tcPr>
                <w:p w:rsidR="00CA1615" w:rsidRDefault="00CA1615" w:rsidP="00F8062B">
                  <w:pPr>
                    <w:jc w:val="center"/>
                    <w:rPr>
                      <w:szCs w:val="21"/>
                    </w:rPr>
                  </w:pPr>
                  <w:r>
                    <w:rPr>
                      <w:rFonts w:hint="eastAsia"/>
                      <w:szCs w:val="21"/>
                    </w:rPr>
                    <w:t>焊机</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6</w:t>
                  </w:r>
                </w:p>
              </w:tc>
              <w:tc>
                <w:tcPr>
                  <w:tcW w:w="1970" w:type="dxa"/>
                  <w:vAlign w:val="center"/>
                </w:tcPr>
                <w:p w:rsidR="00CA1615" w:rsidRDefault="00CA1615" w:rsidP="00F8062B">
                  <w:pPr>
                    <w:jc w:val="center"/>
                    <w:rPr>
                      <w:szCs w:val="21"/>
                    </w:rPr>
                  </w:pPr>
                  <w:r>
                    <w:rPr>
                      <w:rFonts w:hint="eastAsia"/>
                      <w:szCs w:val="21"/>
                    </w:rPr>
                    <w:t>波峰焊机</w:t>
                  </w:r>
                </w:p>
              </w:tc>
              <w:tc>
                <w:tcPr>
                  <w:tcW w:w="1701" w:type="dxa"/>
                  <w:vAlign w:val="center"/>
                </w:tcPr>
                <w:p w:rsidR="00CA1615" w:rsidRPr="00423ADE" w:rsidRDefault="00CA1615" w:rsidP="00F8062B">
                  <w:pPr>
                    <w:jc w:val="center"/>
                    <w:rPr>
                      <w:szCs w:val="21"/>
                      <w:u w:val="single"/>
                    </w:rPr>
                  </w:pPr>
                  <w:r>
                    <w:rPr>
                      <w:rFonts w:ascii="宋体" w:hAnsi="宋体" w:cs="宋体" w:hint="eastAsia"/>
                      <w:color w:val="000000"/>
                      <w:szCs w:val="21"/>
                    </w:rPr>
                    <w:t>SD-350L</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1</w:t>
                  </w:r>
                </w:p>
              </w:tc>
              <w:tc>
                <w:tcPr>
                  <w:tcW w:w="2573" w:type="dxa"/>
                  <w:vAlign w:val="center"/>
                </w:tcPr>
                <w:p w:rsidR="00CA1615" w:rsidRDefault="00CA1615" w:rsidP="00F8062B">
                  <w:pPr>
                    <w:jc w:val="center"/>
                    <w:rPr>
                      <w:szCs w:val="21"/>
                    </w:rPr>
                  </w:pPr>
                  <w:r>
                    <w:rPr>
                      <w:rFonts w:hint="eastAsia"/>
                      <w:szCs w:val="21"/>
                    </w:rPr>
                    <w:t>焊机</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7</w:t>
                  </w:r>
                </w:p>
              </w:tc>
              <w:tc>
                <w:tcPr>
                  <w:tcW w:w="1970" w:type="dxa"/>
                  <w:vAlign w:val="center"/>
                </w:tcPr>
                <w:p w:rsidR="00CA1615" w:rsidRDefault="00CA1615" w:rsidP="00F8062B">
                  <w:pPr>
                    <w:jc w:val="center"/>
                    <w:rPr>
                      <w:szCs w:val="21"/>
                    </w:rPr>
                  </w:pPr>
                  <w:r>
                    <w:rPr>
                      <w:rFonts w:hint="eastAsia"/>
                      <w:szCs w:val="21"/>
                    </w:rPr>
                    <w:t>2</w:t>
                  </w:r>
                  <w:r>
                    <w:rPr>
                      <w:rFonts w:hint="eastAsia"/>
                      <w:szCs w:val="21"/>
                    </w:rPr>
                    <w:t>吨静音端子机</w:t>
                  </w:r>
                </w:p>
              </w:tc>
              <w:tc>
                <w:tcPr>
                  <w:tcW w:w="1701" w:type="dxa"/>
                  <w:vAlign w:val="center"/>
                </w:tcPr>
                <w:p w:rsidR="00CA1615" w:rsidRPr="00423ADE" w:rsidRDefault="00CA1615" w:rsidP="00F8062B">
                  <w:pPr>
                    <w:jc w:val="center"/>
                    <w:rPr>
                      <w:szCs w:val="21"/>
                      <w:u w:val="single"/>
                    </w:rPr>
                  </w:pP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压接端子</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8</w:t>
                  </w:r>
                </w:p>
              </w:tc>
              <w:tc>
                <w:tcPr>
                  <w:tcW w:w="1970" w:type="dxa"/>
                  <w:vAlign w:val="center"/>
                </w:tcPr>
                <w:p w:rsidR="00CA1615" w:rsidRDefault="00CA1615" w:rsidP="00F8062B">
                  <w:pPr>
                    <w:jc w:val="center"/>
                    <w:rPr>
                      <w:szCs w:val="21"/>
                    </w:rPr>
                  </w:pPr>
                  <w:r w:rsidRPr="00E97AB3">
                    <w:rPr>
                      <w:rFonts w:hint="eastAsia"/>
                      <w:szCs w:val="21"/>
                    </w:rPr>
                    <w:t>直立式剥皮扭线机</w:t>
                  </w:r>
                </w:p>
              </w:tc>
              <w:tc>
                <w:tcPr>
                  <w:tcW w:w="1701" w:type="dxa"/>
                  <w:vAlign w:val="center"/>
                </w:tcPr>
                <w:p w:rsidR="00CA1615" w:rsidRPr="00E97AB3" w:rsidRDefault="00CA1615" w:rsidP="00F8062B">
                  <w:pPr>
                    <w:jc w:val="center"/>
                    <w:rPr>
                      <w:szCs w:val="21"/>
                    </w:rPr>
                  </w:pPr>
                  <w:r>
                    <w:rPr>
                      <w:rFonts w:hint="eastAsia"/>
                      <w:szCs w:val="21"/>
                    </w:rPr>
                    <w:t>HS-3FN</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2</w:t>
                  </w:r>
                </w:p>
              </w:tc>
              <w:tc>
                <w:tcPr>
                  <w:tcW w:w="2573" w:type="dxa"/>
                  <w:vAlign w:val="center"/>
                </w:tcPr>
                <w:p w:rsidR="00CA1615" w:rsidRPr="00423ADE" w:rsidRDefault="00CA1615" w:rsidP="00F8062B">
                  <w:pPr>
                    <w:jc w:val="center"/>
                    <w:rPr>
                      <w:szCs w:val="21"/>
                    </w:rPr>
                  </w:pPr>
                  <w:r>
                    <w:rPr>
                      <w:rFonts w:hint="eastAsia"/>
                      <w:szCs w:val="21"/>
                    </w:rPr>
                    <w:t>导线剥皮扭线</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9</w:t>
                  </w:r>
                </w:p>
              </w:tc>
              <w:tc>
                <w:tcPr>
                  <w:tcW w:w="1970" w:type="dxa"/>
                  <w:vAlign w:val="center"/>
                </w:tcPr>
                <w:p w:rsidR="00CA1615" w:rsidRDefault="00CA1615" w:rsidP="00F8062B">
                  <w:pPr>
                    <w:jc w:val="center"/>
                    <w:rPr>
                      <w:szCs w:val="21"/>
                    </w:rPr>
                  </w:pPr>
                  <w:r>
                    <w:rPr>
                      <w:rFonts w:hint="eastAsia"/>
                      <w:szCs w:val="21"/>
                    </w:rPr>
                    <w:t>电脑裁线剥皮机</w:t>
                  </w:r>
                  <w:r>
                    <w:rPr>
                      <w:rFonts w:hint="eastAsia"/>
                      <w:szCs w:val="21"/>
                    </w:rPr>
                    <w:t>-</w:t>
                  </w:r>
                  <w:r>
                    <w:rPr>
                      <w:rFonts w:hint="eastAsia"/>
                      <w:szCs w:val="21"/>
                    </w:rPr>
                    <w:t>护套型</w:t>
                  </w:r>
                </w:p>
              </w:tc>
              <w:tc>
                <w:tcPr>
                  <w:tcW w:w="1701" w:type="dxa"/>
                  <w:vAlign w:val="center"/>
                </w:tcPr>
                <w:p w:rsidR="00CA1615" w:rsidRPr="00DE7802" w:rsidRDefault="00CA1615" w:rsidP="00F8062B">
                  <w:pPr>
                    <w:jc w:val="center"/>
                    <w:rPr>
                      <w:szCs w:val="21"/>
                    </w:rPr>
                  </w:pPr>
                  <w:r w:rsidRPr="00DE7802">
                    <w:rPr>
                      <w:rFonts w:hint="eastAsia"/>
                      <w:szCs w:val="21"/>
                    </w:rPr>
                    <w:t>HS-339</w:t>
                  </w:r>
                </w:p>
              </w:tc>
              <w:tc>
                <w:tcPr>
                  <w:tcW w:w="992" w:type="dxa"/>
                  <w:vAlign w:val="center"/>
                </w:tcPr>
                <w:p w:rsidR="00CA1615" w:rsidRPr="00423ADE"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1</w:t>
                  </w:r>
                </w:p>
              </w:tc>
              <w:tc>
                <w:tcPr>
                  <w:tcW w:w="2573" w:type="dxa"/>
                  <w:vAlign w:val="center"/>
                </w:tcPr>
                <w:p w:rsidR="00CA1615" w:rsidRPr="00423ADE" w:rsidRDefault="00CA1615" w:rsidP="00F8062B">
                  <w:pPr>
                    <w:jc w:val="center"/>
                    <w:rPr>
                      <w:szCs w:val="21"/>
                    </w:rPr>
                  </w:pPr>
                  <w:r>
                    <w:rPr>
                      <w:rFonts w:hint="eastAsia"/>
                      <w:szCs w:val="21"/>
                    </w:rPr>
                    <w:t>电缆剥皮</w:t>
                  </w:r>
                </w:p>
              </w:tc>
            </w:tr>
            <w:tr w:rsidR="00CA1615" w:rsidRPr="00423ADE" w:rsidTr="00F8062B">
              <w:trPr>
                <w:trHeight w:val="209"/>
                <w:jc w:val="center"/>
              </w:trPr>
              <w:tc>
                <w:tcPr>
                  <w:tcW w:w="803" w:type="dxa"/>
                  <w:vAlign w:val="center"/>
                </w:tcPr>
                <w:p w:rsidR="00CA1615" w:rsidRDefault="00CA1615" w:rsidP="00F8062B">
                  <w:pPr>
                    <w:jc w:val="center"/>
                    <w:rPr>
                      <w:szCs w:val="21"/>
                    </w:rPr>
                  </w:pPr>
                  <w:r>
                    <w:rPr>
                      <w:rFonts w:hint="eastAsia"/>
                      <w:szCs w:val="21"/>
                    </w:rPr>
                    <w:t>10</w:t>
                  </w:r>
                </w:p>
              </w:tc>
              <w:tc>
                <w:tcPr>
                  <w:tcW w:w="1970" w:type="dxa"/>
                  <w:vAlign w:val="center"/>
                </w:tcPr>
                <w:p w:rsidR="00CA1615" w:rsidRDefault="00CA1615" w:rsidP="00F8062B">
                  <w:pPr>
                    <w:jc w:val="center"/>
                    <w:rPr>
                      <w:szCs w:val="21"/>
                    </w:rPr>
                  </w:pPr>
                  <w:r>
                    <w:rPr>
                      <w:rFonts w:hint="eastAsia"/>
                      <w:szCs w:val="21"/>
                    </w:rPr>
                    <w:t>切脚机</w:t>
                  </w:r>
                </w:p>
              </w:tc>
              <w:tc>
                <w:tcPr>
                  <w:tcW w:w="1701" w:type="dxa"/>
                  <w:vAlign w:val="center"/>
                </w:tcPr>
                <w:p w:rsidR="00CA1615" w:rsidRPr="00DE7802" w:rsidRDefault="00CA1615" w:rsidP="00F8062B">
                  <w:pPr>
                    <w:jc w:val="center"/>
                    <w:rPr>
                      <w:szCs w:val="21"/>
                    </w:rPr>
                  </w:pPr>
                  <w:r>
                    <w:rPr>
                      <w:rFonts w:hint="eastAsia"/>
                      <w:szCs w:val="21"/>
                    </w:rPr>
                    <w:t>ZB-250E</w:t>
                  </w:r>
                </w:p>
              </w:tc>
              <w:tc>
                <w:tcPr>
                  <w:tcW w:w="992" w:type="dxa"/>
                  <w:vAlign w:val="center"/>
                </w:tcPr>
                <w:p w:rsidR="00CA1615" w:rsidRDefault="00CA1615" w:rsidP="00F8062B">
                  <w:pPr>
                    <w:jc w:val="center"/>
                    <w:rPr>
                      <w:szCs w:val="21"/>
                    </w:rPr>
                  </w:pPr>
                  <w:r>
                    <w:rPr>
                      <w:rFonts w:hint="eastAsia"/>
                      <w:szCs w:val="21"/>
                    </w:rPr>
                    <w:t>台</w:t>
                  </w:r>
                </w:p>
              </w:tc>
              <w:tc>
                <w:tcPr>
                  <w:tcW w:w="709" w:type="dxa"/>
                  <w:vAlign w:val="center"/>
                </w:tcPr>
                <w:p w:rsidR="00CA1615" w:rsidRDefault="00CA1615" w:rsidP="00F8062B">
                  <w:pPr>
                    <w:jc w:val="center"/>
                    <w:rPr>
                      <w:szCs w:val="21"/>
                    </w:rPr>
                  </w:pPr>
                  <w:r>
                    <w:rPr>
                      <w:rFonts w:hint="eastAsia"/>
                      <w:szCs w:val="21"/>
                    </w:rPr>
                    <w:t>1</w:t>
                  </w:r>
                </w:p>
              </w:tc>
              <w:tc>
                <w:tcPr>
                  <w:tcW w:w="2573" w:type="dxa"/>
                  <w:vAlign w:val="center"/>
                </w:tcPr>
                <w:p w:rsidR="00CA1615" w:rsidRDefault="00CA1615" w:rsidP="00F8062B">
                  <w:pPr>
                    <w:jc w:val="center"/>
                    <w:rPr>
                      <w:szCs w:val="21"/>
                    </w:rPr>
                  </w:pPr>
                  <w:r>
                    <w:rPr>
                      <w:rFonts w:hint="eastAsia"/>
                      <w:szCs w:val="21"/>
                    </w:rPr>
                    <w:t>切脚</w:t>
                  </w:r>
                </w:p>
              </w:tc>
            </w:tr>
          </w:tbl>
          <w:p w:rsidR="00CA1615" w:rsidRDefault="00CA1615" w:rsidP="0077303E">
            <w:pPr>
              <w:snapToGrid w:val="0"/>
              <w:ind w:firstLineChars="200" w:firstLine="420"/>
              <w:jc w:val="center"/>
              <w:rPr>
                <w:rFonts w:hAnsi="宋体"/>
                <w:u w:val="single"/>
              </w:rPr>
            </w:pPr>
          </w:p>
          <w:p w:rsidR="00BC7FF5" w:rsidRPr="00CA1615" w:rsidRDefault="00BC7FF5" w:rsidP="00BC7FF5">
            <w:pPr>
              <w:spacing w:line="360" w:lineRule="auto"/>
              <w:ind w:firstLineChars="200" w:firstLine="480"/>
              <w:rPr>
                <w:sz w:val="24"/>
              </w:rPr>
            </w:pPr>
            <w:r w:rsidRPr="00CA1615">
              <w:rPr>
                <w:sz w:val="24"/>
              </w:rPr>
              <w:t>由《产业结构调整指导目录（</w:t>
            </w:r>
            <w:r w:rsidRPr="00CA1615">
              <w:rPr>
                <w:sz w:val="24"/>
              </w:rPr>
              <w:t>2011</w:t>
            </w:r>
            <w:r w:rsidRPr="00CA1615">
              <w:rPr>
                <w:sz w:val="24"/>
              </w:rPr>
              <w:t>年本及</w:t>
            </w:r>
            <w:r w:rsidRPr="00CA1615">
              <w:rPr>
                <w:sz w:val="24"/>
              </w:rPr>
              <w:t>2013</w:t>
            </w:r>
            <w:r w:rsidRPr="00CA1615">
              <w:rPr>
                <w:sz w:val="24"/>
              </w:rPr>
              <w:t>年修</w:t>
            </w:r>
            <w:r w:rsidRPr="00CA1615">
              <w:rPr>
                <w:rFonts w:hint="eastAsia"/>
                <w:sz w:val="24"/>
              </w:rPr>
              <w:t>正</w:t>
            </w:r>
            <w:r w:rsidRPr="00CA1615">
              <w:rPr>
                <w:sz w:val="24"/>
              </w:rPr>
              <w:t>版）》和《部分工业行业淘汰落后生产工艺装备和产品指导目录（</w:t>
            </w:r>
            <w:r w:rsidRPr="00CA1615">
              <w:rPr>
                <w:sz w:val="24"/>
              </w:rPr>
              <w:t>2010</w:t>
            </w:r>
            <w:r w:rsidRPr="00CA1615">
              <w:rPr>
                <w:sz w:val="24"/>
              </w:rPr>
              <w:t>年本）》可知，项目所选设备均不属于国家淘汰和限制的产业类型，可满足正常生产的需要。</w:t>
            </w:r>
          </w:p>
          <w:p w:rsidR="00BC7FF5" w:rsidRPr="00343A3B" w:rsidRDefault="00BC7FF5" w:rsidP="00CA1615">
            <w:pPr>
              <w:spacing w:line="360" w:lineRule="auto"/>
              <w:ind w:firstLineChars="200" w:firstLine="480"/>
              <w:jc w:val="left"/>
              <w:rPr>
                <w:sz w:val="24"/>
                <w:u w:val="single"/>
              </w:rPr>
            </w:pPr>
            <w:r w:rsidRPr="00343A3B">
              <w:rPr>
                <w:rFonts w:hint="eastAsia"/>
                <w:sz w:val="24"/>
                <w:u w:val="single"/>
              </w:rPr>
              <w:t>（</w:t>
            </w:r>
            <w:r w:rsidRPr="00343A3B">
              <w:rPr>
                <w:rFonts w:hint="eastAsia"/>
                <w:sz w:val="24"/>
                <w:u w:val="single"/>
              </w:rPr>
              <w:t>2</w:t>
            </w:r>
            <w:r w:rsidRPr="00343A3B">
              <w:rPr>
                <w:sz w:val="24"/>
                <w:u w:val="single"/>
              </w:rPr>
              <w:t>）项目主要原辅材料</w:t>
            </w:r>
            <w:r w:rsidRPr="00343A3B">
              <w:rPr>
                <w:rFonts w:hint="eastAsia"/>
                <w:sz w:val="24"/>
                <w:u w:val="single"/>
              </w:rPr>
              <w:t>及能源消耗</w:t>
            </w:r>
          </w:p>
          <w:p w:rsidR="00CA1615" w:rsidRPr="00343A3B" w:rsidRDefault="003F5955" w:rsidP="00CA1615">
            <w:pPr>
              <w:snapToGrid w:val="0"/>
              <w:ind w:firstLineChars="200" w:firstLine="480"/>
              <w:jc w:val="left"/>
              <w:rPr>
                <w:sz w:val="24"/>
                <w:u w:val="single"/>
              </w:rPr>
            </w:pPr>
            <w:r w:rsidRPr="00343A3B">
              <w:rPr>
                <w:sz w:val="24"/>
                <w:u w:val="single"/>
              </w:rPr>
              <w:t>本项目主要生产</w:t>
            </w:r>
            <w:r w:rsidRPr="00343A3B">
              <w:rPr>
                <w:rFonts w:hint="eastAsia"/>
                <w:sz w:val="24"/>
                <w:u w:val="single"/>
              </w:rPr>
              <w:t>贴片压敏电阻和浪涌保护器，主要原材料及消耗情况</w:t>
            </w:r>
            <w:r w:rsidR="00BC7FF5" w:rsidRPr="00343A3B">
              <w:rPr>
                <w:rFonts w:hint="eastAsia"/>
                <w:sz w:val="24"/>
                <w:u w:val="single"/>
              </w:rPr>
              <w:t>见表</w:t>
            </w:r>
            <w:r w:rsidRPr="00343A3B">
              <w:rPr>
                <w:rFonts w:hint="eastAsia"/>
                <w:sz w:val="24"/>
                <w:u w:val="single"/>
              </w:rPr>
              <w:t>4</w:t>
            </w:r>
            <w:r w:rsidRPr="00343A3B">
              <w:rPr>
                <w:rFonts w:hint="eastAsia"/>
                <w:sz w:val="24"/>
                <w:u w:val="single"/>
              </w:rPr>
              <w:t>和表</w:t>
            </w:r>
            <w:r w:rsidRPr="00343A3B">
              <w:rPr>
                <w:rFonts w:hint="eastAsia"/>
                <w:sz w:val="24"/>
                <w:u w:val="single"/>
              </w:rPr>
              <w:t>5</w:t>
            </w:r>
            <w:r w:rsidR="00BC7FF5" w:rsidRPr="00343A3B">
              <w:rPr>
                <w:rFonts w:hint="eastAsia"/>
                <w:sz w:val="24"/>
                <w:u w:val="single"/>
              </w:rPr>
              <w:t>。</w:t>
            </w:r>
          </w:p>
          <w:p w:rsidR="00CA1615" w:rsidRPr="00343A3B" w:rsidRDefault="00CA1615" w:rsidP="0077303E">
            <w:pPr>
              <w:snapToGrid w:val="0"/>
              <w:ind w:firstLineChars="200" w:firstLine="422"/>
              <w:jc w:val="center"/>
              <w:rPr>
                <w:b/>
                <w:szCs w:val="21"/>
                <w:u w:val="single"/>
              </w:rPr>
            </w:pPr>
            <w:r w:rsidRPr="00343A3B">
              <w:rPr>
                <w:rFonts w:hint="eastAsia"/>
                <w:b/>
                <w:szCs w:val="21"/>
                <w:u w:val="single"/>
              </w:rPr>
              <w:t>表</w:t>
            </w:r>
            <w:r w:rsidRPr="00343A3B">
              <w:rPr>
                <w:rFonts w:hint="eastAsia"/>
                <w:b/>
                <w:szCs w:val="21"/>
                <w:u w:val="single"/>
              </w:rPr>
              <w:t xml:space="preserve">4   </w:t>
            </w:r>
            <w:r w:rsidRPr="00343A3B">
              <w:rPr>
                <w:b/>
                <w:szCs w:val="21"/>
                <w:u w:val="single"/>
              </w:rPr>
              <w:t>主要原辅材料及消耗情况</w:t>
            </w:r>
            <w:r w:rsidRPr="00343A3B">
              <w:rPr>
                <w:rFonts w:hint="eastAsia"/>
                <w:b/>
                <w:szCs w:val="21"/>
                <w:u w:val="single"/>
              </w:rPr>
              <w:t>（贴片压敏电阻）</w:t>
            </w:r>
          </w:p>
          <w:tbl>
            <w:tblPr>
              <w:tblW w:w="853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48"/>
              <w:gridCol w:w="1493"/>
              <w:gridCol w:w="796"/>
              <w:gridCol w:w="902"/>
              <w:gridCol w:w="992"/>
              <w:gridCol w:w="1276"/>
              <w:gridCol w:w="708"/>
              <w:gridCol w:w="1618"/>
            </w:tblGrid>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u w:val="single"/>
                    </w:rPr>
                    <w:t>序号</w:t>
                  </w:r>
                </w:p>
              </w:tc>
              <w:tc>
                <w:tcPr>
                  <w:tcW w:w="1493" w:type="dxa"/>
                  <w:vAlign w:val="center"/>
                </w:tcPr>
                <w:p w:rsidR="00D0206B" w:rsidRPr="00343A3B" w:rsidRDefault="00D0206B" w:rsidP="00F8062B">
                  <w:pPr>
                    <w:jc w:val="center"/>
                    <w:rPr>
                      <w:u w:val="single"/>
                    </w:rPr>
                  </w:pPr>
                  <w:r w:rsidRPr="00343A3B">
                    <w:rPr>
                      <w:u w:val="single"/>
                    </w:rPr>
                    <w:t>名称</w:t>
                  </w:r>
                </w:p>
              </w:tc>
              <w:tc>
                <w:tcPr>
                  <w:tcW w:w="796" w:type="dxa"/>
                  <w:vAlign w:val="center"/>
                </w:tcPr>
                <w:p w:rsidR="00D0206B" w:rsidRPr="00343A3B" w:rsidRDefault="00D0206B" w:rsidP="00F8062B">
                  <w:pPr>
                    <w:jc w:val="center"/>
                    <w:rPr>
                      <w:u w:val="single"/>
                    </w:rPr>
                  </w:pPr>
                  <w:r w:rsidRPr="00343A3B">
                    <w:rPr>
                      <w:u w:val="single"/>
                    </w:rPr>
                    <w:t>单位</w:t>
                  </w:r>
                </w:p>
              </w:tc>
              <w:tc>
                <w:tcPr>
                  <w:tcW w:w="902" w:type="dxa"/>
                  <w:vAlign w:val="center"/>
                </w:tcPr>
                <w:p w:rsidR="00D0206B" w:rsidRPr="00343A3B" w:rsidRDefault="00D0206B" w:rsidP="00F8062B">
                  <w:pPr>
                    <w:jc w:val="center"/>
                    <w:rPr>
                      <w:u w:val="single"/>
                    </w:rPr>
                  </w:pPr>
                  <w:r w:rsidRPr="00343A3B">
                    <w:rPr>
                      <w:u w:val="single"/>
                    </w:rPr>
                    <w:t>年耗量</w:t>
                  </w:r>
                </w:p>
              </w:tc>
              <w:tc>
                <w:tcPr>
                  <w:tcW w:w="992" w:type="dxa"/>
                  <w:vAlign w:val="center"/>
                </w:tcPr>
                <w:p w:rsidR="00D0206B" w:rsidRPr="00343A3B" w:rsidRDefault="00D0206B" w:rsidP="00F8062B">
                  <w:pPr>
                    <w:jc w:val="center"/>
                    <w:rPr>
                      <w:u w:val="single"/>
                    </w:rPr>
                  </w:pPr>
                  <w:r w:rsidRPr="00343A3B">
                    <w:rPr>
                      <w:u w:val="single"/>
                    </w:rPr>
                    <w:t>厂内最</w:t>
                  </w:r>
                </w:p>
                <w:p w:rsidR="00D0206B" w:rsidRPr="00343A3B" w:rsidRDefault="00D0206B" w:rsidP="00F8062B">
                  <w:pPr>
                    <w:jc w:val="center"/>
                    <w:rPr>
                      <w:u w:val="single"/>
                    </w:rPr>
                  </w:pPr>
                  <w:r w:rsidRPr="00343A3B">
                    <w:rPr>
                      <w:u w:val="single"/>
                    </w:rPr>
                    <w:t>大存储量</w:t>
                  </w:r>
                </w:p>
              </w:tc>
              <w:tc>
                <w:tcPr>
                  <w:tcW w:w="1276" w:type="dxa"/>
                  <w:vAlign w:val="center"/>
                </w:tcPr>
                <w:p w:rsidR="00D0206B" w:rsidRPr="00343A3B" w:rsidRDefault="00D0206B" w:rsidP="00F8062B">
                  <w:pPr>
                    <w:jc w:val="center"/>
                    <w:rPr>
                      <w:u w:val="single"/>
                    </w:rPr>
                  </w:pPr>
                  <w:r w:rsidRPr="00343A3B">
                    <w:rPr>
                      <w:u w:val="single"/>
                    </w:rPr>
                    <w:t>储存方式</w:t>
                  </w:r>
                </w:p>
              </w:tc>
              <w:tc>
                <w:tcPr>
                  <w:tcW w:w="708" w:type="dxa"/>
                  <w:vAlign w:val="center"/>
                </w:tcPr>
                <w:p w:rsidR="00D0206B" w:rsidRPr="00343A3B" w:rsidRDefault="00D0206B" w:rsidP="00F8062B">
                  <w:pPr>
                    <w:jc w:val="center"/>
                    <w:rPr>
                      <w:u w:val="single"/>
                    </w:rPr>
                  </w:pPr>
                  <w:r w:rsidRPr="00343A3B">
                    <w:rPr>
                      <w:u w:val="single"/>
                    </w:rPr>
                    <w:t>来源</w:t>
                  </w:r>
                </w:p>
              </w:tc>
              <w:tc>
                <w:tcPr>
                  <w:tcW w:w="1618" w:type="dxa"/>
                  <w:vAlign w:val="center"/>
                </w:tcPr>
                <w:p w:rsidR="00D0206B" w:rsidRPr="00343A3B" w:rsidRDefault="00D0206B" w:rsidP="00343A3B">
                  <w:pPr>
                    <w:jc w:val="center"/>
                    <w:rPr>
                      <w:u w:val="single"/>
                    </w:rPr>
                  </w:pPr>
                  <w:r w:rsidRPr="00343A3B">
                    <w:rPr>
                      <w:rFonts w:hint="eastAsia"/>
                      <w:u w:val="single"/>
                    </w:rPr>
                    <w:t>规格</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w:t>
                  </w:r>
                </w:p>
              </w:tc>
              <w:tc>
                <w:tcPr>
                  <w:tcW w:w="1493" w:type="dxa"/>
                  <w:vAlign w:val="center"/>
                </w:tcPr>
                <w:p w:rsidR="00D0206B" w:rsidRPr="00343A3B" w:rsidRDefault="00D0206B" w:rsidP="00F8062B">
                  <w:pPr>
                    <w:jc w:val="center"/>
                    <w:rPr>
                      <w:u w:val="single"/>
                    </w:rPr>
                  </w:pPr>
                  <w:r w:rsidRPr="00343A3B">
                    <w:rPr>
                      <w:rFonts w:hint="eastAsia"/>
                      <w:u w:val="single"/>
                    </w:rPr>
                    <w:t>钢带</w:t>
                  </w:r>
                </w:p>
              </w:tc>
              <w:tc>
                <w:tcPr>
                  <w:tcW w:w="796" w:type="dxa"/>
                  <w:vAlign w:val="center"/>
                </w:tcPr>
                <w:p w:rsidR="00D0206B" w:rsidRPr="00343A3B" w:rsidRDefault="00D0206B" w:rsidP="00F8062B">
                  <w:pPr>
                    <w:jc w:val="center"/>
                    <w:rPr>
                      <w:u w:val="single"/>
                    </w:rPr>
                  </w:pPr>
                  <w:r w:rsidRPr="00343A3B">
                    <w:rPr>
                      <w:rFonts w:hint="eastAsia"/>
                      <w:u w:val="single"/>
                    </w:rPr>
                    <w:t>个</w:t>
                  </w:r>
                </w:p>
              </w:tc>
              <w:tc>
                <w:tcPr>
                  <w:tcW w:w="902" w:type="dxa"/>
                  <w:vAlign w:val="center"/>
                </w:tcPr>
                <w:p w:rsidR="00D0206B" w:rsidRPr="00343A3B" w:rsidRDefault="00D0206B" w:rsidP="00F8062B">
                  <w:pPr>
                    <w:jc w:val="center"/>
                    <w:rPr>
                      <w:u w:val="single"/>
                    </w:rPr>
                  </w:pPr>
                  <w:r w:rsidRPr="00343A3B">
                    <w:rPr>
                      <w:rFonts w:hint="eastAsia"/>
                      <w:u w:val="single"/>
                    </w:rPr>
                    <w:t>6</w:t>
                  </w:r>
                  <w:r w:rsidRPr="00343A3B">
                    <w:rPr>
                      <w:rFonts w:hint="eastAsia"/>
                      <w:u w:val="single"/>
                    </w:rPr>
                    <w:t>亿</w:t>
                  </w:r>
                </w:p>
              </w:tc>
              <w:tc>
                <w:tcPr>
                  <w:tcW w:w="992" w:type="dxa"/>
                  <w:vAlign w:val="center"/>
                </w:tcPr>
                <w:p w:rsidR="00D0206B" w:rsidRPr="00343A3B" w:rsidRDefault="00D0206B" w:rsidP="00F8062B">
                  <w:pPr>
                    <w:jc w:val="center"/>
                    <w:rPr>
                      <w:u w:val="single"/>
                    </w:rPr>
                  </w:pPr>
                  <w:r w:rsidRPr="00343A3B">
                    <w:rPr>
                      <w:rFonts w:hint="eastAsia"/>
                      <w:u w:val="single"/>
                    </w:rPr>
                    <w:t>1000</w:t>
                  </w:r>
                  <w:r w:rsidRPr="00343A3B">
                    <w:rPr>
                      <w:rFonts w:hint="eastAsia"/>
                      <w:u w:val="single"/>
                    </w:rPr>
                    <w:t>万</w:t>
                  </w:r>
                </w:p>
              </w:tc>
              <w:tc>
                <w:tcPr>
                  <w:tcW w:w="12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708" w:type="dxa"/>
                  <w:vAlign w:val="center"/>
                </w:tcPr>
                <w:p w:rsidR="00D0206B" w:rsidRPr="00343A3B" w:rsidRDefault="00D0206B" w:rsidP="00F8062B">
                  <w:pPr>
                    <w:jc w:val="center"/>
                    <w:rPr>
                      <w:u w:val="single"/>
                    </w:rPr>
                  </w:pPr>
                  <w:r w:rsidRPr="00343A3B">
                    <w:rPr>
                      <w:rFonts w:hint="eastAsia"/>
                      <w:u w:val="single"/>
                    </w:rPr>
                    <w:t>东莞</w:t>
                  </w:r>
                </w:p>
              </w:tc>
              <w:tc>
                <w:tcPr>
                  <w:tcW w:w="1618" w:type="dxa"/>
                  <w:vAlign w:val="center"/>
                </w:tcPr>
                <w:p w:rsidR="00D0206B" w:rsidRPr="00343A3B" w:rsidRDefault="00D0206B" w:rsidP="00343A3B">
                  <w:pPr>
                    <w:jc w:val="center"/>
                    <w:rPr>
                      <w:u w:val="single"/>
                    </w:rPr>
                  </w:pPr>
                  <w:r w:rsidRPr="00343A3B">
                    <w:rPr>
                      <w:rFonts w:hint="eastAsia"/>
                      <w:u w:val="single"/>
                    </w:rPr>
                    <w:t>φ</w:t>
                  </w:r>
                  <w:r w:rsidRPr="00343A3B">
                    <w:rPr>
                      <w:rFonts w:hint="eastAsia"/>
                      <w:u w:val="single"/>
                    </w:rPr>
                    <w:t>10</w:t>
                  </w:r>
                  <w:r w:rsidRPr="00343A3B">
                    <w:rPr>
                      <w:rFonts w:hint="eastAsia"/>
                      <w:u w:val="single"/>
                    </w:rPr>
                    <w:t>φ</w:t>
                  </w:r>
                  <w:r w:rsidRPr="00343A3B">
                    <w:rPr>
                      <w:rFonts w:hint="eastAsia"/>
                      <w:u w:val="single"/>
                    </w:rPr>
                    <w:t>7</w:t>
                  </w:r>
                  <w:r w:rsidRPr="00343A3B">
                    <w:rPr>
                      <w:rFonts w:hint="eastAsia"/>
                      <w:u w:val="single"/>
                    </w:rPr>
                    <w:t>φ</w:t>
                  </w:r>
                  <w:r w:rsidRPr="00343A3B">
                    <w:rPr>
                      <w:rFonts w:hint="eastAsia"/>
                      <w:u w:val="single"/>
                    </w:rPr>
                    <w:t>5</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2</w:t>
                  </w:r>
                </w:p>
              </w:tc>
              <w:tc>
                <w:tcPr>
                  <w:tcW w:w="1493" w:type="dxa"/>
                  <w:vAlign w:val="center"/>
                </w:tcPr>
                <w:p w:rsidR="00D0206B" w:rsidRPr="00343A3B" w:rsidRDefault="00D0206B" w:rsidP="00F8062B">
                  <w:pPr>
                    <w:jc w:val="center"/>
                    <w:rPr>
                      <w:u w:val="single"/>
                    </w:rPr>
                  </w:pPr>
                  <w:r w:rsidRPr="00343A3B">
                    <w:rPr>
                      <w:rFonts w:hint="eastAsia"/>
                      <w:u w:val="single"/>
                    </w:rPr>
                    <w:t>压敏电阻</w:t>
                  </w:r>
                </w:p>
              </w:tc>
              <w:tc>
                <w:tcPr>
                  <w:tcW w:w="796" w:type="dxa"/>
                  <w:vAlign w:val="center"/>
                </w:tcPr>
                <w:p w:rsidR="00D0206B" w:rsidRPr="00343A3B" w:rsidRDefault="00D0206B" w:rsidP="00F8062B">
                  <w:pPr>
                    <w:jc w:val="center"/>
                    <w:rPr>
                      <w:u w:val="single"/>
                    </w:rPr>
                  </w:pPr>
                  <w:r w:rsidRPr="00343A3B">
                    <w:rPr>
                      <w:rFonts w:hint="eastAsia"/>
                      <w:u w:val="single"/>
                    </w:rPr>
                    <w:t>个</w:t>
                  </w:r>
                </w:p>
              </w:tc>
              <w:tc>
                <w:tcPr>
                  <w:tcW w:w="902" w:type="dxa"/>
                  <w:vAlign w:val="center"/>
                </w:tcPr>
                <w:p w:rsidR="00D0206B" w:rsidRPr="00343A3B" w:rsidRDefault="00D0206B" w:rsidP="00F8062B">
                  <w:pPr>
                    <w:jc w:val="center"/>
                    <w:rPr>
                      <w:u w:val="single"/>
                    </w:rPr>
                  </w:pPr>
                  <w:r w:rsidRPr="00343A3B">
                    <w:rPr>
                      <w:rFonts w:hint="eastAsia"/>
                      <w:u w:val="single"/>
                    </w:rPr>
                    <w:t>6</w:t>
                  </w:r>
                  <w:r w:rsidRPr="00343A3B">
                    <w:rPr>
                      <w:rFonts w:hint="eastAsia"/>
                      <w:u w:val="single"/>
                    </w:rPr>
                    <w:t>亿</w:t>
                  </w:r>
                </w:p>
              </w:tc>
              <w:tc>
                <w:tcPr>
                  <w:tcW w:w="992" w:type="dxa"/>
                  <w:vAlign w:val="center"/>
                </w:tcPr>
                <w:p w:rsidR="00D0206B" w:rsidRPr="00343A3B" w:rsidRDefault="00D0206B" w:rsidP="00F8062B">
                  <w:pPr>
                    <w:jc w:val="center"/>
                    <w:rPr>
                      <w:u w:val="single"/>
                    </w:rPr>
                  </w:pPr>
                  <w:r w:rsidRPr="00343A3B">
                    <w:rPr>
                      <w:rFonts w:hint="eastAsia"/>
                      <w:u w:val="single"/>
                    </w:rPr>
                    <w:t>1000</w:t>
                  </w:r>
                  <w:r w:rsidRPr="00343A3B">
                    <w:rPr>
                      <w:rFonts w:hint="eastAsia"/>
                      <w:u w:val="single"/>
                    </w:rPr>
                    <w:t>万</w:t>
                  </w:r>
                </w:p>
              </w:tc>
              <w:tc>
                <w:tcPr>
                  <w:tcW w:w="1276" w:type="dxa"/>
                  <w:vAlign w:val="center"/>
                </w:tcPr>
                <w:p w:rsidR="00D0206B" w:rsidRPr="00343A3B" w:rsidRDefault="00D0206B" w:rsidP="00F8062B">
                  <w:pPr>
                    <w:jc w:val="center"/>
                    <w:rPr>
                      <w:u w:val="single"/>
                    </w:rPr>
                  </w:pPr>
                  <w:r w:rsidRPr="00343A3B">
                    <w:rPr>
                      <w:rFonts w:hint="eastAsia"/>
                      <w:u w:val="single"/>
                    </w:rPr>
                    <w:t>袋式包装</w:t>
                  </w:r>
                </w:p>
              </w:tc>
              <w:tc>
                <w:tcPr>
                  <w:tcW w:w="708" w:type="dxa"/>
                  <w:vAlign w:val="center"/>
                </w:tcPr>
                <w:p w:rsidR="00D0206B" w:rsidRPr="00343A3B" w:rsidRDefault="00D0206B" w:rsidP="00F8062B">
                  <w:pPr>
                    <w:jc w:val="center"/>
                    <w:rPr>
                      <w:u w:val="single"/>
                    </w:rPr>
                  </w:pPr>
                  <w:r w:rsidRPr="00343A3B">
                    <w:rPr>
                      <w:rFonts w:hint="eastAsia"/>
                      <w:u w:val="single"/>
                    </w:rPr>
                    <w:t>东莞</w:t>
                  </w:r>
                </w:p>
              </w:tc>
              <w:tc>
                <w:tcPr>
                  <w:tcW w:w="1618" w:type="dxa"/>
                  <w:vAlign w:val="center"/>
                </w:tcPr>
                <w:p w:rsidR="00D0206B" w:rsidRPr="00343A3B" w:rsidRDefault="00D0206B" w:rsidP="00343A3B">
                  <w:pPr>
                    <w:jc w:val="center"/>
                    <w:rPr>
                      <w:u w:val="single"/>
                    </w:rPr>
                  </w:pPr>
                  <w:r w:rsidRPr="00343A3B">
                    <w:rPr>
                      <w:rFonts w:hint="eastAsia"/>
                      <w:u w:val="single"/>
                    </w:rPr>
                    <w:t>φ</w:t>
                  </w:r>
                  <w:r w:rsidRPr="00343A3B">
                    <w:rPr>
                      <w:rFonts w:hint="eastAsia"/>
                      <w:u w:val="single"/>
                    </w:rPr>
                    <w:t>10</w:t>
                  </w:r>
                  <w:r w:rsidRPr="00343A3B">
                    <w:rPr>
                      <w:rFonts w:hint="eastAsia"/>
                      <w:u w:val="single"/>
                    </w:rPr>
                    <w:t>φ</w:t>
                  </w:r>
                  <w:r w:rsidRPr="00343A3B">
                    <w:rPr>
                      <w:rFonts w:hint="eastAsia"/>
                      <w:u w:val="single"/>
                    </w:rPr>
                    <w:t>7</w:t>
                  </w:r>
                  <w:r w:rsidRPr="00343A3B">
                    <w:rPr>
                      <w:rFonts w:hint="eastAsia"/>
                      <w:u w:val="single"/>
                    </w:rPr>
                    <w:t>φ</w:t>
                  </w:r>
                  <w:r w:rsidRPr="00343A3B">
                    <w:rPr>
                      <w:rFonts w:hint="eastAsia"/>
                      <w:u w:val="single"/>
                    </w:rPr>
                    <w:t>5</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3</w:t>
                  </w:r>
                </w:p>
              </w:tc>
              <w:tc>
                <w:tcPr>
                  <w:tcW w:w="1493" w:type="dxa"/>
                  <w:vAlign w:val="center"/>
                </w:tcPr>
                <w:p w:rsidR="00D0206B" w:rsidRPr="00343A3B" w:rsidRDefault="00D0206B" w:rsidP="00F8062B">
                  <w:pPr>
                    <w:jc w:val="center"/>
                    <w:rPr>
                      <w:u w:val="single"/>
                    </w:rPr>
                  </w:pPr>
                  <w:r w:rsidRPr="00343A3B">
                    <w:rPr>
                      <w:rFonts w:hint="eastAsia"/>
                      <w:u w:val="single"/>
                    </w:rPr>
                    <w:t>载带</w:t>
                  </w:r>
                </w:p>
              </w:tc>
              <w:tc>
                <w:tcPr>
                  <w:tcW w:w="796" w:type="dxa"/>
                  <w:vAlign w:val="center"/>
                </w:tcPr>
                <w:p w:rsidR="00D0206B" w:rsidRPr="00343A3B" w:rsidRDefault="00D0206B" w:rsidP="00F8062B">
                  <w:pPr>
                    <w:jc w:val="center"/>
                    <w:rPr>
                      <w:u w:val="single"/>
                    </w:rPr>
                  </w:pPr>
                  <w:r w:rsidRPr="00343A3B">
                    <w:rPr>
                      <w:rFonts w:hint="eastAsia"/>
                      <w:u w:val="single"/>
                    </w:rPr>
                    <w:t>KG</w:t>
                  </w:r>
                </w:p>
              </w:tc>
              <w:tc>
                <w:tcPr>
                  <w:tcW w:w="902" w:type="dxa"/>
                  <w:vAlign w:val="center"/>
                </w:tcPr>
                <w:p w:rsidR="00D0206B" w:rsidRPr="00343A3B" w:rsidRDefault="00D0206B" w:rsidP="00F8062B">
                  <w:pPr>
                    <w:jc w:val="center"/>
                    <w:rPr>
                      <w:u w:val="single"/>
                    </w:rPr>
                  </w:pPr>
                  <w:r w:rsidRPr="00343A3B">
                    <w:rPr>
                      <w:rFonts w:hint="eastAsia"/>
                      <w:u w:val="single"/>
                    </w:rPr>
                    <w:t>5000</w:t>
                  </w:r>
                </w:p>
              </w:tc>
              <w:tc>
                <w:tcPr>
                  <w:tcW w:w="992" w:type="dxa"/>
                  <w:vAlign w:val="center"/>
                </w:tcPr>
                <w:p w:rsidR="00D0206B" w:rsidRPr="00343A3B" w:rsidRDefault="00D0206B" w:rsidP="00F8062B">
                  <w:pPr>
                    <w:jc w:val="center"/>
                    <w:rPr>
                      <w:u w:val="single"/>
                    </w:rPr>
                  </w:pPr>
                  <w:r w:rsidRPr="00343A3B">
                    <w:rPr>
                      <w:rFonts w:hint="eastAsia"/>
                      <w:u w:val="single"/>
                    </w:rPr>
                    <w:t>500</w:t>
                  </w:r>
                </w:p>
              </w:tc>
              <w:tc>
                <w:tcPr>
                  <w:tcW w:w="12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708" w:type="dxa"/>
                  <w:vAlign w:val="center"/>
                </w:tcPr>
                <w:p w:rsidR="00D0206B" w:rsidRPr="00343A3B" w:rsidRDefault="00D0206B" w:rsidP="00F8062B">
                  <w:pPr>
                    <w:jc w:val="center"/>
                    <w:rPr>
                      <w:u w:val="single"/>
                    </w:rPr>
                  </w:pPr>
                  <w:r w:rsidRPr="00343A3B">
                    <w:rPr>
                      <w:rFonts w:hint="eastAsia"/>
                      <w:u w:val="single"/>
                    </w:rPr>
                    <w:t>东莞</w:t>
                  </w:r>
                </w:p>
              </w:tc>
              <w:tc>
                <w:tcPr>
                  <w:tcW w:w="1618" w:type="dxa"/>
                  <w:vAlign w:val="center"/>
                </w:tcPr>
                <w:p w:rsidR="00D0206B" w:rsidRPr="00343A3B" w:rsidRDefault="00D0206B" w:rsidP="00343A3B">
                  <w:pPr>
                    <w:jc w:val="center"/>
                    <w:rPr>
                      <w:u w:val="single"/>
                    </w:rPr>
                  </w:pPr>
                  <w:r w:rsidRPr="00343A3B">
                    <w:rPr>
                      <w:rFonts w:hint="eastAsia"/>
                      <w:u w:val="single"/>
                    </w:rPr>
                    <w:t>48mm</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4</w:t>
                  </w:r>
                </w:p>
              </w:tc>
              <w:tc>
                <w:tcPr>
                  <w:tcW w:w="1493" w:type="dxa"/>
                  <w:vAlign w:val="center"/>
                </w:tcPr>
                <w:p w:rsidR="00D0206B" w:rsidRPr="00343A3B" w:rsidRDefault="00D0206B" w:rsidP="00F8062B">
                  <w:pPr>
                    <w:jc w:val="center"/>
                    <w:rPr>
                      <w:u w:val="single"/>
                    </w:rPr>
                  </w:pPr>
                  <w:r w:rsidRPr="00343A3B">
                    <w:rPr>
                      <w:rFonts w:hint="eastAsia"/>
                      <w:u w:val="single"/>
                    </w:rPr>
                    <w:t>塑料胶盘</w:t>
                  </w:r>
                </w:p>
              </w:tc>
              <w:tc>
                <w:tcPr>
                  <w:tcW w:w="796" w:type="dxa"/>
                  <w:vAlign w:val="center"/>
                </w:tcPr>
                <w:p w:rsidR="00D0206B" w:rsidRPr="00343A3B" w:rsidRDefault="00D0206B" w:rsidP="00F8062B">
                  <w:pPr>
                    <w:jc w:val="center"/>
                    <w:rPr>
                      <w:u w:val="single"/>
                    </w:rPr>
                  </w:pPr>
                  <w:r w:rsidRPr="00343A3B">
                    <w:rPr>
                      <w:rFonts w:hint="eastAsia"/>
                      <w:u w:val="single"/>
                    </w:rPr>
                    <w:t>个</w:t>
                  </w:r>
                </w:p>
              </w:tc>
              <w:tc>
                <w:tcPr>
                  <w:tcW w:w="902" w:type="dxa"/>
                  <w:vAlign w:val="center"/>
                </w:tcPr>
                <w:p w:rsidR="00D0206B" w:rsidRPr="00343A3B" w:rsidRDefault="00D0206B" w:rsidP="00F8062B">
                  <w:pPr>
                    <w:jc w:val="center"/>
                    <w:rPr>
                      <w:u w:val="single"/>
                    </w:rPr>
                  </w:pPr>
                  <w:r w:rsidRPr="00343A3B">
                    <w:rPr>
                      <w:rFonts w:hint="eastAsia"/>
                      <w:u w:val="single"/>
                    </w:rPr>
                    <w:t>30</w:t>
                  </w:r>
                  <w:r w:rsidRPr="00343A3B">
                    <w:rPr>
                      <w:rFonts w:hint="eastAsia"/>
                      <w:u w:val="single"/>
                    </w:rPr>
                    <w:t>万</w:t>
                  </w:r>
                </w:p>
              </w:tc>
              <w:tc>
                <w:tcPr>
                  <w:tcW w:w="992" w:type="dxa"/>
                  <w:vAlign w:val="center"/>
                </w:tcPr>
                <w:p w:rsidR="00D0206B" w:rsidRPr="00343A3B" w:rsidRDefault="00D0206B" w:rsidP="00F8062B">
                  <w:pPr>
                    <w:jc w:val="center"/>
                    <w:rPr>
                      <w:u w:val="single"/>
                    </w:rPr>
                  </w:pPr>
                  <w:r w:rsidRPr="00343A3B">
                    <w:rPr>
                      <w:rFonts w:hint="eastAsia"/>
                      <w:u w:val="single"/>
                    </w:rPr>
                    <w:t>10000</w:t>
                  </w:r>
                </w:p>
              </w:tc>
              <w:tc>
                <w:tcPr>
                  <w:tcW w:w="1276" w:type="dxa"/>
                  <w:vAlign w:val="center"/>
                </w:tcPr>
                <w:p w:rsidR="00D0206B" w:rsidRPr="00343A3B" w:rsidRDefault="00D0206B" w:rsidP="00F8062B">
                  <w:pPr>
                    <w:jc w:val="center"/>
                    <w:rPr>
                      <w:szCs w:val="21"/>
                      <w:u w:val="single"/>
                    </w:rPr>
                  </w:pPr>
                  <w:r w:rsidRPr="00343A3B">
                    <w:rPr>
                      <w:rFonts w:hint="eastAsia"/>
                      <w:szCs w:val="21"/>
                      <w:u w:val="single"/>
                    </w:rPr>
                    <w:t>纸箱包装</w:t>
                  </w:r>
                </w:p>
              </w:tc>
              <w:tc>
                <w:tcPr>
                  <w:tcW w:w="708" w:type="dxa"/>
                  <w:vAlign w:val="center"/>
                </w:tcPr>
                <w:p w:rsidR="00D0206B" w:rsidRPr="00343A3B" w:rsidRDefault="00D0206B" w:rsidP="00F8062B">
                  <w:pPr>
                    <w:jc w:val="center"/>
                    <w:rPr>
                      <w:u w:val="single"/>
                    </w:rPr>
                  </w:pPr>
                  <w:r w:rsidRPr="00343A3B">
                    <w:rPr>
                      <w:rFonts w:hint="eastAsia"/>
                      <w:u w:val="single"/>
                    </w:rPr>
                    <w:t>东莞</w:t>
                  </w:r>
                </w:p>
              </w:tc>
              <w:tc>
                <w:tcPr>
                  <w:tcW w:w="1618" w:type="dxa"/>
                  <w:vAlign w:val="center"/>
                </w:tcPr>
                <w:p w:rsidR="00D0206B" w:rsidRPr="00343A3B" w:rsidRDefault="00D0206B" w:rsidP="00343A3B">
                  <w:pPr>
                    <w:jc w:val="center"/>
                    <w:rPr>
                      <w:u w:val="single"/>
                    </w:rPr>
                  </w:pPr>
                  <w:r w:rsidRPr="00343A3B">
                    <w:rPr>
                      <w:rFonts w:hint="eastAsia"/>
                      <w:u w:val="single"/>
                    </w:rPr>
                    <w:t>15</w:t>
                  </w:r>
                  <w:r w:rsidRPr="00343A3B">
                    <w:rPr>
                      <w:rFonts w:hint="eastAsia"/>
                      <w:u w:val="single"/>
                    </w:rPr>
                    <w:t>寸</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5</w:t>
                  </w:r>
                </w:p>
              </w:tc>
              <w:tc>
                <w:tcPr>
                  <w:tcW w:w="1493" w:type="dxa"/>
                  <w:vAlign w:val="center"/>
                </w:tcPr>
                <w:p w:rsidR="00D0206B" w:rsidRPr="00343A3B" w:rsidRDefault="00D0206B" w:rsidP="00F8062B">
                  <w:pPr>
                    <w:jc w:val="center"/>
                    <w:rPr>
                      <w:u w:val="single"/>
                    </w:rPr>
                  </w:pPr>
                  <w:r w:rsidRPr="00343A3B">
                    <w:rPr>
                      <w:rFonts w:hint="eastAsia"/>
                      <w:u w:val="single"/>
                    </w:rPr>
                    <w:t>纸箱</w:t>
                  </w:r>
                </w:p>
              </w:tc>
              <w:tc>
                <w:tcPr>
                  <w:tcW w:w="796" w:type="dxa"/>
                  <w:vAlign w:val="center"/>
                </w:tcPr>
                <w:p w:rsidR="00D0206B" w:rsidRPr="00343A3B" w:rsidRDefault="00D0206B" w:rsidP="00F8062B">
                  <w:pPr>
                    <w:jc w:val="center"/>
                    <w:rPr>
                      <w:u w:val="single"/>
                    </w:rPr>
                  </w:pPr>
                  <w:r w:rsidRPr="00343A3B">
                    <w:rPr>
                      <w:rFonts w:hint="eastAsia"/>
                      <w:u w:val="single"/>
                    </w:rPr>
                    <w:t>个</w:t>
                  </w:r>
                </w:p>
              </w:tc>
              <w:tc>
                <w:tcPr>
                  <w:tcW w:w="902" w:type="dxa"/>
                  <w:vAlign w:val="center"/>
                </w:tcPr>
                <w:p w:rsidR="00D0206B" w:rsidRPr="00343A3B" w:rsidRDefault="00D0206B" w:rsidP="00F8062B">
                  <w:pPr>
                    <w:jc w:val="center"/>
                    <w:rPr>
                      <w:u w:val="single"/>
                    </w:rPr>
                  </w:pPr>
                  <w:r w:rsidRPr="00343A3B">
                    <w:rPr>
                      <w:rFonts w:hint="eastAsia"/>
                      <w:u w:val="single"/>
                    </w:rPr>
                    <w:t>6</w:t>
                  </w:r>
                  <w:r w:rsidRPr="00343A3B">
                    <w:rPr>
                      <w:rFonts w:hint="eastAsia"/>
                      <w:u w:val="single"/>
                    </w:rPr>
                    <w:t>万</w:t>
                  </w:r>
                </w:p>
              </w:tc>
              <w:tc>
                <w:tcPr>
                  <w:tcW w:w="992" w:type="dxa"/>
                  <w:vAlign w:val="center"/>
                </w:tcPr>
                <w:p w:rsidR="00D0206B" w:rsidRPr="00343A3B" w:rsidRDefault="00D0206B" w:rsidP="00F8062B">
                  <w:pPr>
                    <w:jc w:val="center"/>
                    <w:rPr>
                      <w:u w:val="single"/>
                    </w:rPr>
                  </w:pPr>
                  <w:r w:rsidRPr="00343A3B">
                    <w:rPr>
                      <w:rFonts w:hint="eastAsia"/>
                      <w:u w:val="single"/>
                    </w:rPr>
                    <w:t>5000</w:t>
                  </w:r>
                </w:p>
              </w:tc>
              <w:tc>
                <w:tcPr>
                  <w:tcW w:w="1276" w:type="dxa"/>
                  <w:vAlign w:val="center"/>
                </w:tcPr>
                <w:p w:rsidR="00D0206B" w:rsidRPr="00343A3B" w:rsidRDefault="00D0206B" w:rsidP="00F8062B">
                  <w:pPr>
                    <w:jc w:val="center"/>
                    <w:rPr>
                      <w:szCs w:val="21"/>
                      <w:u w:val="single"/>
                    </w:rPr>
                  </w:pPr>
                </w:p>
              </w:tc>
              <w:tc>
                <w:tcPr>
                  <w:tcW w:w="708" w:type="dxa"/>
                  <w:vAlign w:val="center"/>
                </w:tcPr>
                <w:p w:rsidR="00D0206B" w:rsidRPr="00343A3B" w:rsidRDefault="00D0206B" w:rsidP="00F8062B">
                  <w:pPr>
                    <w:jc w:val="center"/>
                    <w:rPr>
                      <w:u w:val="single"/>
                    </w:rPr>
                  </w:pPr>
                  <w:r w:rsidRPr="00343A3B">
                    <w:rPr>
                      <w:rFonts w:hint="eastAsia"/>
                      <w:u w:val="single"/>
                    </w:rPr>
                    <w:t>岳阳</w:t>
                  </w:r>
                </w:p>
              </w:tc>
              <w:tc>
                <w:tcPr>
                  <w:tcW w:w="1618" w:type="dxa"/>
                  <w:vAlign w:val="center"/>
                </w:tcPr>
                <w:p w:rsidR="00D0206B" w:rsidRPr="00343A3B" w:rsidRDefault="00D0206B" w:rsidP="00343A3B">
                  <w:pPr>
                    <w:jc w:val="center"/>
                    <w:rPr>
                      <w:u w:val="single"/>
                    </w:rPr>
                  </w:pPr>
                  <w:r w:rsidRPr="00343A3B">
                    <w:rPr>
                      <w:rFonts w:hint="eastAsia"/>
                      <w:u w:val="single"/>
                    </w:rPr>
                    <w:t>395*395*185</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6</w:t>
                  </w:r>
                </w:p>
              </w:tc>
              <w:tc>
                <w:tcPr>
                  <w:tcW w:w="1493" w:type="dxa"/>
                  <w:vAlign w:val="center"/>
                </w:tcPr>
                <w:p w:rsidR="00D0206B" w:rsidRPr="00343A3B" w:rsidRDefault="00D0206B" w:rsidP="00F8062B">
                  <w:pPr>
                    <w:jc w:val="center"/>
                    <w:rPr>
                      <w:u w:val="single"/>
                    </w:rPr>
                  </w:pPr>
                  <w:r w:rsidRPr="00343A3B">
                    <w:rPr>
                      <w:rFonts w:hint="eastAsia"/>
                      <w:u w:val="single"/>
                    </w:rPr>
                    <w:t>无铅焊锡膏</w:t>
                  </w:r>
                </w:p>
              </w:tc>
              <w:tc>
                <w:tcPr>
                  <w:tcW w:w="796" w:type="dxa"/>
                  <w:vAlign w:val="center"/>
                </w:tcPr>
                <w:p w:rsidR="00D0206B" w:rsidRPr="00343A3B" w:rsidRDefault="00D0206B" w:rsidP="00F8062B">
                  <w:pPr>
                    <w:jc w:val="center"/>
                    <w:rPr>
                      <w:u w:val="single"/>
                    </w:rPr>
                  </w:pPr>
                  <w:r w:rsidRPr="00343A3B">
                    <w:rPr>
                      <w:rFonts w:hint="eastAsia"/>
                      <w:u w:val="single"/>
                    </w:rPr>
                    <w:t>KG</w:t>
                  </w:r>
                </w:p>
              </w:tc>
              <w:tc>
                <w:tcPr>
                  <w:tcW w:w="902" w:type="dxa"/>
                  <w:vAlign w:val="center"/>
                </w:tcPr>
                <w:p w:rsidR="00D0206B" w:rsidRPr="00343A3B" w:rsidRDefault="00D0206B" w:rsidP="00F8062B">
                  <w:pPr>
                    <w:jc w:val="center"/>
                    <w:rPr>
                      <w:u w:val="single"/>
                    </w:rPr>
                  </w:pPr>
                  <w:r w:rsidRPr="00343A3B">
                    <w:rPr>
                      <w:rFonts w:hint="eastAsia"/>
                      <w:u w:val="single"/>
                    </w:rPr>
                    <w:t>1500</w:t>
                  </w:r>
                </w:p>
              </w:tc>
              <w:tc>
                <w:tcPr>
                  <w:tcW w:w="992" w:type="dxa"/>
                  <w:vAlign w:val="center"/>
                </w:tcPr>
                <w:p w:rsidR="00D0206B" w:rsidRPr="00343A3B" w:rsidRDefault="00D0206B" w:rsidP="00F8062B">
                  <w:pPr>
                    <w:jc w:val="center"/>
                    <w:rPr>
                      <w:u w:val="single"/>
                    </w:rPr>
                  </w:pPr>
                  <w:r w:rsidRPr="00343A3B">
                    <w:rPr>
                      <w:rFonts w:hint="eastAsia"/>
                      <w:u w:val="single"/>
                    </w:rPr>
                    <w:t>100</w:t>
                  </w:r>
                </w:p>
              </w:tc>
              <w:tc>
                <w:tcPr>
                  <w:tcW w:w="1276" w:type="dxa"/>
                  <w:vAlign w:val="center"/>
                </w:tcPr>
                <w:p w:rsidR="00D0206B" w:rsidRPr="00343A3B" w:rsidRDefault="00D0206B" w:rsidP="00F8062B">
                  <w:pPr>
                    <w:jc w:val="center"/>
                    <w:rPr>
                      <w:u w:val="single"/>
                    </w:rPr>
                  </w:pPr>
                  <w:r w:rsidRPr="00343A3B">
                    <w:rPr>
                      <w:rFonts w:hint="eastAsia"/>
                      <w:u w:val="single"/>
                    </w:rPr>
                    <w:t>罐装</w:t>
                  </w:r>
                </w:p>
              </w:tc>
              <w:tc>
                <w:tcPr>
                  <w:tcW w:w="708" w:type="dxa"/>
                  <w:vAlign w:val="center"/>
                </w:tcPr>
                <w:p w:rsidR="00D0206B" w:rsidRPr="00343A3B" w:rsidRDefault="00D0206B" w:rsidP="00F8062B">
                  <w:pPr>
                    <w:jc w:val="center"/>
                    <w:rPr>
                      <w:u w:val="single"/>
                    </w:rPr>
                  </w:pPr>
                  <w:r w:rsidRPr="00343A3B">
                    <w:rPr>
                      <w:rFonts w:hint="eastAsia"/>
                      <w:u w:val="single"/>
                    </w:rPr>
                    <w:t>深圳</w:t>
                  </w:r>
                </w:p>
              </w:tc>
              <w:tc>
                <w:tcPr>
                  <w:tcW w:w="1618" w:type="dxa"/>
                  <w:vAlign w:val="center"/>
                </w:tcPr>
                <w:p w:rsidR="00D0206B" w:rsidRPr="00343A3B" w:rsidRDefault="00D0206B" w:rsidP="00343A3B">
                  <w:pPr>
                    <w:jc w:val="center"/>
                    <w:rPr>
                      <w:u w:val="single"/>
                    </w:rPr>
                  </w:pPr>
                  <w:r w:rsidRPr="00343A3B">
                    <w:rPr>
                      <w:rFonts w:hint="eastAsia"/>
                      <w:u w:val="single"/>
                    </w:rPr>
                    <w:t>500g/</w:t>
                  </w:r>
                  <w:r w:rsidRPr="00343A3B">
                    <w:rPr>
                      <w:rFonts w:hint="eastAsia"/>
                      <w:u w:val="single"/>
                    </w:rPr>
                    <w:t>罐</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7</w:t>
                  </w:r>
                </w:p>
              </w:tc>
              <w:tc>
                <w:tcPr>
                  <w:tcW w:w="1493" w:type="dxa"/>
                  <w:vAlign w:val="center"/>
                </w:tcPr>
                <w:p w:rsidR="00D0206B" w:rsidRPr="00343A3B" w:rsidRDefault="00D0206B" w:rsidP="00F8062B">
                  <w:pPr>
                    <w:jc w:val="center"/>
                    <w:rPr>
                      <w:u w:val="single"/>
                    </w:rPr>
                  </w:pPr>
                  <w:r w:rsidRPr="00343A3B">
                    <w:rPr>
                      <w:rFonts w:hint="eastAsia"/>
                      <w:u w:val="single"/>
                    </w:rPr>
                    <w:t>环保高温油墨</w:t>
                  </w:r>
                </w:p>
              </w:tc>
              <w:tc>
                <w:tcPr>
                  <w:tcW w:w="796" w:type="dxa"/>
                  <w:vAlign w:val="center"/>
                </w:tcPr>
                <w:p w:rsidR="00D0206B" w:rsidRPr="00343A3B" w:rsidRDefault="00D0206B" w:rsidP="00F8062B">
                  <w:pPr>
                    <w:jc w:val="center"/>
                    <w:rPr>
                      <w:u w:val="single"/>
                    </w:rPr>
                  </w:pPr>
                  <w:r w:rsidRPr="00343A3B">
                    <w:rPr>
                      <w:rFonts w:hint="eastAsia"/>
                      <w:u w:val="single"/>
                    </w:rPr>
                    <w:t>KG</w:t>
                  </w:r>
                </w:p>
              </w:tc>
              <w:tc>
                <w:tcPr>
                  <w:tcW w:w="902" w:type="dxa"/>
                  <w:vAlign w:val="center"/>
                </w:tcPr>
                <w:p w:rsidR="00D0206B" w:rsidRPr="00343A3B" w:rsidRDefault="00D0206B" w:rsidP="00F8062B">
                  <w:pPr>
                    <w:jc w:val="center"/>
                    <w:rPr>
                      <w:u w:val="single"/>
                    </w:rPr>
                  </w:pPr>
                  <w:r w:rsidRPr="00343A3B">
                    <w:rPr>
                      <w:rFonts w:hint="eastAsia"/>
                      <w:u w:val="single"/>
                    </w:rPr>
                    <w:t>800</w:t>
                  </w:r>
                </w:p>
              </w:tc>
              <w:tc>
                <w:tcPr>
                  <w:tcW w:w="992" w:type="dxa"/>
                  <w:vAlign w:val="center"/>
                </w:tcPr>
                <w:p w:rsidR="00D0206B" w:rsidRPr="00343A3B" w:rsidRDefault="00D0206B" w:rsidP="00F8062B">
                  <w:pPr>
                    <w:jc w:val="center"/>
                    <w:rPr>
                      <w:u w:val="single"/>
                    </w:rPr>
                  </w:pPr>
                  <w:r w:rsidRPr="00343A3B">
                    <w:rPr>
                      <w:rFonts w:hint="eastAsia"/>
                      <w:u w:val="single"/>
                    </w:rPr>
                    <w:t>100</w:t>
                  </w:r>
                </w:p>
              </w:tc>
              <w:tc>
                <w:tcPr>
                  <w:tcW w:w="1276" w:type="dxa"/>
                  <w:vAlign w:val="center"/>
                </w:tcPr>
                <w:p w:rsidR="00D0206B" w:rsidRPr="00343A3B" w:rsidRDefault="00D0206B" w:rsidP="00F8062B">
                  <w:pPr>
                    <w:jc w:val="center"/>
                    <w:rPr>
                      <w:u w:val="single"/>
                    </w:rPr>
                  </w:pPr>
                  <w:r w:rsidRPr="00343A3B">
                    <w:rPr>
                      <w:rFonts w:hint="eastAsia"/>
                      <w:u w:val="single"/>
                    </w:rPr>
                    <w:t>灌装</w:t>
                  </w:r>
                </w:p>
              </w:tc>
              <w:tc>
                <w:tcPr>
                  <w:tcW w:w="708" w:type="dxa"/>
                  <w:vAlign w:val="center"/>
                </w:tcPr>
                <w:p w:rsidR="00D0206B" w:rsidRPr="00343A3B" w:rsidRDefault="00D0206B" w:rsidP="00F8062B">
                  <w:pPr>
                    <w:jc w:val="center"/>
                    <w:rPr>
                      <w:u w:val="single"/>
                    </w:rPr>
                  </w:pPr>
                  <w:r w:rsidRPr="00343A3B">
                    <w:rPr>
                      <w:rFonts w:hint="eastAsia"/>
                      <w:u w:val="single"/>
                    </w:rPr>
                    <w:t>广州</w:t>
                  </w:r>
                </w:p>
              </w:tc>
              <w:tc>
                <w:tcPr>
                  <w:tcW w:w="1618" w:type="dxa"/>
                  <w:vAlign w:val="center"/>
                </w:tcPr>
                <w:p w:rsidR="00D0206B" w:rsidRPr="00343A3B" w:rsidRDefault="00D0206B" w:rsidP="00343A3B">
                  <w:pPr>
                    <w:jc w:val="center"/>
                    <w:rPr>
                      <w:u w:val="single"/>
                    </w:rPr>
                  </w:pPr>
                  <w:r w:rsidRPr="00343A3B">
                    <w:rPr>
                      <w:rFonts w:hint="eastAsia"/>
                      <w:u w:val="single"/>
                    </w:rPr>
                    <w:t>1000g/</w:t>
                  </w:r>
                  <w:r w:rsidRPr="00343A3B">
                    <w:rPr>
                      <w:rFonts w:hint="eastAsia"/>
                      <w:u w:val="single"/>
                    </w:rPr>
                    <w:t>罐</w:t>
                  </w:r>
                </w:p>
              </w:tc>
            </w:tr>
          </w:tbl>
          <w:p w:rsidR="00CA1615" w:rsidRPr="00343A3B" w:rsidRDefault="00CA1615" w:rsidP="0086782E">
            <w:pPr>
              <w:snapToGrid w:val="0"/>
              <w:rPr>
                <w:b/>
                <w:sz w:val="24"/>
                <w:szCs w:val="24"/>
                <w:u w:val="single"/>
              </w:rPr>
            </w:pPr>
          </w:p>
          <w:p w:rsidR="00CA1615" w:rsidRPr="00343A3B" w:rsidRDefault="00CA1615" w:rsidP="0077303E">
            <w:pPr>
              <w:snapToGrid w:val="0"/>
              <w:ind w:firstLineChars="200" w:firstLine="422"/>
              <w:jc w:val="center"/>
              <w:rPr>
                <w:b/>
                <w:szCs w:val="21"/>
                <w:u w:val="single"/>
              </w:rPr>
            </w:pPr>
            <w:r w:rsidRPr="00343A3B">
              <w:rPr>
                <w:rFonts w:hint="eastAsia"/>
                <w:b/>
                <w:szCs w:val="21"/>
                <w:u w:val="single"/>
              </w:rPr>
              <w:lastRenderedPageBreak/>
              <w:t>表</w:t>
            </w:r>
            <w:r w:rsidRPr="00343A3B">
              <w:rPr>
                <w:rFonts w:hint="eastAsia"/>
                <w:b/>
                <w:szCs w:val="21"/>
                <w:u w:val="single"/>
              </w:rPr>
              <w:t xml:space="preserve">5   </w:t>
            </w:r>
            <w:r w:rsidRPr="00343A3B">
              <w:rPr>
                <w:b/>
                <w:szCs w:val="21"/>
                <w:u w:val="single"/>
              </w:rPr>
              <w:t>主要原辅材料及消耗情况</w:t>
            </w:r>
            <w:r w:rsidRPr="00343A3B">
              <w:rPr>
                <w:rFonts w:hint="eastAsia"/>
                <w:b/>
                <w:szCs w:val="21"/>
                <w:u w:val="single"/>
              </w:rPr>
              <w:t>（浪涌保护器）</w:t>
            </w:r>
          </w:p>
          <w:tbl>
            <w:tblPr>
              <w:tblW w:w="853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48"/>
              <w:gridCol w:w="1376"/>
              <w:gridCol w:w="913"/>
              <w:gridCol w:w="1053"/>
              <w:gridCol w:w="1236"/>
              <w:gridCol w:w="1076"/>
              <w:gridCol w:w="895"/>
              <w:gridCol w:w="1236"/>
            </w:tblGrid>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u w:val="single"/>
                    </w:rPr>
                    <w:t>序号</w:t>
                  </w:r>
                </w:p>
              </w:tc>
              <w:tc>
                <w:tcPr>
                  <w:tcW w:w="1376" w:type="dxa"/>
                  <w:vAlign w:val="center"/>
                </w:tcPr>
                <w:p w:rsidR="00D0206B" w:rsidRPr="00343A3B" w:rsidRDefault="00D0206B" w:rsidP="00F8062B">
                  <w:pPr>
                    <w:jc w:val="center"/>
                    <w:rPr>
                      <w:u w:val="single"/>
                    </w:rPr>
                  </w:pPr>
                  <w:r w:rsidRPr="00343A3B">
                    <w:rPr>
                      <w:u w:val="single"/>
                    </w:rPr>
                    <w:t>名称</w:t>
                  </w:r>
                </w:p>
              </w:tc>
              <w:tc>
                <w:tcPr>
                  <w:tcW w:w="913" w:type="dxa"/>
                  <w:vAlign w:val="center"/>
                </w:tcPr>
                <w:p w:rsidR="00D0206B" w:rsidRPr="00343A3B" w:rsidRDefault="00D0206B" w:rsidP="00F8062B">
                  <w:pPr>
                    <w:jc w:val="center"/>
                    <w:rPr>
                      <w:u w:val="single"/>
                    </w:rPr>
                  </w:pPr>
                  <w:r w:rsidRPr="00343A3B">
                    <w:rPr>
                      <w:u w:val="single"/>
                    </w:rPr>
                    <w:t>单位</w:t>
                  </w:r>
                </w:p>
              </w:tc>
              <w:tc>
                <w:tcPr>
                  <w:tcW w:w="1053" w:type="dxa"/>
                  <w:vAlign w:val="center"/>
                </w:tcPr>
                <w:p w:rsidR="00D0206B" w:rsidRPr="00343A3B" w:rsidRDefault="00D0206B" w:rsidP="00F8062B">
                  <w:pPr>
                    <w:jc w:val="center"/>
                    <w:rPr>
                      <w:u w:val="single"/>
                    </w:rPr>
                  </w:pPr>
                  <w:r w:rsidRPr="00343A3B">
                    <w:rPr>
                      <w:u w:val="single"/>
                    </w:rPr>
                    <w:t>年耗量</w:t>
                  </w:r>
                </w:p>
              </w:tc>
              <w:tc>
                <w:tcPr>
                  <w:tcW w:w="1236" w:type="dxa"/>
                  <w:vAlign w:val="center"/>
                </w:tcPr>
                <w:p w:rsidR="00D0206B" w:rsidRPr="00343A3B" w:rsidRDefault="00D0206B" w:rsidP="00F8062B">
                  <w:pPr>
                    <w:jc w:val="center"/>
                    <w:rPr>
                      <w:u w:val="single"/>
                    </w:rPr>
                  </w:pPr>
                  <w:r w:rsidRPr="00343A3B">
                    <w:rPr>
                      <w:u w:val="single"/>
                    </w:rPr>
                    <w:t>厂内最</w:t>
                  </w:r>
                </w:p>
                <w:p w:rsidR="00D0206B" w:rsidRPr="00343A3B" w:rsidRDefault="00D0206B" w:rsidP="00F8062B">
                  <w:pPr>
                    <w:jc w:val="center"/>
                    <w:rPr>
                      <w:u w:val="single"/>
                    </w:rPr>
                  </w:pPr>
                  <w:r w:rsidRPr="00343A3B">
                    <w:rPr>
                      <w:u w:val="single"/>
                    </w:rPr>
                    <w:t>大存储量</w:t>
                  </w:r>
                </w:p>
              </w:tc>
              <w:tc>
                <w:tcPr>
                  <w:tcW w:w="1076" w:type="dxa"/>
                  <w:vAlign w:val="center"/>
                </w:tcPr>
                <w:p w:rsidR="00D0206B" w:rsidRPr="00343A3B" w:rsidRDefault="00D0206B" w:rsidP="00F8062B">
                  <w:pPr>
                    <w:jc w:val="center"/>
                    <w:rPr>
                      <w:u w:val="single"/>
                    </w:rPr>
                  </w:pPr>
                  <w:r w:rsidRPr="00343A3B">
                    <w:rPr>
                      <w:u w:val="single"/>
                    </w:rPr>
                    <w:t>储存方式</w:t>
                  </w:r>
                </w:p>
              </w:tc>
              <w:tc>
                <w:tcPr>
                  <w:tcW w:w="895" w:type="dxa"/>
                  <w:vAlign w:val="center"/>
                </w:tcPr>
                <w:p w:rsidR="00D0206B" w:rsidRPr="00343A3B" w:rsidRDefault="00D0206B" w:rsidP="00F8062B">
                  <w:pPr>
                    <w:jc w:val="center"/>
                    <w:rPr>
                      <w:u w:val="single"/>
                    </w:rPr>
                  </w:pPr>
                  <w:r w:rsidRPr="00343A3B">
                    <w:rPr>
                      <w:u w:val="single"/>
                    </w:rPr>
                    <w:t>来源</w:t>
                  </w:r>
                </w:p>
              </w:tc>
              <w:tc>
                <w:tcPr>
                  <w:tcW w:w="1236" w:type="dxa"/>
                  <w:vAlign w:val="center"/>
                </w:tcPr>
                <w:p w:rsidR="00D0206B" w:rsidRPr="00343A3B" w:rsidRDefault="00D0206B" w:rsidP="00343A3B">
                  <w:pPr>
                    <w:jc w:val="center"/>
                    <w:rPr>
                      <w:u w:val="single"/>
                    </w:rPr>
                  </w:pPr>
                  <w:r w:rsidRPr="00343A3B">
                    <w:rPr>
                      <w:rFonts w:hint="eastAsia"/>
                      <w:u w:val="single"/>
                    </w:rPr>
                    <w:t>规格</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w:t>
                  </w:r>
                </w:p>
              </w:tc>
              <w:tc>
                <w:tcPr>
                  <w:tcW w:w="1376" w:type="dxa"/>
                  <w:vAlign w:val="center"/>
                </w:tcPr>
                <w:p w:rsidR="00D0206B" w:rsidRPr="00343A3B" w:rsidRDefault="00D0206B" w:rsidP="00F8062B">
                  <w:pPr>
                    <w:jc w:val="center"/>
                    <w:rPr>
                      <w:u w:val="single"/>
                    </w:rPr>
                  </w:pPr>
                  <w:r w:rsidRPr="00343A3B">
                    <w:rPr>
                      <w:rFonts w:hint="eastAsia"/>
                      <w:u w:val="single"/>
                    </w:rPr>
                    <w:t>电缆</w:t>
                  </w:r>
                </w:p>
              </w:tc>
              <w:tc>
                <w:tcPr>
                  <w:tcW w:w="913" w:type="dxa"/>
                  <w:vAlign w:val="center"/>
                </w:tcPr>
                <w:p w:rsidR="00D0206B" w:rsidRPr="00343A3B" w:rsidRDefault="00D0206B" w:rsidP="00F8062B">
                  <w:pPr>
                    <w:jc w:val="center"/>
                    <w:rPr>
                      <w:u w:val="single"/>
                    </w:rPr>
                  </w:pPr>
                  <w:r w:rsidRPr="00343A3B">
                    <w:rPr>
                      <w:rFonts w:hint="eastAsia"/>
                      <w:u w:val="single"/>
                    </w:rPr>
                    <w:t>米</w:t>
                  </w:r>
                </w:p>
              </w:tc>
              <w:tc>
                <w:tcPr>
                  <w:tcW w:w="1053" w:type="dxa"/>
                  <w:vAlign w:val="center"/>
                </w:tcPr>
                <w:p w:rsidR="00D0206B" w:rsidRPr="00343A3B" w:rsidRDefault="00D0206B" w:rsidP="00F8062B">
                  <w:pPr>
                    <w:jc w:val="center"/>
                    <w:rPr>
                      <w:u w:val="single"/>
                    </w:rPr>
                  </w:pPr>
                  <w:r w:rsidRPr="00343A3B">
                    <w:rPr>
                      <w:rFonts w:hint="eastAsia"/>
                      <w:u w:val="single"/>
                    </w:rPr>
                    <w:t>30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3</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u w:val="single"/>
                    </w:rPr>
                    <w:t>袋装</w:t>
                  </w:r>
                </w:p>
              </w:tc>
              <w:tc>
                <w:tcPr>
                  <w:tcW w:w="895" w:type="dxa"/>
                  <w:vAlign w:val="center"/>
                </w:tcPr>
                <w:p w:rsidR="00D0206B" w:rsidRPr="00343A3B" w:rsidRDefault="00D0206B" w:rsidP="00F8062B">
                  <w:pPr>
                    <w:jc w:val="center"/>
                    <w:rPr>
                      <w:u w:val="single"/>
                    </w:rPr>
                  </w:pPr>
                  <w:r w:rsidRPr="00343A3B">
                    <w:rPr>
                      <w:rFonts w:hint="eastAsia"/>
                      <w:u w:val="single"/>
                    </w:rPr>
                    <w:t>佛山</w:t>
                  </w:r>
                </w:p>
              </w:tc>
              <w:tc>
                <w:tcPr>
                  <w:tcW w:w="1236" w:type="dxa"/>
                  <w:vAlign w:val="center"/>
                </w:tcPr>
                <w:p w:rsidR="00D0206B" w:rsidRPr="00343A3B" w:rsidRDefault="00D0206B" w:rsidP="00343A3B">
                  <w:pPr>
                    <w:jc w:val="center"/>
                    <w:rPr>
                      <w:u w:val="single"/>
                    </w:rPr>
                  </w:pPr>
                  <w:r w:rsidRPr="00343A3B">
                    <w:rPr>
                      <w:rFonts w:hint="eastAsia"/>
                      <w:u w:val="single"/>
                    </w:rPr>
                    <w:t>3*1.0</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2</w:t>
                  </w:r>
                </w:p>
              </w:tc>
              <w:tc>
                <w:tcPr>
                  <w:tcW w:w="1376" w:type="dxa"/>
                  <w:vAlign w:val="center"/>
                </w:tcPr>
                <w:p w:rsidR="00D0206B" w:rsidRPr="00343A3B" w:rsidRDefault="00D0206B" w:rsidP="00F8062B">
                  <w:pPr>
                    <w:jc w:val="center"/>
                    <w:rPr>
                      <w:u w:val="single"/>
                    </w:rPr>
                  </w:pPr>
                  <w:r w:rsidRPr="00343A3B">
                    <w:rPr>
                      <w:rFonts w:hint="eastAsia"/>
                      <w:u w:val="single"/>
                    </w:rPr>
                    <w:t>PCB</w:t>
                  </w:r>
                  <w:r w:rsidRPr="00343A3B">
                    <w:rPr>
                      <w:rFonts w:hint="eastAsia"/>
                      <w:u w:val="single"/>
                    </w:rPr>
                    <w:t>板</w:t>
                  </w:r>
                </w:p>
              </w:tc>
              <w:tc>
                <w:tcPr>
                  <w:tcW w:w="913" w:type="dxa"/>
                  <w:vAlign w:val="center"/>
                </w:tcPr>
                <w:p w:rsidR="00D0206B" w:rsidRPr="00343A3B" w:rsidRDefault="00D0206B" w:rsidP="00F8062B">
                  <w:pPr>
                    <w:jc w:val="center"/>
                    <w:rPr>
                      <w:u w:val="single"/>
                    </w:rPr>
                  </w:pPr>
                  <w:r w:rsidRPr="00343A3B">
                    <w:rPr>
                      <w:rFonts w:hint="eastAsia"/>
                      <w:u w:val="single"/>
                    </w:rPr>
                    <w:t>块</w:t>
                  </w:r>
                </w:p>
              </w:tc>
              <w:tc>
                <w:tcPr>
                  <w:tcW w:w="1053" w:type="dxa"/>
                  <w:vAlign w:val="center"/>
                </w:tcPr>
                <w:p w:rsidR="00D0206B" w:rsidRPr="00343A3B" w:rsidRDefault="00D0206B" w:rsidP="00F8062B">
                  <w:pPr>
                    <w:jc w:val="center"/>
                    <w:rPr>
                      <w:u w:val="single"/>
                    </w:rPr>
                  </w:pPr>
                  <w:r w:rsidRPr="00343A3B">
                    <w:rPr>
                      <w:rFonts w:hint="eastAsia"/>
                      <w:u w:val="single"/>
                    </w:rPr>
                    <w:t>40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5</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u w:val="single"/>
                    </w:rPr>
                    <w:t>袋式包装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1.0</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3</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hint="eastAsia"/>
                      <w:color w:val="000000"/>
                      <w:szCs w:val="21"/>
                      <w:u w:val="single"/>
                    </w:rPr>
                    <w:t>气体放电管</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80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600V</w:t>
                  </w:r>
                  <w:r w:rsidRPr="00343A3B">
                    <w:rPr>
                      <w:rFonts w:hint="eastAsia"/>
                      <w:u w:val="single"/>
                    </w:rPr>
                    <w:t>，</w:t>
                  </w:r>
                  <w:r w:rsidRPr="00343A3B">
                    <w:rPr>
                      <w:rFonts w:hint="eastAsia"/>
                      <w:u w:val="single"/>
                    </w:rPr>
                    <w:t>90V</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4</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hint="eastAsia"/>
                      <w:color w:val="000000"/>
                      <w:szCs w:val="21"/>
                      <w:u w:val="single"/>
                    </w:rPr>
                    <w:t>复合型热敏</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15</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岳阳</w:t>
                  </w:r>
                </w:p>
              </w:tc>
              <w:tc>
                <w:tcPr>
                  <w:tcW w:w="1236" w:type="dxa"/>
                  <w:vAlign w:val="center"/>
                </w:tcPr>
                <w:p w:rsidR="00D0206B" w:rsidRPr="00343A3B" w:rsidRDefault="00D0206B" w:rsidP="00343A3B">
                  <w:pPr>
                    <w:jc w:val="center"/>
                    <w:rPr>
                      <w:u w:val="single"/>
                    </w:rPr>
                  </w:pPr>
                  <w:r w:rsidRPr="00343A3B">
                    <w:rPr>
                      <w:rFonts w:hint="eastAsia"/>
                      <w:u w:val="single"/>
                    </w:rPr>
                    <w:t>20D471</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5</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hint="eastAsia"/>
                      <w:color w:val="000000"/>
                      <w:szCs w:val="21"/>
                      <w:u w:val="single"/>
                    </w:rPr>
                    <w:t>热熔断保险</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80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厦门</w:t>
                  </w:r>
                </w:p>
              </w:tc>
              <w:tc>
                <w:tcPr>
                  <w:tcW w:w="1236" w:type="dxa"/>
                  <w:vAlign w:val="center"/>
                </w:tcPr>
                <w:p w:rsidR="00D0206B" w:rsidRPr="00343A3B" w:rsidRDefault="00D0206B" w:rsidP="00343A3B">
                  <w:pPr>
                    <w:jc w:val="center"/>
                    <w:rPr>
                      <w:u w:val="single"/>
                    </w:rPr>
                  </w:pPr>
                  <w:r w:rsidRPr="00343A3B">
                    <w:rPr>
                      <w:rFonts w:hint="eastAsia"/>
                      <w:u w:val="single"/>
                    </w:rPr>
                    <w:t>5A</w:t>
                  </w:r>
                  <w:r w:rsidRPr="00343A3B">
                    <w:rPr>
                      <w:rFonts w:hint="eastAsia"/>
                      <w:u w:val="single"/>
                    </w:rPr>
                    <w:t>，</w:t>
                  </w:r>
                  <w:r w:rsidRPr="00343A3B">
                    <w:rPr>
                      <w:rFonts w:hint="eastAsia"/>
                      <w:u w:val="single"/>
                    </w:rPr>
                    <w:t>15A</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6</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hint="eastAsia"/>
                      <w:color w:val="000000"/>
                      <w:szCs w:val="21"/>
                      <w:u w:val="single"/>
                    </w:rPr>
                    <w:t>压敏电阻</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100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东莞</w:t>
                  </w:r>
                </w:p>
              </w:tc>
              <w:tc>
                <w:tcPr>
                  <w:tcW w:w="1236" w:type="dxa"/>
                  <w:vAlign w:val="center"/>
                </w:tcPr>
                <w:p w:rsidR="00D0206B" w:rsidRPr="00343A3B" w:rsidRDefault="00D0206B" w:rsidP="00343A3B">
                  <w:pPr>
                    <w:jc w:val="center"/>
                    <w:rPr>
                      <w:u w:val="single"/>
                    </w:rPr>
                  </w:pPr>
                  <w:r w:rsidRPr="00343A3B">
                    <w:rPr>
                      <w:rFonts w:hint="eastAsia"/>
                      <w:u w:val="single"/>
                    </w:rPr>
                    <w:t>18D471</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7</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hint="eastAsia"/>
                      <w:color w:val="000000"/>
                      <w:szCs w:val="21"/>
                      <w:u w:val="single"/>
                    </w:rPr>
                    <w:t>电感</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100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0.8*1.0*16.5</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8</w:t>
                  </w:r>
                </w:p>
              </w:tc>
              <w:tc>
                <w:tcPr>
                  <w:tcW w:w="1376" w:type="dxa"/>
                  <w:vAlign w:val="center"/>
                </w:tcPr>
                <w:p w:rsidR="00D0206B" w:rsidRPr="00343A3B" w:rsidRDefault="00D0206B" w:rsidP="00F8062B">
                  <w:pPr>
                    <w:jc w:val="center"/>
                    <w:rPr>
                      <w:rFonts w:ascii="宋体" w:hAnsi="宋体" w:cs="宋体"/>
                      <w:color w:val="000000"/>
                      <w:szCs w:val="21"/>
                      <w:u w:val="single"/>
                    </w:rPr>
                  </w:pPr>
                  <w:r w:rsidRPr="00343A3B">
                    <w:rPr>
                      <w:rFonts w:ascii="宋体" w:hAnsi="宋体" w:cs="宋体" w:hint="eastAsia"/>
                      <w:color w:val="000000"/>
                      <w:szCs w:val="21"/>
                      <w:u w:val="single"/>
                    </w:rPr>
                    <w:t>安规电容</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40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4</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224K</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9</w:t>
                  </w:r>
                </w:p>
              </w:tc>
              <w:tc>
                <w:tcPr>
                  <w:tcW w:w="1376" w:type="dxa"/>
                  <w:vAlign w:val="center"/>
                </w:tcPr>
                <w:p w:rsidR="00D0206B" w:rsidRPr="00343A3B" w:rsidRDefault="00D0206B" w:rsidP="00F8062B">
                  <w:pPr>
                    <w:jc w:val="center"/>
                    <w:rPr>
                      <w:u w:val="single"/>
                    </w:rPr>
                  </w:pPr>
                  <w:r w:rsidRPr="00343A3B">
                    <w:rPr>
                      <w:rFonts w:hint="eastAsia"/>
                      <w:u w:val="single"/>
                    </w:rPr>
                    <w:t>康铜电阻</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100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东莞</w:t>
                  </w:r>
                </w:p>
              </w:tc>
              <w:tc>
                <w:tcPr>
                  <w:tcW w:w="1236" w:type="dxa"/>
                  <w:vAlign w:val="center"/>
                </w:tcPr>
                <w:p w:rsidR="00D0206B" w:rsidRPr="00343A3B" w:rsidRDefault="00D0206B" w:rsidP="00343A3B">
                  <w:pPr>
                    <w:jc w:val="center"/>
                    <w:rPr>
                      <w:u w:val="single"/>
                    </w:rPr>
                  </w:pPr>
                  <w:r w:rsidRPr="00343A3B">
                    <w:rPr>
                      <w:rFonts w:hint="eastAsia"/>
                      <w:u w:val="single"/>
                    </w:rPr>
                    <w:t>50m</w:t>
                  </w:r>
                  <w:r w:rsidRPr="00343A3B">
                    <w:rPr>
                      <w:rFonts w:hint="eastAsia"/>
                      <w:u w:val="single"/>
                    </w:rPr>
                    <w:t>Ω</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10</w:t>
                  </w:r>
                </w:p>
              </w:tc>
              <w:tc>
                <w:tcPr>
                  <w:tcW w:w="1376" w:type="dxa"/>
                  <w:vAlign w:val="center"/>
                </w:tcPr>
                <w:p w:rsidR="00D0206B" w:rsidRPr="00343A3B" w:rsidRDefault="00D0206B" w:rsidP="00F8062B">
                  <w:pPr>
                    <w:jc w:val="center"/>
                    <w:rPr>
                      <w:u w:val="single"/>
                    </w:rPr>
                  </w:pPr>
                  <w:r w:rsidRPr="00343A3B">
                    <w:rPr>
                      <w:rFonts w:hint="eastAsia"/>
                      <w:u w:val="single"/>
                    </w:rPr>
                    <w:t>铜端子</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10</w:t>
                  </w:r>
                  <w:r w:rsidRPr="00343A3B">
                    <w:rPr>
                      <w:rFonts w:hint="eastAsia"/>
                      <w:u w:val="single"/>
                    </w:rPr>
                    <w:t>万</w:t>
                  </w:r>
                </w:p>
              </w:tc>
              <w:tc>
                <w:tcPr>
                  <w:tcW w:w="1236" w:type="dxa"/>
                  <w:vAlign w:val="center"/>
                </w:tcPr>
                <w:p w:rsidR="00D0206B" w:rsidRPr="00343A3B" w:rsidRDefault="00D0206B" w:rsidP="00F8062B">
                  <w:pPr>
                    <w:jc w:val="center"/>
                    <w:rPr>
                      <w:u w:val="single"/>
                    </w:rPr>
                  </w:pPr>
                  <w:r w:rsidRPr="00343A3B">
                    <w:rPr>
                      <w:rFonts w:hint="eastAsia"/>
                      <w:u w:val="single"/>
                    </w:rPr>
                    <w:t>2</w:t>
                  </w:r>
                  <w:r w:rsidRPr="00343A3B">
                    <w:rPr>
                      <w:rFonts w:hint="eastAsia"/>
                      <w:u w:val="single"/>
                    </w:rPr>
                    <w:t>万</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φ</w:t>
                  </w:r>
                  <w:r w:rsidRPr="00343A3B">
                    <w:rPr>
                      <w:rFonts w:hint="eastAsia"/>
                      <w:u w:val="single"/>
                    </w:rPr>
                    <w:t>3</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11</w:t>
                  </w:r>
                </w:p>
              </w:tc>
              <w:tc>
                <w:tcPr>
                  <w:tcW w:w="1376" w:type="dxa"/>
                  <w:vAlign w:val="center"/>
                </w:tcPr>
                <w:p w:rsidR="00D0206B" w:rsidRPr="00343A3B" w:rsidRDefault="00D0206B" w:rsidP="00F8062B">
                  <w:pPr>
                    <w:jc w:val="center"/>
                    <w:rPr>
                      <w:u w:val="single"/>
                    </w:rPr>
                  </w:pPr>
                  <w:r w:rsidRPr="00343A3B">
                    <w:rPr>
                      <w:rFonts w:hint="eastAsia"/>
                      <w:u w:val="single"/>
                    </w:rPr>
                    <w:t>环保环氧胶</w:t>
                  </w:r>
                </w:p>
              </w:tc>
              <w:tc>
                <w:tcPr>
                  <w:tcW w:w="913" w:type="dxa"/>
                  <w:vAlign w:val="center"/>
                </w:tcPr>
                <w:p w:rsidR="00D0206B" w:rsidRPr="00343A3B" w:rsidRDefault="00D0206B" w:rsidP="00F8062B">
                  <w:pPr>
                    <w:jc w:val="center"/>
                    <w:rPr>
                      <w:u w:val="single"/>
                    </w:rPr>
                  </w:pPr>
                  <w:r w:rsidRPr="00343A3B">
                    <w:rPr>
                      <w:rFonts w:hint="eastAsia"/>
                      <w:u w:val="single"/>
                    </w:rPr>
                    <w:t>KG</w:t>
                  </w:r>
                </w:p>
              </w:tc>
              <w:tc>
                <w:tcPr>
                  <w:tcW w:w="1053" w:type="dxa"/>
                  <w:vAlign w:val="center"/>
                </w:tcPr>
                <w:p w:rsidR="00D0206B" w:rsidRPr="00343A3B" w:rsidRDefault="00D0206B" w:rsidP="00F8062B">
                  <w:pPr>
                    <w:jc w:val="center"/>
                    <w:rPr>
                      <w:u w:val="single"/>
                    </w:rPr>
                  </w:pPr>
                  <w:r w:rsidRPr="00343A3B">
                    <w:rPr>
                      <w:rFonts w:hint="eastAsia"/>
                      <w:u w:val="single"/>
                    </w:rPr>
                    <w:t>8000</w:t>
                  </w:r>
                </w:p>
              </w:tc>
              <w:tc>
                <w:tcPr>
                  <w:tcW w:w="1236" w:type="dxa"/>
                  <w:vAlign w:val="center"/>
                </w:tcPr>
                <w:p w:rsidR="00D0206B" w:rsidRPr="00343A3B" w:rsidRDefault="00D0206B" w:rsidP="00F8062B">
                  <w:pPr>
                    <w:jc w:val="center"/>
                    <w:rPr>
                      <w:u w:val="single"/>
                    </w:rPr>
                  </w:pPr>
                  <w:r w:rsidRPr="00343A3B">
                    <w:rPr>
                      <w:rFonts w:hint="eastAsia"/>
                      <w:u w:val="single"/>
                    </w:rPr>
                    <w:t>1000</w:t>
                  </w:r>
                </w:p>
              </w:tc>
              <w:tc>
                <w:tcPr>
                  <w:tcW w:w="1076" w:type="dxa"/>
                  <w:vAlign w:val="center"/>
                </w:tcPr>
                <w:p w:rsidR="00D0206B" w:rsidRPr="00343A3B" w:rsidRDefault="00D0206B" w:rsidP="00F8062B">
                  <w:pPr>
                    <w:jc w:val="center"/>
                    <w:rPr>
                      <w:u w:val="single"/>
                    </w:rPr>
                  </w:pPr>
                  <w:r w:rsidRPr="00343A3B">
                    <w:rPr>
                      <w:rFonts w:hint="eastAsia"/>
                      <w:u w:val="single"/>
                    </w:rPr>
                    <w:t>桶装</w:t>
                  </w:r>
                </w:p>
              </w:tc>
              <w:tc>
                <w:tcPr>
                  <w:tcW w:w="895" w:type="dxa"/>
                  <w:vAlign w:val="center"/>
                </w:tcPr>
                <w:p w:rsidR="00D0206B" w:rsidRPr="00343A3B" w:rsidRDefault="00D0206B" w:rsidP="00F8062B">
                  <w:pPr>
                    <w:jc w:val="center"/>
                    <w:rPr>
                      <w:u w:val="single"/>
                    </w:rPr>
                  </w:pPr>
                  <w:r w:rsidRPr="00343A3B">
                    <w:rPr>
                      <w:rFonts w:hint="eastAsia"/>
                      <w:u w:val="single"/>
                    </w:rPr>
                    <w:t>东莞</w:t>
                  </w:r>
                </w:p>
              </w:tc>
              <w:tc>
                <w:tcPr>
                  <w:tcW w:w="1236" w:type="dxa"/>
                  <w:vAlign w:val="center"/>
                </w:tcPr>
                <w:p w:rsidR="00D0206B" w:rsidRPr="00343A3B" w:rsidRDefault="00D0206B" w:rsidP="00343A3B">
                  <w:pPr>
                    <w:jc w:val="center"/>
                    <w:rPr>
                      <w:u w:val="single"/>
                    </w:rPr>
                  </w:pPr>
                  <w:r w:rsidRPr="00343A3B">
                    <w:rPr>
                      <w:rFonts w:hint="eastAsia"/>
                      <w:u w:val="single"/>
                    </w:rPr>
                    <w:t>25KG/</w:t>
                  </w:r>
                  <w:r w:rsidRPr="00343A3B">
                    <w:rPr>
                      <w:rFonts w:hint="eastAsia"/>
                      <w:u w:val="single"/>
                    </w:rPr>
                    <w:t>桶</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12</w:t>
                  </w:r>
                </w:p>
              </w:tc>
              <w:tc>
                <w:tcPr>
                  <w:tcW w:w="1376" w:type="dxa"/>
                  <w:vAlign w:val="center"/>
                </w:tcPr>
                <w:p w:rsidR="00D0206B" w:rsidRPr="00343A3B" w:rsidRDefault="00D0206B" w:rsidP="00F8062B">
                  <w:pPr>
                    <w:jc w:val="center"/>
                    <w:rPr>
                      <w:u w:val="single"/>
                    </w:rPr>
                  </w:pPr>
                  <w:r w:rsidRPr="00343A3B">
                    <w:rPr>
                      <w:rFonts w:hint="eastAsia"/>
                      <w:u w:val="single"/>
                    </w:rPr>
                    <w:t>纸箱</w:t>
                  </w:r>
                </w:p>
              </w:tc>
              <w:tc>
                <w:tcPr>
                  <w:tcW w:w="913" w:type="dxa"/>
                  <w:vAlign w:val="center"/>
                </w:tcPr>
                <w:p w:rsidR="00D0206B" w:rsidRPr="00343A3B" w:rsidRDefault="00D0206B" w:rsidP="00F8062B">
                  <w:pPr>
                    <w:jc w:val="center"/>
                    <w:rPr>
                      <w:u w:val="single"/>
                    </w:rPr>
                  </w:pPr>
                  <w:r w:rsidRPr="00343A3B">
                    <w:rPr>
                      <w:rFonts w:hint="eastAsia"/>
                      <w:u w:val="single"/>
                    </w:rPr>
                    <w:t>个</w:t>
                  </w:r>
                </w:p>
              </w:tc>
              <w:tc>
                <w:tcPr>
                  <w:tcW w:w="1053" w:type="dxa"/>
                  <w:vAlign w:val="center"/>
                </w:tcPr>
                <w:p w:rsidR="00D0206B" w:rsidRPr="00343A3B" w:rsidRDefault="00D0206B" w:rsidP="00F8062B">
                  <w:pPr>
                    <w:jc w:val="center"/>
                    <w:rPr>
                      <w:u w:val="single"/>
                    </w:rPr>
                  </w:pPr>
                  <w:r w:rsidRPr="00343A3B">
                    <w:rPr>
                      <w:rFonts w:hint="eastAsia"/>
                      <w:u w:val="single"/>
                    </w:rPr>
                    <w:t>6000</w:t>
                  </w:r>
                </w:p>
              </w:tc>
              <w:tc>
                <w:tcPr>
                  <w:tcW w:w="1236" w:type="dxa"/>
                  <w:vAlign w:val="center"/>
                </w:tcPr>
                <w:p w:rsidR="00D0206B" w:rsidRPr="00343A3B" w:rsidRDefault="00D0206B" w:rsidP="00F8062B">
                  <w:pPr>
                    <w:jc w:val="center"/>
                    <w:rPr>
                      <w:u w:val="single"/>
                    </w:rPr>
                  </w:pPr>
                  <w:r w:rsidRPr="00343A3B">
                    <w:rPr>
                      <w:rFonts w:hint="eastAsia"/>
                      <w:u w:val="single"/>
                    </w:rPr>
                    <w:t>500</w:t>
                  </w:r>
                </w:p>
              </w:tc>
              <w:tc>
                <w:tcPr>
                  <w:tcW w:w="1076" w:type="dxa"/>
                  <w:vAlign w:val="center"/>
                </w:tcPr>
                <w:p w:rsidR="00D0206B" w:rsidRPr="00343A3B" w:rsidRDefault="00D0206B" w:rsidP="00F8062B">
                  <w:pPr>
                    <w:jc w:val="center"/>
                    <w:rPr>
                      <w:u w:val="single"/>
                    </w:rPr>
                  </w:pPr>
                </w:p>
              </w:tc>
              <w:tc>
                <w:tcPr>
                  <w:tcW w:w="895" w:type="dxa"/>
                  <w:vAlign w:val="center"/>
                </w:tcPr>
                <w:p w:rsidR="00D0206B" w:rsidRPr="00343A3B" w:rsidRDefault="00D0206B" w:rsidP="00F8062B">
                  <w:pPr>
                    <w:jc w:val="center"/>
                    <w:rPr>
                      <w:u w:val="single"/>
                    </w:rPr>
                  </w:pPr>
                  <w:r w:rsidRPr="00343A3B">
                    <w:rPr>
                      <w:rFonts w:hint="eastAsia"/>
                      <w:u w:val="single"/>
                    </w:rPr>
                    <w:t>岳阳</w:t>
                  </w:r>
                </w:p>
              </w:tc>
              <w:tc>
                <w:tcPr>
                  <w:tcW w:w="1236" w:type="dxa"/>
                  <w:vAlign w:val="center"/>
                </w:tcPr>
                <w:p w:rsidR="00D0206B" w:rsidRPr="00343A3B" w:rsidRDefault="00D0206B" w:rsidP="00343A3B">
                  <w:pPr>
                    <w:jc w:val="center"/>
                    <w:rPr>
                      <w:u w:val="single"/>
                    </w:rPr>
                  </w:pPr>
                  <w:r w:rsidRPr="00343A3B">
                    <w:rPr>
                      <w:rFonts w:hint="eastAsia"/>
                      <w:u w:val="single"/>
                    </w:rPr>
                    <w:t>600*300*250</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14</w:t>
                  </w:r>
                </w:p>
              </w:tc>
              <w:tc>
                <w:tcPr>
                  <w:tcW w:w="1376" w:type="dxa"/>
                  <w:vAlign w:val="center"/>
                </w:tcPr>
                <w:p w:rsidR="00D0206B" w:rsidRPr="00343A3B" w:rsidRDefault="00D0206B" w:rsidP="00F8062B">
                  <w:pPr>
                    <w:jc w:val="center"/>
                    <w:rPr>
                      <w:u w:val="single"/>
                    </w:rPr>
                  </w:pPr>
                  <w:r w:rsidRPr="00343A3B">
                    <w:rPr>
                      <w:rFonts w:hint="eastAsia"/>
                      <w:u w:val="single"/>
                    </w:rPr>
                    <w:t>无铅焊锡丝</w:t>
                  </w:r>
                </w:p>
              </w:tc>
              <w:tc>
                <w:tcPr>
                  <w:tcW w:w="913" w:type="dxa"/>
                  <w:vAlign w:val="center"/>
                </w:tcPr>
                <w:p w:rsidR="00D0206B" w:rsidRPr="00343A3B" w:rsidRDefault="00D0206B" w:rsidP="00F8062B">
                  <w:pPr>
                    <w:jc w:val="center"/>
                    <w:rPr>
                      <w:u w:val="single"/>
                    </w:rPr>
                  </w:pPr>
                  <w:r w:rsidRPr="00343A3B">
                    <w:rPr>
                      <w:rFonts w:hint="eastAsia"/>
                      <w:u w:val="single"/>
                    </w:rPr>
                    <w:t>KG</w:t>
                  </w:r>
                </w:p>
              </w:tc>
              <w:tc>
                <w:tcPr>
                  <w:tcW w:w="1053" w:type="dxa"/>
                  <w:vAlign w:val="center"/>
                </w:tcPr>
                <w:p w:rsidR="00D0206B" w:rsidRPr="00343A3B" w:rsidRDefault="00D0206B" w:rsidP="00F8062B">
                  <w:pPr>
                    <w:jc w:val="center"/>
                    <w:rPr>
                      <w:u w:val="single"/>
                    </w:rPr>
                  </w:pPr>
                  <w:r w:rsidRPr="00343A3B">
                    <w:rPr>
                      <w:rFonts w:hint="eastAsia"/>
                      <w:u w:val="single"/>
                    </w:rPr>
                    <w:t>1000</w:t>
                  </w:r>
                </w:p>
              </w:tc>
              <w:tc>
                <w:tcPr>
                  <w:tcW w:w="1236" w:type="dxa"/>
                  <w:vAlign w:val="center"/>
                </w:tcPr>
                <w:p w:rsidR="00D0206B" w:rsidRPr="00343A3B" w:rsidRDefault="00D0206B" w:rsidP="00F8062B">
                  <w:pPr>
                    <w:jc w:val="center"/>
                    <w:rPr>
                      <w:u w:val="single"/>
                    </w:rPr>
                  </w:pPr>
                  <w:r w:rsidRPr="00343A3B">
                    <w:rPr>
                      <w:rFonts w:hint="eastAsia"/>
                      <w:u w:val="single"/>
                    </w:rPr>
                    <w:t>100</w:t>
                  </w:r>
                </w:p>
              </w:tc>
              <w:tc>
                <w:tcPr>
                  <w:tcW w:w="1076" w:type="dxa"/>
                  <w:vAlign w:val="center"/>
                </w:tcPr>
                <w:p w:rsidR="00D0206B" w:rsidRPr="00343A3B" w:rsidRDefault="00D0206B" w:rsidP="00F8062B">
                  <w:pPr>
                    <w:jc w:val="center"/>
                    <w:rPr>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1000g/</w:t>
                  </w:r>
                  <w:r w:rsidRPr="00343A3B">
                    <w:rPr>
                      <w:rFonts w:hint="eastAsia"/>
                      <w:u w:val="single"/>
                    </w:rPr>
                    <w:t>卷</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15</w:t>
                  </w:r>
                </w:p>
              </w:tc>
              <w:tc>
                <w:tcPr>
                  <w:tcW w:w="1376" w:type="dxa"/>
                  <w:vAlign w:val="center"/>
                </w:tcPr>
                <w:p w:rsidR="00D0206B" w:rsidRPr="00343A3B" w:rsidRDefault="00D0206B" w:rsidP="00F8062B">
                  <w:pPr>
                    <w:jc w:val="center"/>
                    <w:rPr>
                      <w:u w:val="single"/>
                    </w:rPr>
                  </w:pPr>
                  <w:r w:rsidRPr="00343A3B">
                    <w:rPr>
                      <w:rFonts w:hint="eastAsia"/>
                      <w:u w:val="single"/>
                    </w:rPr>
                    <w:t>无铅锡条</w:t>
                  </w:r>
                </w:p>
              </w:tc>
              <w:tc>
                <w:tcPr>
                  <w:tcW w:w="913" w:type="dxa"/>
                  <w:vAlign w:val="center"/>
                </w:tcPr>
                <w:p w:rsidR="00D0206B" w:rsidRPr="00343A3B" w:rsidRDefault="00D0206B" w:rsidP="00F8062B">
                  <w:pPr>
                    <w:jc w:val="center"/>
                    <w:rPr>
                      <w:u w:val="single"/>
                    </w:rPr>
                  </w:pPr>
                  <w:r w:rsidRPr="00343A3B">
                    <w:rPr>
                      <w:rFonts w:hint="eastAsia"/>
                      <w:u w:val="single"/>
                    </w:rPr>
                    <w:t>KG</w:t>
                  </w:r>
                </w:p>
              </w:tc>
              <w:tc>
                <w:tcPr>
                  <w:tcW w:w="1053" w:type="dxa"/>
                  <w:vAlign w:val="center"/>
                </w:tcPr>
                <w:p w:rsidR="00D0206B" w:rsidRPr="00343A3B" w:rsidRDefault="00D0206B" w:rsidP="00F8062B">
                  <w:pPr>
                    <w:jc w:val="center"/>
                    <w:rPr>
                      <w:u w:val="single"/>
                    </w:rPr>
                  </w:pPr>
                  <w:r w:rsidRPr="00343A3B">
                    <w:rPr>
                      <w:rFonts w:hint="eastAsia"/>
                      <w:u w:val="single"/>
                    </w:rPr>
                    <w:t>2000</w:t>
                  </w:r>
                </w:p>
              </w:tc>
              <w:tc>
                <w:tcPr>
                  <w:tcW w:w="1236" w:type="dxa"/>
                  <w:vAlign w:val="center"/>
                </w:tcPr>
                <w:p w:rsidR="00D0206B" w:rsidRPr="00343A3B" w:rsidRDefault="00D0206B" w:rsidP="00F8062B">
                  <w:pPr>
                    <w:jc w:val="center"/>
                    <w:rPr>
                      <w:u w:val="single"/>
                    </w:rPr>
                  </w:pPr>
                  <w:r w:rsidRPr="00343A3B">
                    <w:rPr>
                      <w:rFonts w:hint="eastAsia"/>
                      <w:u w:val="single"/>
                    </w:rPr>
                    <w:t>200</w:t>
                  </w:r>
                </w:p>
              </w:tc>
              <w:tc>
                <w:tcPr>
                  <w:tcW w:w="1076" w:type="dxa"/>
                  <w:vAlign w:val="center"/>
                </w:tcPr>
                <w:p w:rsidR="00D0206B" w:rsidRPr="00343A3B" w:rsidRDefault="00D0206B" w:rsidP="00F8062B">
                  <w:pPr>
                    <w:jc w:val="center"/>
                    <w:rPr>
                      <w:szCs w:val="21"/>
                      <w:u w:val="single"/>
                    </w:rPr>
                  </w:pPr>
                  <w:r w:rsidRPr="00343A3B">
                    <w:rPr>
                      <w:rFonts w:hint="eastAsia"/>
                      <w:szCs w:val="21"/>
                      <w:u w:val="single"/>
                    </w:rPr>
                    <w:t>纸箱包装</w:t>
                  </w:r>
                </w:p>
              </w:tc>
              <w:tc>
                <w:tcPr>
                  <w:tcW w:w="895" w:type="dxa"/>
                  <w:vAlign w:val="center"/>
                </w:tcPr>
                <w:p w:rsidR="00D0206B" w:rsidRPr="00343A3B" w:rsidRDefault="00D0206B" w:rsidP="00F8062B">
                  <w:pPr>
                    <w:jc w:val="center"/>
                    <w:rPr>
                      <w:u w:val="single"/>
                    </w:rPr>
                  </w:pPr>
                  <w:r w:rsidRPr="00343A3B">
                    <w:rPr>
                      <w:rFonts w:hint="eastAsia"/>
                      <w:u w:val="single"/>
                    </w:rPr>
                    <w:t>深圳</w:t>
                  </w:r>
                </w:p>
              </w:tc>
              <w:tc>
                <w:tcPr>
                  <w:tcW w:w="1236" w:type="dxa"/>
                  <w:vAlign w:val="center"/>
                </w:tcPr>
                <w:p w:rsidR="00D0206B" w:rsidRPr="00343A3B" w:rsidRDefault="00D0206B" w:rsidP="00343A3B">
                  <w:pPr>
                    <w:jc w:val="center"/>
                    <w:rPr>
                      <w:u w:val="single"/>
                    </w:rPr>
                  </w:pPr>
                  <w:r w:rsidRPr="00343A3B">
                    <w:rPr>
                      <w:rFonts w:hint="eastAsia"/>
                      <w:u w:val="single"/>
                    </w:rPr>
                    <w:t>1000g/</w:t>
                  </w:r>
                  <w:r w:rsidRPr="00343A3B">
                    <w:rPr>
                      <w:rFonts w:hint="eastAsia"/>
                      <w:u w:val="single"/>
                    </w:rPr>
                    <w:t>条</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16</w:t>
                  </w:r>
                </w:p>
              </w:tc>
              <w:tc>
                <w:tcPr>
                  <w:tcW w:w="1376" w:type="dxa"/>
                  <w:vAlign w:val="center"/>
                </w:tcPr>
                <w:p w:rsidR="00D0206B" w:rsidRPr="00343A3B" w:rsidRDefault="00D0206B" w:rsidP="00F8062B">
                  <w:pPr>
                    <w:jc w:val="center"/>
                    <w:rPr>
                      <w:u w:val="single"/>
                    </w:rPr>
                  </w:pPr>
                  <w:r w:rsidRPr="00343A3B">
                    <w:rPr>
                      <w:rFonts w:hint="eastAsia"/>
                      <w:u w:val="single"/>
                    </w:rPr>
                    <w:t>助焊剂</w:t>
                  </w:r>
                </w:p>
              </w:tc>
              <w:tc>
                <w:tcPr>
                  <w:tcW w:w="913" w:type="dxa"/>
                  <w:vAlign w:val="center"/>
                </w:tcPr>
                <w:p w:rsidR="00D0206B" w:rsidRPr="00343A3B" w:rsidRDefault="00D0206B" w:rsidP="00F8062B">
                  <w:pPr>
                    <w:jc w:val="center"/>
                    <w:rPr>
                      <w:u w:val="single"/>
                    </w:rPr>
                  </w:pPr>
                  <w:r w:rsidRPr="00343A3B">
                    <w:rPr>
                      <w:rFonts w:hint="eastAsia"/>
                      <w:u w:val="single"/>
                    </w:rPr>
                    <w:t>KG</w:t>
                  </w:r>
                </w:p>
              </w:tc>
              <w:tc>
                <w:tcPr>
                  <w:tcW w:w="1053" w:type="dxa"/>
                  <w:vAlign w:val="center"/>
                </w:tcPr>
                <w:p w:rsidR="00D0206B" w:rsidRPr="00343A3B" w:rsidRDefault="00D0206B" w:rsidP="00F8062B">
                  <w:pPr>
                    <w:jc w:val="center"/>
                    <w:rPr>
                      <w:u w:val="single"/>
                    </w:rPr>
                  </w:pPr>
                  <w:r w:rsidRPr="00343A3B">
                    <w:rPr>
                      <w:rFonts w:hint="eastAsia"/>
                      <w:u w:val="single"/>
                    </w:rPr>
                    <w:t>1000</w:t>
                  </w:r>
                </w:p>
              </w:tc>
              <w:tc>
                <w:tcPr>
                  <w:tcW w:w="1236" w:type="dxa"/>
                  <w:vAlign w:val="center"/>
                </w:tcPr>
                <w:p w:rsidR="00D0206B" w:rsidRPr="00343A3B" w:rsidRDefault="00D0206B" w:rsidP="00F8062B">
                  <w:pPr>
                    <w:jc w:val="center"/>
                    <w:rPr>
                      <w:u w:val="single"/>
                    </w:rPr>
                  </w:pPr>
                  <w:r w:rsidRPr="00343A3B">
                    <w:rPr>
                      <w:rFonts w:hint="eastAsia"/>
                      <w:u w:val="single"/>
                    </w:rPr>
                    <w:t>100</w:t>
                  </w:r>
                </w:p>
              </w:tc>
              <w:tc>
                <w:tcPr>
                  <w:tcW w:w="1076" w:type="dxa"/>
                  <w:vAlign w:val="center"/>
                </w:tcPr>
                <w:p w:rsidR="00D0206B" w:rsidRPr="00343A3B" w:rsidRDefault="00D0206B" w:rsidP="00F8062B">
                  <w:pPr>
                    <w:jc w:val="center"/>
                    <w:rPr>
                      <w:u w:val="single"/>
                    </w:rPr>
                  </w:pPr>
                  <w:r w:rsidRPr="00343A3B">
                    <w:rPr>
                      <w:rFonts w:hint="eastAsia"/>
                      <w:u w:val="single"/>
                    </w:rPr>
                    <w:t>桶装</w:t>
                  </w:r>
                </w:p>
              </w:tc>
              <w:tc>
                <w:tcPr>
                  <w:tcW w:w="895" w:type="dxa"/>
                  <w:vAlign w:val="center"/>
                </w:tcPr>
                <w:p w:rsidR="00D0206B" w:rsidRPr="00343A3B" w:rsidRDefault="00D0206B" w:rsidP="00F8062B">
                  <w:pPr>
                    <w:jc w:val="center"/>
                    <w:rPr>
                      <w:u w:val="single"/>
                    </w:rPr>
                  </w:pPr>
                  <w:r w:rsidRPr="00343A3B">
                    <w:rPr>
                      <w:rFonts w:hint="eastAsia"/>
                      <w:u w:val="single"/>
                    </w:rPr>
                    <w:t>武汉</w:t>
                  </w:r>
                </w:p>
              </w:tc>
              <w:tc>
                <w:tcPr>
                  <w:tcW w:w="1236" w:type="dxa"/>
                  <w:vAlign w:val="center"/>
                </w:tcPr>
                <w:p w:rsidR="00D0206B" w:rsidRPr="00343A3B" w:rsidRDefault="00D0206B" w:rsidP="00343A3B">
                  <w:pPr>
                    <w:jc w:val="center"/>
                    <w:rPr>
                      <w:u w:val="single"/>
                    </w:rPr>
                  </w:pPr>
                  <w:r w:rsidRPr="00343A3B">
                    <w:rPr>
                      <w:rFonts w:hint="eastAsia"/>
                      <w:u w:val="single"/>
                    </w:rPr>
                    <w:t>25Kg/</w:t>
                  </w:r>
                  <w:r w:rsidRPr="00343A3B">
                    <w:rPr>
                      <w:rFonts w:hint="eastAsia"/>
                      <w:u w:val="single"/>
                    </w:rPr>
                    <w:t>桶</w:t>
                  </w:r>
                </w:p>
              </w:tc>
            </w:tr>
            <w:tr w:rsidR="00D0206B" w:rsidRPr="00343A3B" w:rsidTr="00D0206B">
              <w:trPr>
                <w:trHeight w:val="209"/>
                <w:jc w:val="center"/>
              </w:trPr>
              <w:tc>
                <w:tcPr>
                  <w:tcW w:w="748" w:type="dxa"/>
                  <w:vAlign w:val="center"/>
                </w:tcPr>
                <w:p w:rsidR="00D0206B" w:rsidRPr="00343A3B" w:rsidRDefault="00D0206B" w:rsidP="00F8062B">
                  <w:pPr>
                    <w:jc w:val="center"/>
                    <w:rPr>
                      <w:u w:val="single"/>
                    </w:rPr>
                  </w:pPr>
                  <w:r w:rsidRPr="00343A3B">
                    <w:rPr>
                      <w:rFonts w:hint="eastAsia"/>
                      <w:u w:val="single"/>
                    </w:rPr>
                    <w:t>17</w:t>
                  </w:r>
                </w:p>
              </w:tc>
              <w:tc>
                <w:tcPr>
                  <w:tcW w:w="1376" w:type="dxa"/>
                  <w:vAlign w:val="center"/>
                </w:tcPr>
                <w:p w:rsidR="00D0206B" w:rsidRPr="00343A3B" w:rsidRDefault="00D0206B" w:rsidP="00F8062B">
                  <w:pPr>
                    <w:jc w:val="center"/>
                    <w:rPr>
                      <w:u w:val="single"/>
                    </w:rPr>
                  </w:pPr>
                  <w:r w:rsidRPr="00343A3B">
                    <w:rPr>
                      <w:rFonts w:hint="eastAsia"/>
                      <w:u w:val="single"/>
                    </w:rPr>
                    <w:t>酒精</w:t>
                  </w:r>
                </w:p>
              </w:tc>
              <w:tc>
                <w:tcPr>
                  <w:tcW w:w="913" w:type="dxa"/>
                  <w:vAlign w:val="center"/>
                </w:tcPr>
                <w:p w:rsidR="00D0206B" w:rsidRPr="00343A3B" w:rsidRDefault="00D0206B" w:rsidP="00F8062B">
                  <w:pPr>
                    <w:jc w:val="center"/>
                    <w:rPr>
                      <w:u w:val="single"/>
                    </w:rPr>
                  </w:pPr>
                  <w:r w:rsidRPr="00343A3B">
                    <w:rPr>
                      <w:rFonts w:hint="eastAsia"/>
                      <w:u w:val="single"/>
                    </w:rPr>
                    <w:t>KG</w:t>
                  </w:r>
                </w:p>
              </w:tc>
              <w:tc>
                <w:tcPr>
                  <w:tcW w:w="1053" w:type="dxa"/>
                  <w:vAlign w:val="center"/>
                </w:tcPr>
                <w:p w:rsidR="00D0206B" w:rsidRPr="00343A3B" w:rsidRDefault="00D0206B" w:rsidP="00F8062B">
                  <w:pPr>
                    <w:jc w:val="center"/>
                    <w:rPr>
                      <w:u w:val="single"/>
                    </w:rPr>
                  </w:pPr>
                  <w:r w:rsidRPr="00343A3B">
                    <w:rPr>
                      <w:rFonts w:hint="eastAsia"/>
                      <w:u w:val="single"/>
                    </w:rPr>
                    <w:t>1000</w:t>
                  </w:r>
                </w:p>
              </w:tc>
              <w:tc>
                <w:tcPr>
                  <w:tcW w:w="1236" w:type="dxa"/>
                  <w:vAlign w:val="center"/>
                </w:tcPr>
                <w:p w:rsidR="00D0206B" w:rsidRPr="00343A3B" w:rsidRDefault="00D0206B" w:rsidP="00F8062B">
                  <w:pPr>
                    <w:jc w:val="center"/>
                    <w:rPr>
                      <w:u w:val="single"/>
                    </w:rPr>
                  </w:pPr>
                  <w:r w:rsidRPr="00343A3B">
                    <w:rPr>
                      <w:rFonts w:hint="eastAsia"/>
                      <w:u w:val="single"/>
                    </w:rPr>
                    <w:t>100</w:t>
                  </w:r>
                </w:p>
              </w:tc>
              <w:tc>
                <w:tcPr>
                  <w:tcW w:w="1076" w:type="dxa"/>
                  <w:vAlign w:val="center"/>
                </w:tcPr>
                <w:p w:rsidR="00D0206B" w:rsidRPr="00343A3B" w:rsidRDefault="00D0206B" w:rsidP="00F8062B">
                  <w:pPr>
                    <w:jc w:val="center"/>
                    <w:rPr>
                      <w:u w:val="single"/>
                    </w:rPr>
                  </w:pPr>
                  <w:r w:rsidRPr="00343A3B">
                    <w:rPr>
                      <w:rFonts w:hint="eastAsia"/>
                      <w:u w:val="single"/>
                    </w:rPr>
                    <w:t>桶装</w:t>
                  </w:r>
                </w:p>
              </w:tc>
              <w:tc>
                <w:tcPr>
                  <w:tcW w:w="895" w:type="dxa"/>
                  <w:vAlign w:val="center"/>
                </w:tcPr>
                <w:p w:rsidR="00D0206B" w:rsidRPr="00343A3B" w:rsidRDefault="00D0206B" w:rsidP="00F8062B">
                  <w:pPr>
                    <w:jc w:val="center"/>
                    <w:rPr>
                      <w:u w:val="single"/>
                    </w:rPr>
                  </w:pPr>
                  <w:r w:rsidRPr="00343A3B">
                    <w:rPr>
                      <w:rFonts w:hint="eastAsia"/>
                      <w:u w:val="single"/>
                    </w:rPr>
                    <w:t>武汉</w:t>
                  </w:r>
                </w:p>
              </w:tc>
              <w:tc>
                <w:tcPr>
                  <w:tcW w:w="1236" w:type="dxa"/>
                  <w:vAlign w:val="center"/>
                </w:tcPr>
                <w:p w:rsidR="00D0206B" w:rsidRPr="00343A3B" w:rsidRDefault="00D0206B" w:rsidP="00343A3B">
                  <w:pPr>
                    <w:jc w:val="center"/>
                    <w:rPr>
                      <w:u w:val="single"/>
                    </w:rPr>
                  </w:pPr>
                  <w:r w:rsidRPr="00343A3B">
                    <w:rPr>
                      <w:rFonts w:hint="eastAsia"/>
                      <w:u w:val="single"/>
                    </w:rPr>
                    <w:t>25Kg/</w:t>
                  </w:r>
                  <w:r w:rsidRPr="00343A3B">
                    <w:rPr>
                      <w:rFonts w:hint="eastAsia"/>
                      <w:u w:val="single"/>
                    </w:rPr>
                    <w:t>桶</w:t>
                  </w:r>
                </w:p>
              </w:tc>
            </w:tr>
          </w:tbl>
          <w:p w:rsidR="001D62B7" w:rsidRPr="0086782E" w:rsidRDefault="00B57DDF" w:rsidP="00FC7CD1">
            <w:pPr>
              <w:adjustRightInd w:val="0"/>
              <w:spacing w:line="360" w:lineRule="auto"/>
              <w:rPr>
                <w:b/>
                <w:sz w:val="24"/>
                <w:szCs w:val="24"/>
              </w:rPr>
            </w:pPr>
            <w:r w:rsidRPr="0086782E">
              <w:rPr>
                <w:rFonts w:hint="eastAsia"/>
                <w:b/>
                <w:sz w:val="24"/>
                <w:szCs w:val="24"/>
              </w:rPr>
              <w:t>4</w:t>
            </w:r>
            <w:r w:rsidRPr="0086782E">
              <w:rPr>
                <w:rFonts w:hint="eastAsia"/>
                <w:b/>
                <w:sz w:val="24"/>
                <w:szCs w:val="24"/>
              </w:rPr>
              <w:t>、</w:t>
            </w:r>
            <w:r w:rsidR="001D62B7" w:rsidRPr="0086782E">
              <w:rPr>
                <w:rFonts w:hint="eastAsia"/>
                <w:b/>
                <w:sz w:val="24"/>
                <w:szCs w:val="24"/>
              </w:rPr>
              <w:t>产品方案</w:t>
            </w:r>
          </w:p>
          <w:p w:rsidR="001D62B7" w:rsidRPr="0086782E" w:rsidRDefault="001D62B7" w:rsidP="0086782E">
            <w:pPr>
              <w:pStyle w:val="affff1"/>
              <w:ind w:firstLine="480"/>
            </w:pPr>
            <w:r w:rsidRPr="0086782E">
              <w:t>本项目生产的产品为</w:t>
            </w:r>
            <w:r w:rsidR="0086782E" w:rsidRPr="0086782E">
              <w:rPr>
                <w:rFonts w:hAnsi="宋体" w:hint="eastAsia"/>
              </w:rPr>
              <w:t>贴片压敏电阻和浪涌保护器</w:t>
            </w:r>
            <w:r w:rsidRPr="0086782E">
              <w:t>，</w:t>
            </w:r>
            <w:r w:rsidRPr="0086782E">
              <w:rPr>
                <w:rFonts w:hint="eastAsia"/>
              </w:rPr>
              <w:t>具体</w:t>
            </w:r>
            <w:r w:rsidRPr="0086782E">
              <w:t>产品方案见表</w:t>
            </w:r>
            <w:r w:rsidR="008D73A1">
              <w:rPr>
                <w:rFonts w:hint="eastAsia"/>
              </w:rPr>
              <w:t>6</w:t>
            </w:r>
            <w:r w:rsidRPr="0086782E">
              <w:t>。</w:t>
            </w:r>
          </w:p>
          <w:p w:rsidR="001D62B7" w:rsidRPr="0086782E" w:rsidRDefault="001D62B7" w:rsidP="0077303E">
            <w:pPr>
              <w:snapToGrid w:val="0"/>
              <w:ind w:firstLineChars="200" w:firstLine="422"/>
              <w:jc w:val="center"/>
              <w:rPr>
                <w:b/>
                <w:szCs w:val="21"/>
              </w:rPr>
            </w:pPr>
            <w:r w:rsidRPr="0086782E">
              <w:rPr>
                <w:b/>
                <w:szCs w:val="21"/>
              </w:rPr>
              <w:t>表</w:t>
            </w:r>
            <w:r w:rsidR="0086782E" w:rsidRPr="0086782E">
              <w:rPr>
                <w:rFonts w:hint="eastAsia"/>
                <w:b/>
                <w:szCs w:val="21"/>
              </w:rPr>
              <w:t>6</w:t>
            </w:r>
            <w:r w:rsidRPr="0086782E">
              <w:rPr>
                <w:b/>
                <w:szCs w:val="21"/>
              </w:rPr>
              <w:t xml:space="preserve">  </w:t>
            </w:r>
            <w:r w:rsidRPr="0086782E">
              <w:rPr>
                <w:b/>
                <w:szCs w:val="21"/>
              </w:rPr>
              <w:t>项目产品方案表</w:t>
            </w:r>
          </w:p>
          <w:tbl>
            <w:tblPr>
              <w:tblW w:w="865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343"/>
              <w:gridCol w:w="2477"/>
              <w:gridCol w:w="1828"/>
              <w:gridCol w:w="1624"/>
              <w:gridCol w:w="1382"/>
            </w:tblGrid>
            <w:tr w:rsidR="0039352C" w:rsidRPr="0086782E" w:rsidTr="0039352C">
              <w:trPr>
                <w:trHeight w:val="204"/>
                <w:jc w:val="center"/>
              </w:trPr>
              <w:tc>
                <w:tcPr>
                  <w:tcW w:w="1343" w:type="dxa"/>
                  <w:vAlign w:val="center"/>
                </w:tcPr>
                <w:p w:rsidR="0039352C" w:rsidRPr="0086782E" w:rsidRDefault="0039352C" w:rsidP="0039352C">
                  <w:pPr>
                    <w:jc w:val="center"/>
                  </w:pPr>
                  <w:r w:rsidRPr="0086782E">
                    <w:rPr>
                      <w:rFonts w:hint="eastAsia"/>
                    </w:rPr>
                    <w:t>序号</w:t>
                  </w:r>
                </w:p>
              </w:tc>
              <w:tc>
                <w:tcPr>
                  <w:tcW w:w="2477" w:type="dxa"/>
                  <w:vAlign w:val="center"/>
                </w:tcPr>
                <w:p w:rsidR="0039352C" w:rsidRPr="0086782E" w:rsidRDefault="0039352C" w:rsidP="0039352C">
                  <w:pPr>
                    <w:jc w:val="center"/>
                  </w:pPr>
                  <w:r w:rsidRPr="0086782E">
                    <w:t>产品</w:t>
                  </w:r>
                </w:p>
              </w:tc>
              <w:tc>
                <w:tcPr>
                  <w:tcW w:w="1828" w:type="dxa"/>
                  <w:vAlign w:val="center"/>
                </w:tcPr>
                <w:p w:rsidR="0039352C" w:rsidRPr="0086782E" w:rsidRDefault="0039352C" w:rsidP="0039352C">
                  <w:pPr>
                    <w:jc w:val="center"/>
                  </w:pPr>
                  <w:r w:rsidRPr="0086782E">
                    <w:t>单位</w:t>
                  </w:r>
                </w:p>
              </w:tc>
              <w:tc>
                <w:tcPr>
                  <w:tcW w:w="1624" w:type="dxa"/>
                  <w:vAlign w:val="center"/>
                </w:tcPr>
                <w:p w:rsidR="0039352C" w:rsidRPr="0086782E" w:rsidRDefault="0039352C" w:rsidP="0039352C">
                  <w:pPr>
                    <w:jc w:val="center"/>
                  </w:pPr>
                  <w:r w:rsidRPr="0086782E">
                    <w:t>产量</w:t>
                  </w:r>
                </w:p>
              </w:tc>
              <w:tc>
                <w:tcPr>
                  <w:tcW w:w="1382" w:type="dxa"/>
                  <w:vAlign w:val="center"/>
                </w:tcPr>
                <w:p w:rsidR="0039352C" w:rsidRPr="0086782E" w:rsidRDefault="0039352C" w:rsidP="0039352C">
                  <w:pPr>
                    <w:jc w:val="center"/>
                  </w:pPr>
                  <w:r w:rsidRPr="0086782E">
                    <w:rPr>
                      <w:rFonts w:hint="eastAsia"/>
                    </w:rPr>
                    <w:t>备注</w:t>
                  </w:r>
                </w:p>
              </w:tc>
            </w:tr>
            <w:tr w:rsidR="0039352C" w:rsidRPr="0086782E" w:rsidTr="0039352C">
              <w:trPr>
                <w:trHeight w:val="182"/>
                <w:jc w:val="center"/>
              </w:trPr>
              <w:tc>
                <w:tcPr>
                  <w:tcW w:w="1343" w:type="dxa"/>
                  <w:vAlign w:val="center"/>
                </w:tcPr>
                <w:p w:rsidR="0039352C" w:rsidRPr="0086782E" w:rsidRDefault="0039352C" w:rsidP="0039352C">
                  <w:pPr>
                    <w:jc w:val="center"/>
                  </w:pPr>
                  <w:r w:rsidRPr="0086782E">
                    <w:rPr>
                      <w:rFonts w:hint="eastAsia"/>
                    </w:rPr>
                    <w:t>1</w:t>
                  </w:r>
                </w:p>
              </w:tc>
              <w:tc>
                <w:tcPr>
                  <w:tcW w:w="2477" w:type="dxa"/>
                  <w:vAlign w:val="center"/>
                </w:tcPr>
                <w:p w:rsidR="0039352C" w:rsidRPr="0086782E" w:rsidRDefault="0086782E" w:rsidP="0039352C">
                  <w:pPr>
                    <w:jc w:val="center"/>
                  </w:pPr>
                  <w:r w:rsidRPr="0086782E">
                    <w:rPr>
                      <w:rFonts w:hAnsi="宋体" w:hint="eastAsia"/>
                    </w:rPr>
                    <w:t>贴片压敏电阻</w:t>
                  </w:r>
                </w:p>
              </w:tc>
              <w:tc>
                <w:tcPr>
                  <w:tcW w:w="1828" w:type="dxa"/>
                  <w:vAlign w:val="center"/>
                </w:tcPr>
                <w:p w:rsidR="0039352C" w:rsidRPr="0086782E" w:rsidRDefault="0039352C" w:rsidP="0039352C">
                  <w:pPr>
                    <w:jc w:val="center"/>
                  </w:pPr>
                  <w:r w:rsidRPr="0086782E">
                    <w:rPr>
                      <w:rFonts w:hint="eastAsia"/>
                    </w:rPr>
                    <w:t>万只</w:t>
                  </w:r>
                  <w:r w:rsidRPr="0086782E">
                    <w:t>/</w:t>
                  </w:r>
                  <w:r w:rsidRPr="0086782E">
                    <w:rPr>
                      <w:rFonts w:hint="eastAsia"/>
                    </w:rPr>
                    <w:t>年</w:t>
                  </w:r>
                </w:p>
              </w:tc>
              <w:tc>
                <w:tcPr>
                  <w:tcW w:w="1624" w:type="dxa"/>
                  <w:vAlign w:val="center"/>
                </w:tcPr>
                <w:p w:rsidR="0039352C" w:rsidRPr="0086782E" w:rsidRDefault="0086782E" w:rsidP="0039352C">
                  <w:pPr>
                    <w:jc w:val="center"/>
                  </w:pPr>
                  <w:r w:rsidRPr="0086782E">
                    <w:rPr>
                      <w:rFonts w:hint="eastAsia"/>
                    </w:rPr>
                    <w:t>60000</w:t>
                  </w:r>
                </w:p>
              </w:tc>
              <w:tc>
                <w:tcPr>
                  <w:tcW w:w="1382" w:type="dxa"/>
                  <w:vAlign w:val="center"/>
                </w:tcPr>
                <w:p w:rsidR="0039352C" w:rsidRPr="0086782E" w:rsidRDefault="0039352C" w:rsidP="0039352C">
                  <w:pPr>
                    <w:jc w:val="center"/>
                  </w:pPr>
                </w:p>
              </w:tc>
            </w:tr>
            <w:tr w:rsidR="0039352C" w:rsidRPr="0086782E" w:rsidTr="0039352C">
              <w:trPr>
                <w:trHeight w:val="175"/>
                <w:jc w:val="center"/>
              </w:trPr>
              <w:tc>
                <w:tcPr>
                  <w:tcW w:w="1343" w:type="dxa"/>
                  <w:vAlign w:val="center"/>
                </w:tcPr>
                <w:p w:rsidR="0039352C" w:rsidRPr="0086782E" w:rsidRDefault="0039352C" w:rsidP="0039352C">
                  <w:pPr>
                    <w:jc w:val="center"/>
                  </w:pPr>
                  <w:r w:rsidRPr="0086782E">
                    <w:rPr>
                      <w:rFonts w:hint="eastAsia"/>
                    </w:rPr>
                    <w:t>2</w:t>
                  </w:r>
                </w:p>
              </w:tc>
              <w:tc>
                <w:tcPr>
                  <w:tcW w:w="2477" w:type="dxa"/>
                  <w:vAlign w:val="center"/>
                </w:tcPr>
                <w:p w:rsidR="0039352C" w:rsidRPr="0086782E" w:rsidRDefault="0086782E" w:rsidP="0039352C">
                  <w:pPr>
                    <w:jc w:val="center"/>
                  </w:pPr>
                  <w:r w:rsidRPr="0086782E">
                    <w:rPr>
                      <w:rFonts w:hAnsi="宋体" w:hint="eastAsia"/>
                    </w:rPr>
                    <w:t>浪涌保护器</w:t>
                  </w:r>
                </w:p>
              </w:tc>
              <w:tc>
                <w:tcPr>
                  <w:tcW w:w="1828" w:type="dxa"/>
                  <w:vAlign w:val="center"/>
                </w:tcPr>
                <w:p w:rsidR="0039352C" w:rsidRPr="0086782E" w:rsidRDefault="0039352C" w:rsidP="0039352C">
                  <w:pPr>
                    <w:jc w:val="center"/>
                  </w:pPr>
                  <w:r w:rsidRPr="0086782E">
                    <w:rPr>
                      <w:rFonts w:hint="eastAsia"/>
                    </w:rPr>
                    <w:t>万只</w:t>
                  </w:r>
                  <w:r w:rsidRPr="0086782E">
                    <w:t>/</w:t>
                  </w:r>
                  <w:r w:rsidRPr="0086782E">
                    <w:rPr>
                      <w:rFonts w:hint="eastAsia"/>
                    </w:rPr>
                    <w:t>年</w:t>
                  </w:r>
                </w:p>
              </w:tc>
              <w:tc>
                <w:tcPr>
                  <w:tcW w:w="1624" w:type="dxa"/>
                  <w:vAlign w:val="center"/>
                </w:tcPr>
                <w:p w:rsidR="0039352C" w:rsidRPr="0086782E" w:rsidRDefault="0086782E" w:rsidP="0039352C">
                  <w:pPr>
                    <w:jc w:val="center"/>
                  </w:pPr>
                  <w:r w:rsidRPr="0086782E">
                    <w:rPr>
                      <w:rFonts w:hint="eastAsia"/>
                    </w:rPr>
                    <w:t>40</w:t>
                  </w:r>
                </w:p>
              </w:tc>
              <w:tc>
                <w:tcPr>
                  <w:tcW w:w="1382" w:type="dxa"/>
                  <w:vAlign w:val="center"/>
                </w:tcPr>
                <w:p w:rsidR="0039352C" w:rsidRPr="0086782E" w:rsidRDefault="0039352C" w:rsidP="0039352C">
                  <w:pPr>
                    <w:jc w:val="center"/>
                  </w:pPr>
                </w:p>
              </w:tc>
            </w:tr>
          </w:tbl>
          <w:p w:rsidR="001402D6" w:rsidRPr="00B268BF" w:rsidRDefault="001402D6" w:rsidP="001402D6">
            <w:pPr>
              <w:pStyle w:val="affff1"/>
              <w:ind w:firstLineChars="0" w:firstLine="0"/>
              <w:rPr>
                <w:rStyle w:val="CharChar"/>
                <w:rFonts w:ascii="Times New Roman" w:hAnsi="Times New Roman"/>
              </w:rPr>
            </w:pPr>
            <w:r w:rsidRPr="00B268BF">
              <w:rPr>
                <w:rStyle w:val="CharChar"/>
                <w:rFonts w:ascii="Times New Roman" w:hAnsi="Times New Roman"/>
              </w:rPr>
              <w:t>5</w:t>
            </w:r>
            <w:r w:rsidRPr="00B268BF">
              <w:rPr>
                <w:rStyle w:val="CharChar"/>
                <w:rFonts w:ascii="Times New Roman" w:hAnsi="宋体"/>
              </w:rPr>
              <w:t>、能源消耗情况</w:t>
            </w:r>
          </w:p>
          <w:p w:rsidR="001402D6" w:rsidRPr="00B268BF" w:rsidRDefault="001402D6" w:rsidP="001402D6">
            <w:pPr>
              <w:pStyle w:val="affff3"/>
              <w:spacing w:after="62"/>
            </w:pPr>
            <w:r w:rsidRPr="00B268BF">
              <w:rPr>
                <w:rFonts w:hAnsi="宋体"/>
              </w:rPr>
              <w:t>表</w:t>
            </w:r>
            <w:r w:rsidR="0086782E">
              <w:rPr>
                <w:rFonts w:hint="eastAsia"/>
              </w:rPr>
              <w:t xml:space="preserve">7  </w:t>
            </w:r>
            <w:r w:rsidRPr="00B268BF">
              <w:t xml:space="preserve"> </w:t>
            </w:r>
            <w:r w:rsidRPr="00B268BF">
              <w:rPr>
                <w:rFonts w:hAnsi="宋体"/>
              </w:rPr>
              <w:t>能源消耗情况一览表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10"/>
              <w:gridCol w:w="1395"/>
              <w:gridCol w:w="1140"/>
              <w:gridCol w:w="4979"/>
            </w:tblGrid>
            <w:tr w:rsidR="00AA2BEB" w:rsidRPr="0086782E" w:rsidTr="00AA2BEB">
              <w:trPr>
                <w:trHeight w:val="285"/>
                <w:jc w:val="center"/>
              </w:trPr>
              <w:tc>
                <w:tcPr>
                  <w:tcW w:w="810" w:type="dxa"/>
                  <w:tcBorders>
                    <w:bottom w:val="single" w:sz="4" w:space="0" w:color="auto"/>
                  </w:tcBorders>
                  <w:vAlign w:val="center"/>
                </w:tcPr>
                <w:p w:rsidR="00AA2BEB" w:rsidRPr="004B7ECA" w:rsidRDefault="00AA2BEB" w:rsidP="00061AEB">
                  <w:pPr>
                    <w:jc w:val="center"/>
                    <w:rPr>
                      <w:szCs w:val="21"/>
                    </w:rPr>
                  </w:pPr>
                  <w:r w:rsidRPr="004B7ECA">
                    <w:rPr>
                      <w:rFonts w:hAnsi="宋体"/>
                      <w:szCs w:val="21"/>
                    </w:rPr>
                    <w:t>序号</w:t>
                  </w:r>
                </w:p>
              </w:tc>
              <w:tc>
                <w:tcPr>
                  <w:tcW w:w="1395" w:type="dxa"/>
                  <w:tcBorders>
                    <w:bottom w:val="single" w:sz="4" w:space="0" w:color="auto"/>
                  </w:tcBorders>
                  <w:vAlign w:val="center"/>
                </w:tcPr>
                <w:p w:rsidR="00AA2BEB" w:rsidRPr="004B7ECA" w:rsidRDefault="00AA2BEB" w:rsidP="00061AEB">
                  <w:pPr>
                    <w:jc w:val="center"/>
                    <w:rPr>
                      <w:szCs w:val="21"/>
                    </w:rPr>
                  </w:pPr>
                  <w:r w:rsidRPr="004B7ECA">
                    <w:rPr>
                      <w:rFonts w:hAnsi="宋体"/>
                      <w:szCs w:val="21"/>
                    </w:rPr>
                    <w:t>名称</w:t>
                  </w:r>
                </w:p>
              </w:tc>
              <w:tc>
                <w:tcPr>
                  <w:tcW w:w="1140" w:type="dxa"/>
                  <w:vAlign w:val="center"/>
                </w:tcPr>
                <w:p w:rsidR="00AA2BEB" w:rsidRPr="004B7ECA" w:rsidRDefault="00AA2BEB" w:rsidP="00061AEB">
                  <w:pPr>
                    <w:jc w:val="center"/>
                    <w:rPr>
                      <w:szCs w:val="21"/>
                    </w:rPr>
                  </w:pPr>
                  <w:r w:rsidRPr="004B7ECA">
                    <w:rPr>
                      <w:rFonts w:hAnsi="宋体"/>
                      <w:szCs w:val="21"/>
                    </w:rPr>
                    <w:t>单位</w:t>
                  </w:r>
                </w:p>
              </w:tc>
              <w:tc>
                <w:tcPr>
                  <w:tcW w:w="4979" w:type="dxa"/>
                  <w:vAlign w:val="center"/>
                </w:tcPr>
                <w:p w:rsidR="00AA2BEB" w:rsidRPr="004B7ECA" w:rsidRDefault="00AA2BEB" w:rsidP="00061AEB">
                  <w:pPr>
                    <w:jc w:val="center"/>
                    <w:rPr>
                      <w:szCs w:val="21"/>
                    </w:rPr>
                  </w:pPr>
                  <w:r w:rsidRPr="004B7ECA">
                    <w:rPr>
                      <w:rFonts w:hAnsi="宋体"/>
                      <w:szCs w:val="21"/>
                    </w:rPr>
                    <w:t>消耗量</w:t>
                  </w:r>
                </w:p>
              </w:tc>
            </w:tr>
            <w:tr w:rsidR="00AA2BEB" w:rsidRPr="0086782E" w:rsidTr="00AA2BEB">
              <w:trPr>
                <w:trHeight w:val="285"/>
                <w:jc w:val="center"/>
              </w:trPr>
              <w:tc>
                <w:tcPr>
                  <w:tcW w:w="810" w:type="dxa"/>
                  <w:vAlign w:val="center"/>
                </w:tcPr>
                <w:p w:rsidR="00AA2BEB" w:rsidRPr="008B0E0A" w:rsidRDefault="00AA2BEB" w:rsidP="00061AEB">
                  <w:pPr>
                    <w:jc w:val="center"/>
                    <w:rPr>
                      <w:szCs w:val="21"/>
                    </w:rPr>
                  </w:pPr>
                  <w:r w:rsidRPr="008B0E0A">
                    <w:rPr>
                      <w:szCs w:val="21"/>
                    </w:rPr>
                    <w:t>1</w:t>
                  </w:r>
                </w:p>
              </w:tc>
              <w:tc>
                <w:tcPr>
                  <w:tcW w:w="1395" w:type="dxa"/>
                  <w:vAlign w:val="center"/>
                </w:tcPr>
                <w:p w:rsidR="00AA2BEB" w:rsidRPr="008B0E0A" w:rsidRDefault="00AA2BEB" w:rsidP="00061AEB">
                  <w:pPr>
                    <w:jc w:val="center"/>
                    <w:rPr>
                      <w:szCs w:val="21"/>
                    </w:rPr>
                  </w:pPr>
                  <w:r w:rsidRPr="008B0E0A">
                    <w:rPr>
                      <w:rFonts w:hAnsi="宋体"/>
                      <w:szCs w:val="21"/>
                    </w:rPr>
                    <w:t>电</w:t>
                  </w:r>
                </w:p>
              </w:tc>
              <w:tc>
                <w:tcPr>
                  <w:tcW w:w="1140" w:type="dxa"/>
                  <w:vAlign w:val="center"/>
                </w:tcPr>
                <w:p w:rsidR="00AA2BEB" w:rsidRPr="008B0E0A" w:rsidRDefault="00AA2BEB" w:rsidP="00061AEB">
                  <w:pPr>
                    <w:jc w:val="center"/>
                    <w:rPr>
                      <w:szCs w:val="21"/>
                    </w:rPr>
                  </w:pPr>
                  <w:r w:rsidRPr="008B0E0A">
                    <w:rPr>
                      <w:szCs w:val="21"/>
                    </w:rPr>
                    <w:t>kW.h</w:t>
                  </w:r>
                </w:p>
              </w:tc>
              <w:tc>
                <w:tcPr>
                  <w:tcW w:w="4979" w:type="dxa"/>
                  <w:vAlign w:val="center"/>
                </w:tcPr>
                <w:p w:rsidR="00AA2BEB" w:rsidRPr="008B0E0A" w:rsidRDefault="004B7ECA" w:rsidP="00061AEB">
                  <w:pPr>
                    <w:jc w:val="center"/>
                    <w:rPr>
                      <w:szCs w:val="21"/>
                    </w:rPr>
                  </w:pPr>
                  <w:r w:rsidRPr="008B0E0A">
                    <w:rPr>
                      <w:rFonts w:hint="eastAsia"/>
                      <w:szCs w:val="21"/>
                    </w:rPr>
                    <w:t>500000</w:t>
                  </w:r>
                </w:p>
              </w:tc>
            </w:tr>
            <w:tr w:rsidR="00AA2BEB" w:rsidRPr="0086782E" w:rsidTr="00AA2BEB">
              <w:trPr>
                <w:trHeight w:val="191"/>
                <w:jc w:val="center"/>
              </w:trPr>
              <w:tc>
                <w:tcPr>
                  <w:tcW w:w="810" w:type="dxa"/>
                  <w:vAlign w:val="center"/>
                </w:tcPr>
                <w:p w:rsidR="00AA2BEB" w:rsidRPr="008B0E0A" w:rsidRDefault="00AA2BEB" w:rsidP="00061AEB">
                  <w:pPr>
                    <w:jc w:val="center"/>
                    <w:rPr>
                      <w:szCs w:val="21"/>
                    </w:rPr>
                  </w:pPr>
                  <w:r w:rsidRPr="008B0E0A">
                    <w:rPr>
                      <w:szCs w:val="21"/>
                    </w:rPr>
                    <w:t>2</w:t>
                  </w:r>
                </w:p>
              </w:tc>
              <w:tc>
                <w:tcPr>
                  <w:tcW w:w="1395" w:type="dxa"/>
                  <w:vAlign w:val="center"/>
                </w:tcPr>
                <w:p w:rsidR="00AA2BEB" w:rsidRPr="008B0E0A" w:rsidRDefault="00AA2BEB" w:rsidP="00061AEB">
                  <w:pPr>
                    <w:jc w:val="center"/>
                    <w:rPr>
                      <w:szCs w:val="21"/>
                    </w:rPr>
                  </w:pPr>
                  <w:r w:rsidRPr="008B0E0A">
                    <w:rPr>
                      <w:rFonts w:hAnsi="宋体"/>
                      <w:szCs w:val="21"/>
                    </w:rPr>
                    <w:t>水</w:t>
                  </w:r>
                </w:p>
              </w:tc>
              <w:tc>
                <w:tcPr>
                  <w:tcW w:w="1140" w:type="dxa"/>
                  <w:vAlign w:val="center"/>
                </w:tcPr>
                <w:p w:rsidR="00AA2BEB" w:rsidRPr="008B0E0A" w:rsidRDefault="00AA2BEB" w:rsidP="00061AEB">
                  <w:pPr>
                    <w:jc w:val="center"/>
                    <w:rPr>
                      <w:szCs w:val="21"/>
                    </w:rPr>
                  </w:pPr>
                  <w:r w:rsidRPr="008B0E0A">
                    <w:rPr>
                      <w:szCs w:val="21"/>
                    </w:rPr>
                    <w:t>t</w:t>
                  </w:r>
                  <w:r w:rsidR="00652AE9">
                    <w:rPr>
                      <w:rFonts w:hint="eastAsia"/>
                      <w:szCs w:val="21"/>
                    </w:rPr>
                    <w:t>/a</w:t>
                  </w:r>
                </w:p>
              </w:tc>
              <w:tc>
                <w:tcPr>
                  <w:tcW w:w="4979" w:type="dxa"/>
                  <w:vAlign w:val="center"/>
                </w:tcPr>
                <w:p w:rsidR="00AA2BEB" w:rsidRPr="008B0E0A" w:rsidRDefault="00B40101" w:rsidP="00061AEB">
                  <w:pPr>
                    <w:jc w:val="center"/>
                    <w:rPr>
                      <w:szCs w:val="21"/>
                    </w:rPr>
                  </w:pPr>
                  <w:r>
                    <w:rPr>
                      <w:rFonts w:hint="eastAsia"/>
                      <w:szCs w:val="21"/>
                    </w:rPr>
                    <w:t>900</w:t>
                  </w:r>
                </w:p>
              </w:tc>
            </w:tr>
          </w:tbl>
          <w:p w:rsidR="00AA2BEB" w:rsidRDefault="00AA2BEB">
            <w:pPr>
              <w:adjustRightInd w:val="0"/>
              <w:spacing w:line="360" w:lineRule="auto"/>
              <w:rPr>
                <w:b/>
                <w:sz w:val="24"/>
                <w:szCs w:val="24"/>
              </w:rPr>
            </w:pPr>
          </w:p>
          <w:p w:rsidR="00B57DDF" w:rsidRPr="0086782E" w:rsidRDefault="001402D6">
            <w:pPr>
              <w:adjustRightInd w:val="0"/>
              <w:spacing w:line="360" w:lineRule="auto"/>
              <w:rPr>
                <w:b/>
                <w:sz w:val="24"/>
                <w:szCs w:val="24"/>
              </w:rPr>
            </w:pPr>
            <w:r w:rsidRPr="0086782E">
              <w:rPr>
                <w:rFonts w:hint="eastAsia"/>
                <w:b/>
                <w:sz w:val="24"/>
                <w:szCs w:val="24"/>
              </w:rPr>
              <w:t>6</w:t>
            </w:r>
            <w:r w:rsidR="00B57DDF" w:rsidRPr="0086782E">
              <w:rPr>
                <w:rFonts w:hint="eastAsia"/>
                <w:b/>
                <w:sz w:val="24"/>
                <w:szCs w:val="24"/>
              </w:rPr>
              <w:t>、总平面布置</w:t>
            </w:r>
          </w:p>
          <w:p w:rsidR="001D62B7" w:rsidRPr="0086782E" w:rsidRDefault="001D62B7" w:rsidP="0086782E">
            <w:pPr>
              <w:spacing w:line="360" w:lineRule="auto"/>
              <w:ind w:firstLineChars="200" w:firstLine="480"/>
              <w:rPr>
                <w:sz w:val="24"/>
                <w:szCs w:val="24"/>
              </w:rPr>
            </w:pPr>
            <w:r w:rsidRPr="0086782E">
              <w:rPr>
                <w:rFonts w:hint="eastAsia"/>
                <w:sz w:val="24"/>
              </w:rPr>
              <w:t>拟建项目位于</w:t>
            </w:r>
            <w:r w:rsidR="00B40101" w:rsidRPr="00435B71">
              <w:rPr>
                <w:rFonts w:hint="eastAsia"/>
                <w:sz w:val="24"/>
              </w:rPr>
              <w:t>岳阳市</w:t>
            </w:r>
            <w:r w:rsidR="00B40101">
              <w:rPr>
                <w:rFonts w:hint="eastAsia"/>
                <w:sz w:val="24"/>
              </w:rPr>
              <w:t>君山工业集中区荆江门片</w:t>
            </w:r>
            <w:r w:rsidR="0086782E" w:rsidRPr="0086782E">
              <w:rPr>
                <w:sz w:val="24"/>
              </w:rPr>
              <w:t>标准厂房</w:t>
            </w:r>
            <w:r w:rsidR="0086782E" w:rsidRPr="0086782E">
              <w:rPr>
                <w:rFonts w:hint="eastAsia"/>
                <w:sz w:val="24"/>
              </w:rPr>
              <w:t>二期</w:t>
            </w:r>
            <w:r w:rsidR="0086782E" w:rsidRPr="0086782E">
              <w:rPr>
                <w:rFonts w:hint="eastAsia"/>
                <w:sz w:val="24"/>
              </w:rPr>
              <w:t>2</w:t>
            </w:r>
            <w:r w:rsidR="0086782E" w:rsidRPr="0086782E">
              <w:rPr>
                <w:rFonts w:hint="eastAsia"/>
                <w:sz w:val="24"/>
              </w:rPr>
              <w:t>栋</w:t>
            </w:r>
            <w:r w:rsidRPr="0086782E">
              <w:rPr>
                <w:rFonts w:hint="eastAsia"/>
                <w:sz w:val="24"/>
              </w:rPr>
              <w:t>，项目</w:t>
            </w:r>
            <w:r w:rsidR="00505CF0" w:rsidRPr="0086782E">
              <w:rPr>
                <w:rFonts w:hint="eastAsia"/>
                <w:sz w:val="24"/>
              </w:rPr>
              <w:t>出入口位于</w:t>
            </w:r>
            <w:r w:rsidR="0086782E" w:rsidRPr="0086782E">
              <w:rPr>
                <w:rFonts w:hint="eastAsia"/>
                <w:sz w:val="24"/>
              </w:rPr>
              <w:t>厂房北侧</w:t>
            </w:r>
            <w:r w:rsidR="0086782E">
              <w:rPr>
                <w:rFonts w:hint="eastAsia"/>
                <w:sz w:val="24"/>
              </w:rPr>
              <w:t>即标准化厂房的</w:t>
            </w:r>
            <w:r w:rsidR="00505CF0" w:rsidRPr="0086782E">
              <w:rPr>
                <w:rFonts w:hint="eastAsia"/>
                <w:sz w:val="24"/>
              </w:rPr>
              <w:t>道路一侧</w:t>
            </w:r>
            <w:r w:rsidR="0086782E" w:rsidRPr="0086782E">
              <w:rPr>
                <w:rFonts w:hint="eastAsia"/>
                <w:sz w:val="24"/>
              </w:rPr>
              <w:t>。共</w:t>
            </w:r>
            <w:r w:rsidR="0086782E" w:rsidRPr="0086782E">
              <w:rPr>
                <w:rFonts w:hint="eastAsia"/>
                <w:sz w:val="24"/>
              </w:rPr>
              <w:t>1</w:t>
            </w:r>
            <w:r w:rsidR="0086782E" w:rsidRPr="0086782E">
              <w:rPr>
                <w:rFonts w:hint="eastAsia"/>
                <w:sz w:val="24"/>
              </w:rPr>
              <w:t>栋</w:t>
            </w:r>
            <w:r w:rsidR="0086782E" w:rsidRPr="0086782E">
              <w:rPr>
                <w:rFonts w:hint="eastAsia"/>
                <w:sz w:val="24"/>
              </w:rPr>
              <w:t xml:space="preserve"> 4 </w:t>
            </w:r>
            <w:r w:rsidR="0086782E" w:rsidRPr="0086782E">
              <w:rPr>
                <w:rFonts w:hint="eastAsia"/>
                <w:sz w:val="24"/>
              </w:rPr>
              <w:t>层，</w:t>
            </w:r>
            <w:r w:rsidR="0086782E" w:rsidRPr="0086782E">
              <w:rPr>
                <w:rFonts w:hint="eastAsia"/>
                <w:sz w:val="24"/>
              </w:rPr>
              <w:t xml:space="preserve"> 1 </w:t>
            </w:r>
            <w:r w:rsidR="0086782E" w:rsidRPr="0086782E">
              <w:rPr>
                <w:rFonts w:hint="eastAsia"/>
                <w:sz w:val="24"/>
              </w:rPr>
              <w:t>楼</w:t>
            </w:r>
            <w:r w:rsidR="0086782E">
              <w:rPr>
                <w:rFonts w:hint="eastAsia"/>
                <w:sz w:val="24"/>
              </w:rPr>
              <w:t>东侧为</w:t>
            </w:r>
            <w:r w:rsidR="0086782E" w:rsidRPr="0086782E">
              <w:rPr>
                <w:rFonts w:hint="eastAsia"/>
                <w:sz w:val="24"/>
              </w:rPr>
              <w:t>办公区域、</w:t>
            </w:r>
            <w:r w:rsidR="0086782E">
              <w:rPr>
                <w:rFonts w:hint="eastAsia"/>
                <w:sz w:val="24"/>
              </w:rPr>
              <w:t>西侧为配电柜和检验室、中间布置物料放置区</w:t>
            </w:r>
            <w:r w:rsidR="0086782E" w:rsidRPr="0086782E">
              <w:rPr>
                <w:rFonts w:hint="eastAsia"/>
                <w:sz w:val="24"/>
              </w:rPr>
              <w:t>、</w:t>
            </w:r>
            <w:r w:rsidR="0086782E">
              <w:rPr>
                <w:rFonts w:hint="eastAsia"/>
                <w:sz w:val="24"/>
              </w:rPr>
              <w:t>模具车间</w:t>
            </w:r>
            <w:r w:rsidR="0086782E" w:rsidRPr="0086782E">
              <w:rPr>
                <w:rFonts w:hint="eastAsia"/>
                <w:sz w:val="24"/>
              </w:rPr>
              <w:t>、</w:t>
            </w:r>
            <w:r w:rsidR="0086782E">
              <w:rPr>
                <w:rFonts w:hint="eastAsia"/>
                <w:sz w:val="24"/>
              </w:rPr>
              <w:t>恒温精</w:t>
            </w:r>
            <w:r w:rsidR="0086782E" w:rsidRPr="0086782E">
              <w:rPr>
                <w:rFonts w:hint="eastAsia"/>
                <w:sz w:val="24"/>
              </w:rPr>
              <w:t>加工车间；</w:t>
            </w:r>
            <w:r w:rsidR="0086782E" w:rsidRPr="0086782E">
              <w:rPr>
                <w:rFonts w:hint="eastAsia"/>
                <w:sz w:val="24"/>
              </w:rPr>
              <w:t xml:space="preserve"> 2</w:t>
            </w:r>
            <w:r w:rsidR="0086782E" w:rsidRPr="0086782E">
              <w:rPr>
                <w:rFonts w:hint="eastAsia"/>
                <w:sz w:val="24"/>
              </w:rPr>
              <w:t>、</w:t>
            </w:r>
            <w:r w:rsidR="0086782E" w:rsidRPr="0086782E">
              <w:rPr>
                <w:rFonts w:hint="eastAsia"/>
                <w:sz w:val="24"/>
              </w:rPr>
              <w:t xml:space="preserve">4 </w:t>
            </w:r>
            <w:r w:rsidR="0086782E" w:rsidRPr="0086782E">
              <w:rPr>
                <w:rFonts w:hint="eastAsia"/>
                <w:sz w:val="24"/>
              </w:rPr>
              <w:t>楼为贴片压敏生产车间，主要有编带成型、焊接、编带包装等各类生产线</w:t>
            </w:r>
            <w:r w:rsidR="0086782E" w:rsidRPr="0086782E">
              <w:rPr>
                <w:rFonts w:hint="eastAsia"/>
                <w:sz w:val="24"/>
              </w:rPr>
              <w:t xml:space="preserve"> 10 </w:t>
            </w:r>
            <w:r w:rsidR="0086782E" w:rsidRPr="0086782E">
              <w:rPr>
                <w:rFonts w:hint="eastAsia"/>
                <w:sz w:val="24"/>
              </w:rPr>
              <w:t>条；</w:t>
            </w:r>
            <w:r w:rsidR="0086782E" w:rsidRPr="0086782E">
              <w:rPr>
                <w:rFonts w:hint="eastAsia"/>
                <w:sz w:val="24"/>
              </w:rPr>
              <w:t xml:space="preserve"> 3 </w:t>
            </w:r>
            <w:r w:rsidR="0086782E" w:rsidRPr="0086782E">
              <w:rPr>
                <w:rFonts w:hint="eastAsia"/>
                <w:sz w:val="24"/>
              </w:rPr>
              <w:t>楼为浪涌保护</w:t>
            </w:r>
            <w:r w:rsidR="0086782E" w:rsidRPr="0086782E">
              <w:rPr>
                <w:rFonts w:hint="eastAsia"/>
                <w:sz w:val="24"/>
              </w:rPr>
              <w:lastRenderedPageBreak/>
              <w:t>器生产车间，主要有线材制作、插装焊接、测试、灌封、包装等各类生产线</w:t>
            </w:r>
            <w:r w:rsidR="0086782E" w:rsidRPr="0086782E">
              <w:rPr>
                <w:rFonts w:hint="eastAsia"/>
                <w:sz w:val="24"/>
              </w:rPr>
              <w:t>5</w:t>
            </w:r>
            <w:r w:rsidR="0086782E" w:rsidRPr="0086782E">
              <w:rPr>
                <w:rFonts w:hint="eastAsia"/>
                <w:sz w:val="24"/>
              </w:rPr>
              <w:t>条</w:t>
            </w:r>
            <w:r w:rsidRPr="0086782E">
              <w:rPr>
                <w:rFonts w:hint="eastAsia"/>
                <w:sz w:val="24"/>
              </w:rPr>
              <w:t>。项目总平面布置图见附图</w:t>
            </w:r>
            <w:r w:rsidR="0086782E">
              <w:rPr>
                <w:rFonts w:hint="eastAsia"/>
                <w:sz w:val="24"/>
              </w:rPr>
              <w:t>8</w:t>
            </w:r>
            <w:r w:rsidRPr="0086782E">
              <w:rPr>
                <w:rFonts w:hint="eastAsia"/>
                <w:sz w:val="24"/>
              </w:rPr>
              <w:t>。</w:t>
            </w:r>
          </w:p>
          <w:p w:rsidR="00CF49C4" w:rsidRPr="00B268BF" w:rsidRDefault="001402D6" w:rsidP="00CF49C4">
            <w:pPr>
              <w:pStyle w:val="affff1"/>
              <w:ind w:firstLineChars="0" w:firstLine="0"/>
              <w:rPr>
                <w:rStyle w:val="CharChar"/>
                <w:rFonts w:ascii="Times New Roman" w:hAnsi="Times New Roman"/>
              </w:rPr>
            </w:pPr>
            <w:r>
              <w:rPr>
                <w:rStyle w:val="CharChar"/>
                <w:rFonts w:ascii="Times New Roman" w:hAnsi="Times New Roman" w:hint="eastAsia"/>
                <w:bCs/>
              </w:rPr>
              <w:t>7</w:t>
            </w:r>
            <w:r w:rsidR="00CF49C4" w:rsidRPr="00B268BF">
              <w:rPr>
                <w:rStyle w:val="CharChar"/>
                <w:rFonts w:ascii="Times New Roman" w:hAnsi="宋体"/>
                <w:bCs/>
              </w:rPr>
              <w:t>、公用工程</w:t>
            </w:r>
          </w:p>
          <w:p w:rsidR="00CF49C4" w:rsidRPr="00CF49C4" w:rsidRDefault="00CF49C4" w:rsidP="00CF49C4">
            <w:pPr>
              <w:pStyle w:val="affff1"/>
              <w:ind w:firstLine="480"/>
            </w:pPr>
            <w:r w:rsidRPr="00B268BF">
              <w:rPr>
                <w:rFonts w:hAnsi="宋体"/>
              </w:rPr>
              <w:t>（</w:t>
            </w:r>
            <w:r w:rsidRPr="00CF49C4">
              <w:t>1</w:t>
            </w:r>
            <w:r w:rsidRPr="00CF49C4">
              <w:rPr>
                <w:rFonts w:hAnsi="宋体"/>
              </w:rPr>
              <w:t>）给水</w:t>
            </w:r>
          </w:p>
          <w:p w:rsidR="00CF49C4" w:rsidRPr="00CF49C4" w:rsidRDefault="00CF49C4" w:rsidP="00CF49C4">
            <w:pPr>
              <w:pStyle w:val="affff1"/>
              <w:ind w:firstLine="480"/>
            </w:pPr>
            <w:r w:rsidRPr="00CF49C4">
              <w:rPr>
                <w:rFonts w:hAnsi="宋体"/>
              </w:rPr>
              <w:t>给水：本项目位于</w:t>
            </w:r>
            <w:r w:rsidR="00B40101" w:rsidRPr="00435B71">
              <w:rPr>
                <w:rFonts w:hint="eastAsia"/>
              </w:rPr>
              <w:t>岳阳市</w:t>
            </w:r>
            <w:r w:rsidR="00B40101">
              <w:rPr>
                <w:rFonts w:hint="eastAsia"/>
              </w:rPr>
              <w:t>君山工业集中区荆江门片</w:t>
            </w:r>
            <w:r w:rsidRPr="00CF49C4">
              <w:rPr>
                <w:rFonts w:hAnsi="宋体"/>
              </w:rPr>
              <w:t>内，园区供水由岳阳市君山区自来水公司供应，供水管网成环状布置，其中主干管沿洞庭大道北侧布置，管径为</w:t>
            </w:r>
            <w:r w:rsidRPr="00CF49C4">
              <w:t>600mm</w:t>
            </w:r>
            <w:r w:rsidRPr="00CF49C4">
              <w:rPr>
                <w:rFonts w:hAnsi="宋体"/>
              </w:rPr>
              <w:t>；次干管沿柳毅西路北侧、金园路东侧布置，管径为</w:t>
            </w:r>
            <w:r w:rsidRPr="00CF49C4">
              <w:t>300mm</w:t>
            </w:r>
            <w:r w:rsidRPr="00CF49C4">
              <w:rPr>
                <w:rFonts w:hAnsi="宋体"/>
              </w:rPr>
              <w:t>。</w:t>
            </w:r>
            <w:r w:rsidRPr="00CF49C4">
              <w:rPr>
                <w:rFonts w:hAnsi="宋体" w:hint="eastAsia"/>
              </w:rPr>
              <w:t>给水支管铺设至各标准厂房由企业根据工艺需要自行接入。</w:t>
            </w:r>
          </w:p>
          <w:p w:rsidR="00CF49C4" w:rsidRPr="00CF49C4" w:rsidRDefault="0086782E" w:rsidP="00CF49C4">
            <w:pPr>
              <w:pStyle w:val="affff1"/>
              <w:ind w:firstLine="480"/>
            </w:pPr>
            <w:r>
              <w:rPr>
                <w:rFonts w:hAnsi="宋体"/>
              </w:rPr>
              <w:t>给水工程分为生活给水</w:t>
            </w:r>
            <w:r>
              <w:rPr>
                <w:rFonts w:hAnsi="宋体" w:hint="eastAsia"/>
              </w:rPr>
              <w:t>和</w:t>
            </w:r>
            <w:r w:rsidR="00CF49C4" w:rsidRPr="00CF49C4">
              <w:rPr>
                <w:rFonts w:hAnsi="宋体"/>
              </w:rPr>
              <w:t>消防给水</w:t>
            </w:r>
            <w:r>
              <w:rPr>
                <w:rFonts w:hAnsi="宋体" w:hint="eastAsia"/>
              </w:rPr>
              <w:t>，无生产用水</w:t>
            </w:r>
            <w:r w:rsidR="00CF49C4" w:rsidRPr="00CF49C4">
              <w:rPr>
                <w:rFonts w:hAnsi="宋体"/>
              </w:rPr>
              <w:t>。</w:t>
            </w:r>
          </w:p>
          <w:p w:rsidR="00CF49C4" w:rsidRPr="001D3DBF" w:rsidRDefault="00CF49C4" w:rsidP="00CF49C4">
            <w:pPr>
              <w:pStyle w:val="affff1"/>
              <w:ind w:firstLine="480"/>
            </w:pPr>
            <w:r w:rsidRPr="001D3DBF">
              <w:rPr>
                <w:rFonts w:hAnsi="宋体"/>
              </w:rPr>
              <w:t>生活用水：</w:t>
            </w:r>
            <w:r w:rsidR="001D3DBF" w:rsidRPr="001D3DBF">
              <w:rPr>
                <w:rFonts w:hAnsi="宋体" w:hint="eastAsia"/>
              </w:rPr>
              <w:t>项目</w:t>
            </w:r>
            <w:r w:rsidRPr="001D3DBF">
              <w:rPr>
                <w:rFonts w:hAnsi="宋体"/>
              </w:rPr>
              <w:t>建成后</w:t>
            </w:r>
            <w:r w:rsidR="001D3DBF" w:rsidRPr="001D3DBF">
              <w:rPr>
                <w:rFonts w:hAnsi="宋体" w:hint="eastAsia"/>
              </w:rPr>
              <w:t>劳动</w:t>
            </w:r>
            <w:r w:rsidRPr="001D3DBF">
              <w:rPr>
                <w:rFonts w:hAnsi="宋体"/>
              </w:rPr>
              <w:t>员工人数为</w:t>
            </w:r>
            <w:r w:rsidRPr="001D3DBF">
              <w:t>60</w:t>
            </w:r>
            <w:r w:rsidRPr="001D3DBF">
              <w:rPr>
                <w:rFonts w:hAnsi="宋体"/>
              </w:rPr>
              <w:t>人，员工均不在厂区内食宿，员工</w:t>
            </w:r>
            <w:r w:rsidRPr="001D3DBF">
              <w:rPr>
                <w:rFonts w:hAnsi="宋体" w:hint="eastAsia"/>
              </w:rPr>
              <w:t>使用园区公共厕所，</w:t>
            </w:r>
            <w:r w:rsidRPr="001D3DBF">
              <w:rPr>
                <w:rFonts w:hAnsi="宋体"/>
              </w:rPr>
              <w:t>生活用水量约为</w:t>
            </w:r>
            <w:r w:rsidRPr="001D3DBF">
              <w:t>3m</w:t>
            </w:r>
            <w:r w:rsidRPr="001D3DBF">
              <w:rPr>
                <w:vertAlign w:val="superscript"/>
              </w:rPr>
              <w:t>3</w:t>
            </w:r>
            <w:r w:rsidRPr="001D3DBF">
              <w:t>/d</w:t>
            </w:r>
            <w:r w:rsidRPr="001D3DBF">
              <w:rPr>
                <w:rFonts w:hAnsi="宋体"/>
              </w:rPr>
              <w:t>。</w:t>
            </w:r>
          </w:p>
          <w:p w:rsidR="00CF49C4" w:rsidRPr="00B268BF" w:rsidRDefault="00CF49C4" w:rsidP="00CF49C4">
            <w:pPr>
              <w:pStyle w:val="affff1"/>
              <w:ind w:firstLine="480"/>
            </w:pPr>
            <w:r w:rsidRPr="00B268BF">
              <w:rPr>
                <w:rFonts w:hAnsi="宋体"/>
              </w:rPr>
              <w:t>消防用水：消防给水量则根据《建筑设计防火规范》的有关规定，厂区消防按同时发生火灾一起考虑，消防给水系统为低压消防给水系统，管道系统压力大于</w:t>
            </w:r>
            <w:r w:rsidRPr="00B268BF">
              <w:t>0.35MPa</w:t>
            </w:r>
            <w:r w:rsidRPr="00B268BF">
              <w:rPr>
                <w:rFonts w:hAnsi="宋体"/>
              </w:rPr>
              <w:t>，消防水量大于</w:t>
            </w:r>
            <w:r w:rsidRPr="00B268BF">
              <w:t>20L/s</w:t>
            </w:r>
            <w:r w:rsidRPr="00B268BF">
              <w:rPr>
                <w:rFonts w:hAnsi="宋体"/>
              </w:rPr>
              <w:t>，火灾延缓时间为</w:t>
            </w:r>
            <w:r w:rsidRPr="00B268BF">
              <w:t>2</w:t>
            </w:r>
            <w:r w:rsidRPr="00B268BF">
              <w:rPr>
                <w:rFonts w:hAnsi="宋体"/>
              </w:rPr>
              <w:t>小时。</w:t>
            </w:r>
          </w:p>
          <w:p w:rsidR="00CF49C4" w:rsidRPr="0086782E" w:rsidRDefault="00CF49C4" w:rsidP="00CF49C4">
            <w:pPr>
              <w:pStyle w:val="affff1"/>
              <w:ind w:firstLine="480"/>
              <w:rPr>
                <w:rFonts w:hAnsi="宋体"/>
              </w:rPr>
            </w:pPr>
            <w:r w:rsidRPr="00B268BF">
              <w:rPr>
                <w:rFonts w:hAnsi="宋体"/>
              </w:rPr>
              <w:t>（</w:t>
            </w:r>
            <w:r w:rsidRPr="0086782E">
              <w:rPr>
                <w:rFonts w:hAnsi="宋体"/>
              </w:rPr>
              <w:t>2</w:t>
            </w:r>
            <w:r w:rsidRPr="00B268BF">
              <w:rPr>
                <w:rFonts w:hAnsi="宋体"/>
              </w:rPr>
              <w:t>）排水</w:t>
            </w:r>
          </w:p>
          <w:p w:rsidR="00711885" w:rsidRPr="00711885" w:rsidRDefault="00CF49C4" w:rsidP="00711885">
            <w:pPr>
              <w:pStyle w:val="affff1"/>
              <w:ind w:firstLine="480"/>
              <w:rPr>
                <w:rFonts w:hAnsi="宋体"/>
                <w:u w:val="single"/>
              </w:rPr>
            </w:pPr>
            <w:r w:rsidRPr="00711885">
              <w:rPr>
                <w:rFonts w:hAnsi="宋体"/>
                <w:u w:val="single"/>
              </w:rPr>
              <w:t>采用雨污分流排水体制。</w:t>
            </w:r>
            <w:r w:rsidR="00711885" w:rsidRPr="00711885">
              <w:rPr>
                <w:rFonts w:hAnsi="宋体" w:hint="eastAsia"/>
                <w:u w:val="single"/>
              </w:rPr>
              <w:t>荆江门片区雨水管网系统遵循“分片排放、沟管结合，就近排入水体”的原则。雨水管道分散出流，以排洪渠等水体作为最终受纳水体，排水方向结合道路顺坡排放，尽可能增加出口，分散出流，确保雨水能尽快排走。规划片区沿君山垸内侧堤脚、昌泰路东侧、富岗路东侧、君建路南侧、岳华路北侧、柳毅西路北侧、洞庭大道北侧设防洪排涝渠。雨水以各防洪渠为界就近排放、自然分区。</w:t>
            </w:r>
          </w:p>
          <w:p w:rsidR="00CF49C4" w:rsidRPr="00711885" w:rsidRDefault="00CF49C4" w:rsidP="00711885">
            <w:pPr>
              <w:pStyle w:val="affff1"/>
              <w:ind w:firstLine="480"/>
              <w:rPr>
                <w:rFonts w:hAnsi="宋体"/>
                <w:u w:val="single"/>
              </w:rPr>
            </w:pPr>
            <w:r w:rsidRPr="00711885">
              <w:rPr>
                <w:rFonts w:hAnsi="宋体"/>
                <w:u w:val="single"/>
              </w:rPr>
              <w:t>根据规划，</w:t>
            </w:r>
            <w:r w:rsidR="00B40101" w:rsidRPr="00711885">
              <w:rPr>
                <w:rFonts w:hint="eastAsia"/>
                <w:u w:val="single"/>
              </w:rPr>
              <w:t>岳阳市君山工业集中区荆江门片</w:t>
            </w:r>
            <w:r w:rsidRPr="00711885">
              <w:rPr>
                <w:rFonts w:hAnsi="宋体"/>
                <w:u w:val="single"/>
              </w:rPr>
              <w:t>内污水经企业预处理后排入君山城区污水净化中心（第二）工程内，废水经处理达标后沿柳毅西路铺设的管道排入长江，排污口即为原君山工业园规划的君山区城市污水处理厂排污口。</w:t>
            </w:r>
            <w:r w:rsidRPr="00711885">
              <w:rPr>
                <w:rFonts w:hAnsi="宋体" w:hint="eastAsia"/>
                <w:u w:val="single"/>
              </w:rPr>
              <w:t>园区污水支管铺设至各标准厂房，由企业自行接入。</w:t>
            </w:r>
            <w:r w:rsidR="00711885" w:rsidRPr="00711885">
              <w:rPr>
                <w:rFonts w:hAnsi="宋体" w:hint="eastAsia"/>
                <w:u w:val="single"/>
              </w:rPr>
              <w:t>根据现场踏勘可知，项目拟建地标准厂房及片区污水管网均已经对接进入已经建成的君山区（第二）污水处理厂。</w:t>
            </w:r>
          </w:p>
          <w:p w:rsidR="00486A2E" w:rsidRPr="00711885" w:rsidRDefault="00486A2E" w:rsidP="00486A2E">
            <w:pPr>
              <w:spacing w:line="360" w:lineRule="auto"/>
              <w:ind w:firstLineChars="200" w:firstLine="480"/>
              <w:rPr>
                <w:sz w:val="24"/>
                <w:u w:val="single"/>
              </w:rPr>
            </w:pPr>
            <w:r w:rsidRPr="00711885">
              <w:rPr>
                <w:rFonts w:hAnsi="宋体"/>
                <w:sz w:val="24"/>
                <w:u w:val="single"/>
              </w:rPr>
              <w:t>君山区</w:t>
            </w:r>
            <w:r w:rsidRPr="00711885">
              <w:rPr>
                <w:rFonts w:hAnsi="宋体" w:hint="eastAsia"/>
                <w:sz w:val="24"/>
                <w:u w:val="single"/>
              </w:rPr>
              <w:t>（第二）</w:t>
            </w:r>
            <w:r w:rsidRPr="00711885">
              <w:rPr>
                <w:rFonts w:hAnsi="宋体"/>
                <w:sz w:val="24"/>
                <w:u w:val="single"/>
              </w:rPr>
              <w:t>污水处理厂</w:t>
            </w:r>
            <w:r w:rsidRPr="00711885">
              <w:rPr>
                <w:rFonts w:hAnsi="宋体" w:hint="eastAsia"/>
                <w:sz w:val="24"/>
                <w:u w:val="single"/>
              </w:rPr>
              <w:t>位于</w:t>
            </w:r>
            <w:r w:rsidRPr="00711885">
              <w:rPr>
                <w:rFonts w:hAnsi="宋体"/>
                <w:sz w:val="24"/>
                <w:u w:val="single"/>
              </w:rPr>
              <w:t>君山区柳林洲</w:t>
            </w:r>
            <w:r w:rsidRPr="00711885">
              <w:rPr>
                <w:rFonts w:hAnsi="宋体" w:hint="eastAsia"/>
                <w:sz w:val="24"/>
                <w:u w:val="single"/>
              </w:rPr>
              <w:t>镇三家店村（殡仪馆西侧），服务范围为柳林洲镇周边居民和君山工业园，污水厂</w:t>
            </w:r>
            <w:r w:rsidRPr="00711885">
              <w:rPr>
                <w:rFonts w:hAnsi="宋体"/>
                <w:sz w:val="24"/>
                <w:u w:val="single"/>
              </w:rPr>
              <w:t>总投资</w:t>
            </w:r>
            <w:r w:rsidRPr="00711885">
              <w:rPr>
                <w:rFonts w:hAnsi="宋体" w:hint="eastAsia"/>
                <w:sz w:val="24"/>
                <w:u w:val="single"/>
              </w:rPr>
              <w:t>12900</w:t>
            </w:r>
            <w:r w:rsidRPr="00711885">
              <w:rPr>
                <w:rFonts w:hAnsi="宋体"/>
                <w:sz w:val="24"/>
                <w:u w:val="single"/>
              </w:rPr>
              <w:t>万元，</w:t>
            </w:r>
            <w:r w:rsidRPr="00711885">
              <w:rPr>
                <w:rFonts w:hAnsi="宋体" w:hint="eastAsia"/>
                <w:sz w:val="24"/>
                <w:u w:val="single"/>
              </w:rPr>
              <w:t>近期工程</w:t>
            </w:r>
            <w:r w:rsidRPr="00711885">
              <w:rPr>
                <w:rFonts w:hAnsi="宋体"/>
                <w:sz w:val="24"/>
                <w:u w:val="single"/>
              </w:rPr>
              <w:t>占地面积为</w:t>
            </w:r>
            <w:r w:rsidRPr="00711885">
              <w:rPr>
                <w:rFonts w:hAnsi="宋体" w:hint="eastAsia"/>
                <w:sz w:val="24"/>
                <w:u w:val="single"/>
              </w:rPr>
              <w:t>1.995ha</w:t>
            </w:r>
            <w:r w:rsidRPr="00711885">
              <w:rPr>
                <w:rFonts w:hAnsi="宋体" w:hint="eastAsia"/>
                <w:sz w:val="24"/>
                <w:u w:val="single"/>
              </w:rPr>
              <w:t>（</w:t>
            </w:r>
            <w:r w:rsidRPr="00711885">
              <w:rPr>
                <w:rFonts w:hAnsi="宋体" w:hint="eastAsia"/>
                <w:sz w:val="24"/>
                <w:u w:val="single"/>
              </w:rPr>
              <w:t>29.925</w:t>
            </w:r>
            <w:r w:rsidRPr="00711885">
              <w:rPr>
                <w:rFonts w:hAnsi="宋体" w:hint="eastAsia"/>
                <w:sz w:val="24"/>
                <w:u w:val="single"/>
              </w:rPr>
              <w:t>亩），</w:t>
            </w:r>
            <w:r w:rsidRPr="00711885">
              <w:rPr>
                <w:rFonts w:hAnsi="宋体"/>
                <w:sz w:val="24"/>
                <w:u w:val="single"/>
              </w:rPr>
              <w:t>远期增加</w:t>
            </w:r>
            <w:r w:rsidRPr="00711885">
              <w:rPr>
                <w:rFonts w:hAnsi="宋体"/>
                <w:sz w:val="24"/>
                <w:u w:val="single"/>
              </w:rPr>
              <w:t>1.65ha</w:t>
            </w:r>
            <w:r w:rsidRPr="00711885">
              <w:rPr>
                <w:rFonts w:hAnsi="宋体" w:hint="eastAsia"/>
                <w:sz w:val="24"/>
                <w:u w:val="single"/>
              </w:rPr>
              <w:t>。</w:t>
            </w:r>
            <w:r w:rsidRPr="00711885">
              <w:rPr>
                <w:rFonts w:hAnsi="宋体"/>
                <w:sz w:val="24"/>
                <w:u w:val="single"/>
              </w:rPr>
              <w:t>污水处理厂总规模为</w:t>
            </w:r>
            <w:r w:rsidRPr="00711885">
              <w:rPr>
                <w:rFonts w:hAnsi="宋体" w:hint="eastAsia"/>
                <w:sz w:val="24"/>
                <w:u w:val="single"/>
              </w:rPr>
              <w:t>3</w:t>
            </w:r>
            <w:r w:rsidRPr="00711885">
              <w:rPr>
                <w:rFonts w:hAnsi="宋体"/>
                <w:sz w:val="24"/>
                <w:u w:val="single"/>
              </w:rPr>
              <w:t>.0</w:t>
            </w:r>
            <w:r w:rsidRPr="00711885">
              <w:rPr>
                <w:rFonts w:hAnsi="宋体"/>
                <w:sz w:val="24"/>
                <w:u w:val="single"/>
              </w:rPr>
              <w:t>×</w:t>
            </w:r>
            <w:r w:rsidRPr="00711885">
              <w:rPr>
                <w:rFonts w:hAnsi="宋体"/>
                <w:sz w:val="24"/>
                <w:u w:val="single"/>
              </w:rPr>
              <w:t>104m</w:t>
            </w:r>
            <w:r w:rsidRPr="00711885">
              <w:rPr>
                <w:rFonts w:hAnsi="宋体"/>
                <w:sz w:val="24"/>
                <w:u w:val="single"/>
                <w:vertAlign w:val="superscript"/>
              </w:rPr>
              <w:t>3</w:t>
            </w:r>
            <w:r w:rsidRPr="00711885">
              <w:rPr>
                <w:rFonts w:hAnsi="宋体"/>
                <w:sz w:val="24"/>
                <w:u w:val="single"/>
              </w:rPr>
              <w:t>/d</w:t>
            </w:r>
            <w:r w:rsidRPr="00711885">
              <w:rPr>
                <w:rFonts w:hAnsi="宋体"/>
                <w:sz w:val="24"/>
                <w:u w:val="single"/>
              </w:rPr>
              <w:t>，其中近期工程处理规模为</w:t>
            </w:r>
            <w:r w:rsidRPr="00711885">
              <w:rPr>
                <w:rFonts w:hAnsi="宋体"/>
                <w:sz w:val="24"/>
                <w:u w:val="single"/>
              </w:rPr>
              <w:t>1.0</w:t>
            </w:r>
            <w:r w:rsidRPr="00711885">
              <w:rPr>
                <w:rFonts w:hAnsi="宋体"/>
                <w:sz w:val="24"/>
                <w:u w:val="single"/>
              </w:rPr>
              <w:t>×</w:t>
            </w:r>
            <w:r w:rsidRPr="00711885">
              <w:rPr>
                <w:rFonts w:hAnsi="宋体"/>
                <w:sz w:val="24"/>
                <w:u w:val="single"/>
              </w:rPr>
              <w:t>104m</w:t>
            </w:r>
            <w:r w:rsidRPr="00711885">
              <w:rPr>
                <w:rFonts w:hAnsi="宋体"/>
                <w:sz w:val="24"/>
                <w:u w:val="single"/>
                <w:vertAlign w:val="superscript"/>
              </w:rPr>
              <w:t>3</w:t>
            </w:r>
            <w:r w:rsidRPr="00711885">
              <w:rPr>
                <w:rFonts w:hAnsi="宋体"/>
                <w:sz w:val="24"/>
                <w:u w:val="single"/>
              </w:rPr>
              <w:t>/d</w:t>
            </w:r>
            <w:r w:rsidRPr="00711885">
              <w:rPr>
                <w:rFonts w:hAnsi="宋体" w:hint="eastAsia"/>
                <w:sz w:val="24"/>
                <w:u w:val="single"/>
              </w:rPr>
              <w:t>。采取</w:t>
            </w:r>
            <w:r w:rsidRPr="00711885">
              <w:rPr>
                <w:rFonts w:hAnsi="宋体" w:hint="eastAsia"/>
                <w:sz w:val="24"/>
                <w:u w:val="single"/>
              </w:rPr>
              <w:t>A/A/O</w:t>
            </w:r>
            <w:r w:rsidRPr="00711885">
              <w:rPr>
                <w:rFonts w:hAnsi="宋体" w:hint="eastAsia"/>
                <w:sz w:val="24"/>
                <w:u w:val="single"/>
              </w:rPr>
              <w:t>（改良型廊道排流曝气、二沉池内置）工艺，</w:t>
            </w:r>
            <w:r w:rsidRPr="00711885">
              <w:rPr>
                <w:rFonts w:hAnsi="宋体" w:hint="eastAsia"/>
                <w:sz w:val="24"/>
                <w:u w:val="single"/>
              </w:rPr>
              <w:lastRenderedPageBreak/>
              <w:t>根据现场踏勘可知，项目拟建地标准厂房及片区污水管网均已经对接进入已经建成的君山区（第二）污水处理厂。</w:t>
            </w:r>
            <w:r w:rsidRPr="00711885">
              <w:rPr>
                <w:sz w:val="24"/>
                <w:u w:val="single"/>
              </w:rPr>
              <w:t>本项目污水排放量为</w:t>
            </w:r>
            <w:r w:rsidRPr="00711885">
              <w:rPr>
                <w:rFonts w:hint="eastAsia"/>
                <w:sz w:val="24"/>
                <w:u w:val="single"/>
              </w:rPr>
              <w:t>2.7</w:t>
            </w:r>
            <w:r w:rsidRPr="00711885">
              <w:rPr>
                <w:sz w:val="24"/>
                <w:u w:val="single"/>
              </w:rPr>
              <w:t>m</w:t>
            </w:r>
            <w:r w:rsidRPr="00711885">
              <w:rPr>
                <w:sz w:val="24"/>
                <w:u w:val="single"/>
                <w:vertAlign w:val="superscript"/>
              </w:rPr>
              <w:t>3</w:t>
            </w:r>
            <w:r w:rsidRPr="00711885">
              <w:rPr>
                <w:sz w:val="24"/>
                <w:u w:val="single"/>
              </w:rPr>
              <w:t>/d</w:t>
            </w:r>
            <w:r w:rsidRPr="00711885">
              <w:rPr>
                <w:sz w:val="24"/>
                <w:u w:val="single"/>
              </w:rPr>
              <w:t>（</w:t>
            </w:r>
            <w:r w:rsidRPr="00711885">
              <w:rPr>
                <w:rFonts w:hint="eastAsia"/>
                <w:sz w:val="24"/>
                <w:u w:val="single"/>
              </w:rPr>
              <w:t>810</w:t>
            </w:r>
            <w:r w:rsidRPr="00711885">
              <w:rPr>
                <w:sz w:val="24"/>
                <w:u w:val="single"/>
              </w:rPr>
              <w:t>t/a</w:t>
            </w:r>
            <w:r w:rsidRPr="00711885">
              <w:rPr>
                <w:sz w:val="24"/>
                <w:u w:val="single"/>
              </w:rPr>
              <w:t>），占</w:t>
            </w:r>
            <w:r w:rsidRPr="00711885">
              <w:rPr>
                <w:rFonts w:hAnsi="宋体"/>
                <w:sz w:val="24"/>
                <w:u w:val="single"/>
              </w:rPr>
              <w:t>君山区</w:t>
            </w:r>
            <w:r w:rsidRPr="00711885">
              <w:rPr>
                <w:rFonts w:hAnsi="宋体" w:hint="eastAsia"/>
                <w:sz w:val="24"/>
                <w:u w:val="single"/>
              </w:rPr>
              <w:t>（第二）</w:t>
            </w:r>
            <w:r w:rsidRPr="00711885">
              <w:rPr>
                <w:rFonts w:hAnsi="宋体"/>
                <w:sz w:val="24"/>
                <w:u w:val="single"/>
              </w:rPr>
              <w:t>污水处理厂</w:t>
            </w:r>
            <w:r w:rsidRPr="00711885">
              <w:rPr>
                <w:sz w:val="24"/>
                <w:u w:val="single"/>
              </w:rPr>
              <w:t>一期设计处理量的</w:t>
            </w:r>
            <w:r w:rsidRPr="00711885">
              <w:rPr>
                <w:rFonts w:hint="eastAsia"/>
                <w:sz w:val="24"/>
                <w:u w:val="single"/>
              </w:rPr>
              <w:t>0.86</w:t>
            </w:r>
            <w:r w:rsidRPr="00711885">
              <w:rPr>
                <w:sz w:val="24"/>
                <w:u w:val="single"/>
              </w:rPr>
              <w:t>%</w:t>
            </w:r>
            <w:r w:rsidRPr="00711885">
              <w:rPr>
                <w:sz w:val="24"/>
                <w:u w:val="single"/>
              </w:rPr>
              <w:t>，不会对</w:t>
            </w:r>
            <w:r w:rsidRPr="00711885">
              <w:rPr>
                <w:rFonts w:hAnsi="宋体"/>
                <w:sz w:val="24"/>
                <w:u w:val="single"/>
              </w:rPr>
              <w:t>君山区</w:t>
            </w:r>
            <w:r w:rsidRPr="00711885">
              <w:rPr>
                <w:rFonts w:hAnsi="宋体" w:hint="eastAsia"/>
                <w:sz w:val="24"/>
                <w:u w:val="single"/>
              </w:rPr>
              <w:t>（第二）</w:t>
            </w:r>
            <w:r w:rsidRPr="00711885">
              <w:rPr>
                <w:rFonts w:hAnsi="宋体"/>
                <w:sz w:val="24"/>
                <w:u w:val="single"/>
              </w:rPr>
              <w:t>污水处理厂</w:t>
            </w:r>
            <w:r w:rsidRPr="00711885">
              <w:rPr>
                <w:sz w:val="24"/>
                <w:u w:val="single"/>
              </w:rPr>
              <w:t>水质、处理负荷造成明显的影响，因此项目污水排入</w:t>
            </w:r>
            <w:r w:rsidRPr="00711885">
              <w:rPr>
                <w:rFonts w:hAnsi="宋体"/>
                <w:sz w:val="24"/>
                <w:u w:val="single"/>
              </w:rPr>
              <w:t>君山区</w:t>
            </w:r>
            <w:r w:rsidRPr="00711885">
              <w:rPr>
                <w:rFonts w:hAnsi="宋体" w:hint="eastAsia"/>
                <w:sz w:val="24"/>
                <w:u w:val="single"/>
              </w:rPr>
              <w:t>（第二）</w:t>
            </w:r>
            <w:r w:rsidRPr="00711885">
              <w:rPr>
                <w:rFonts w:hAnsi="宋体"/>
                <w:sz w:val="24"/>
                <w:u w:val="single"/>
              </w:rPr>
              <w:t>污水处理厂</w:t>
            </w:r>
            <w:r w:rsidRPr="00711885">
              <w:rPr>
                <w:sz w:val="24"/>
                <w:u w:val="single"/>
              </w:rPr>
              <w:t>处理达标排放是可行的。</w:t>
            </w:r>
          </w:p>
          <w:p w:rsidR="00CF49C4" w:rsidRPr="0086782E" w:rsidRDefault="00CF49C4" w:rsidP="00CF49C4">
            <w:pPr>
              <w:pStyle w:val="affff1"/>
              <w:ind w:firstLine="480"/>
              <w:rPr>
                <w:rFonts w:hAnsi="宋体"/>
              </w:rPr>
            </w:pPr>
            <w:r w:rsidRPr="00B268BF">
              <w:rPr>
                <w:rFonts w:hAnsi="宋体"/>
              </w:rPr>
              <w:t>（</w:t>
            </w:r>
            <w:r w:rsidRPr="0086782E">
              <w:rPr>
                <w:rFonts w:hAnsi="宋体"/>
              </w:rPr>
              <w:t>3</w:t>
            </w:r>
            <w:r w:rsidRPr="00B268BF">
              <w:rPr>
                <w:rFonts w:hAnsi="宋体"/>
              </w:rPr>
              <w:t>）配电</w:t>
            </w:r>
          </w:p>
          <w:p w:rsidR="00CF49C4" w:rsidRPr="0086782E" w:rsidRDefault="00CF49C4" w:rsidP="00CF49C4">
            <w:pPr>
              <w:pStyle w:val="affff1"/>
              <w:ind w:firstLine="480"/>
              <w:rPr>
                <w:rFonts w:hAnsi="宋体"/>
              </w:rPr>
            </w:pPr>
            <w:r w:rsidRPr="00B268BF">
              <w:rPr>
                <w:rFonts w:hAnsi="宋体"/>
              </w:rPr>
              <w:t>项目由</w:t>
            </w:r>
            <w:r w:rsidR="00B40101" w:rsidRPr="00435B71">
              <w:rPr>
                <w:rFonts w:hint="eastAsia"/>
              </w:rPr>
              <w:t>岳阳市</w:t>
            </w:r>
            <w:r w:rsidR="00B40101">
              <w:rPr>
                <w:rFonts w:hint="eastAsia"/>
              </w:rPr>
              <w:t>君山工业集中区荆江门片区</w:t>
            </w:r>
            <w:r w:rsidRPr="00B268BF">
              <w:rPr>
                <w:rFonts w:hAnsi="宋体"/>
              </w:rPr>
              <w:t>供电所集中供电，可满足供电需要。</w:t>
            </w:r>
          </w:p>
          <w:p w:rsidR="00E260E6" w:rsidRPr="00CF49C4" w:rsidRDefault="001402D6" w:rsidP="00E260E6">
            <w:pPr>
              <w:spacing w:line="360" w:lineRule="auto"/>
              <w:rPr>
                <w:b/>
                <w:sz w:val="24"/>
                <w:szCs w:val="24"/>
              </w:rPr>
            </w:pPr>
            <w:r>
              <w:rPr>
                <w:rFonts w:hint="eastAsia"/>
                <w:b/>
                <w:sz w:val="24"/>
                <w:szCs w:val="24"/>
              </w:rPr>
              <w:t>8</w:t>
            </w:r>
            <w:r w:rsidR="00CF49C4" w:rsidRPr="00CF49C4">
              <w:rPr>
                <w:rFonts w:hint="eastAsia"/>
                <w:b/>
                <w:sz w:val="24"/>
                <w:szCs w:val="24"/>
              </w:rPr>
              <w:t>、</w:t>
            </w:r>
            <w:r w:rsidR="00E260E6" w:rsidRPr="00CF49C4">
              <w:rPr>
                <w:b/>
                <w:sz w:val="24"/>
                <w:szCs w:val="24"/>
              </w:rPr>
              <w:t>劳动定员及工作制度</w:t>
            </w:r>
          </w:p>
          <w:p w:rsidR="00CF49C4" w:rsidRPr="00CF49C4" w:rsidRDefault="00E260E6" w:rsidP="00CF49C4">
            <w:pPr>
              <w:spacing w:line="360" w:lineRule="auto"/>
              <w:ind w:firstLineChars="200" w:firstLine="480"/>
              <w:rPr>
                <w:rFonts w:hAnsi="宋体"/>
                <w:sz w:val="24"/>
                <w:szCs w:val="24"/>
              </w:rPr>
            </w:pPr>
            <w:r w:rsidRPr="00CF49C4">
              <w:rPr>
                <w:rFonts w:hAnsi="宋体" w:hint="eastAsia"/>
                <w:sz w:val="24"/>
                <w:szCs w:val="24"/>
              </w:rPr>
              <w:t>项目劳动定员为</w:t>
            </w:r>
            <w:r w:rsidR="00CF49C4" w:rsidRPr="00CF49C4">
              <w:rPr>
                <w:rFonts w:hAnsi="宋体" w:hint="eastAsia"/>
                <w:sz w:val="24"/>
                <w:szCs w:val="24"/>
              </w:rPr>
              <w:t>6</w:t>
            </w:r>
            <w:r w:rsidR="0039352C" w:rsidRPr="00CF49C4">
              <w:rPr>
                <w:rFonts w:hAnsi="宋体" w:hint="eastAsia"/>
                <w:sz w:val="24"/>
                <w:szCs w:val="24"/>
              </w:rPr>
              <w:t>0</w:t>
            </w:r>
            <w:r w:rsidRPr="00CF49C4">
              <w:rPr>
                <w:rFonts w:hAnsi="宋体" w:hint="eastAsia"/>
                <w:sz w:val="24"/>
                <w:szCs w:val="24"/>
              </w:rPr>
              <w:t>人</w:t>
            </w:r>
            <w:r w:rsidRPr="004F750C">
              <w:rPr>
                <w:rFonts w:hAnsi="宋体" w:hint="eastAsia"/>
                <w:sz w:val="24"/>
                <w:szCs w:val="24"/>
              </w:rPr>
              <w:t>，采用</w:t>
            </w:r>
            <w:r w:rsidR="004F750C" w:rsidRPr="004F750C">
              <w:rPr>
                <w:rFonts w:hAnsi="宋体" w:hint="eastAsia"/>
                <w:sz w:val="24"/>
                <w:szCs w:val="24"/>
              </w:rPr>
              <w:t>两班制，全</w:t>
            </w:r>
            <w:r w:rsidRPr="004F750C">
              <w:rPr>
                <w:rFonts w:hAnsi="宋体" w:hint="eastAsia"/>
                <w:sz w:val="24"/>
                <w:szCs w:val="24"/>
              </w:rPr>
              <w:t>年工作时间为</w:t>
            </w:r>
            <w:r w:rsidRPr="004F750C">
              <w:rPr>
                <w:rFonts w:hAnsi="宋体" w:hint="eastAsia"/>
                <w:sz w:val="24"/>
                <w:szCs w:val="24"/>
              </w:rPr>
              <w:t>300</w:t>
            </w:r>
            <w:r w:rsidRPr="004F750C">
              <w:rPr>
                <w:rFonts w:hAnsi="宋体" w:hint="eastAsia"/>
                <w:sz w:val="24"/>
                <w:szCs w:val="24"/>
              </w:rPr>
              <w:t>天，</w:t>
            </w:r>
            <w:r w:rsidR="00CF49C4" w:rsidRPr="00CF49C4">
              <w:rPr>
                <w:rFonts w:hAnsi="宋体"/>
                <w:sz w:val="24"/>
                <w:szCs w:val="24"/>
              </w:rPr>
              <w:t>厂区内不提供食宿员工在园区食堂内统一就餐或厂外就餐</w:t>
            </w:r>
            <w:r w:rsidR="004F750C">
              <w:rPr>
                <w:rFonts w:hAnsi="宋体" w:hint="eastAsia"/>
                <w:sz w:val="24"/>
                <w:szCs w:val="24"/>
              </w:rPr>
              <w:t>。但厂区内设置了厕所</w:t>
            </w:r>
            <w:r w:rsidR="004F750C" w:rsidRPr="00CF49C4">
              <w:rPr>
                <w:rFonts w:hAnsi="宋体" w:hint="eastAsia"/>
                <w:sz w:val="24"/>
                <w:szCs w:val="24"/>
              </w:rPr>
              <w:t>等洗漱设施</w:t>
            </w:r>
            <w:r w:rsidR="00CF49C4" w:rsidRPr="00CF49C4">
              <w:rPr>
                <w:rFonts w:hAnsi="宋体"/>
                <w:sz w:val="24"/>
                <w:szCs w:val="24"/>
              </w:rPr>
              <w:t>。</w:t>
            </w:r>
          </w:p>
          <w:p w:rsidR="00B57DDF" w:rsidRPr="00CF49C4" w:rsidRDefault="001402D6">
            <w:pPr>
              <w:pStyle w:val="20"/>
              <w:rPr>
                <w:b/>
                <w:color w:val="000000"/>
              </w:rPr>
            </w:pPr>
            <w:r>
              <w:rPr>
                <w:rFonts w:hint="eastAsia"/>
                <w:b/>
                <w:color w:val="000000"/>
              </w:rPr>
              <w:t>9</w:t>
            </w:r>
            <w:r w:rsidR="00B57DDF" w:rsidRPr="00CF49C4">
              <w:rPr>
                <w:rFonts w:hint="eastAsia"/>
                <w:b/>
                <w:color w:val="000000"/>
              </w:rPr>
              <w:t>、</w:t>
            </w:r>
            <w:r w:rsidR="00E260E6" w:rsidRPr="00CF49C4">
              <w:rPr>
                <w:rFonts w:hAnsi="宋体"/>
                <w:b/>
                <w:color w:val="000000"/>
              </w:rPr>
              <w:t>项目投资</w:t>
            </w:r>
            <w:r w:rsidR="00E260E6" w:rsidRPr="00CF49C4">
              <w:rPr>
                <w:rFonts w:hAnsi="宋体" w:hint="eastAsia"/>
                <w:b/>
                <w:color w:val="000000"/>
              </w:rPr>
              <w:t>及资金来源</w:t>
            </w:r>
          </w:p>
          <w:p w:rsidR="00E260E6" w:rsidRPr="0086782E" w:rsidRDefault="00E260E6" w:rsidP="00E260E6">
            <w:pPr>
              <w:spacing w:line="360" w:lineRule="auto"/>
              <w:ind w:firstLineChars="200" w:firstLine="480"/>
              <w:rPr>
                <w:rFonts w:hAnsi="宋体"/>
                <w:color w:val="000000"/>
                <w:sz w:val="24"/>
                <w:szCs w:val="24"/>
              </w:rPr>
            </w:pPr>
            <w:r w:rsidRPr="0086782E">
              <w:rPr>
                <w:rFonts w:hAnsi="宋体" w:hint="eastAsia"/>
                <w:color w:val="000000"/>
                <w:sz w:val="24"/>
                <w:szCs w:val="24"/>
              </w:rPr>
              <w:t>项目估算总投资为</w:t>
            </w:r>
            <w:r w:rsidR="00CF49C4" w:rsidRPr="0086782E">
              <w:rPr>
                <w:rFonts w:hAnsi="宋体" w:hint="eastAsia"/>
                <w:color w:val="000000"/>
                <w:sz w:val="24"/>
                <w:szCs w:val="24"/>
              </w:rPr>
              <w:t>5</w:t>
            </w:r>
            <w:r w:rsidRPr="0086782E">
              <w:rPr>
                <w:rFonts w:hAnsi="宋体" w:hint="eastAsia"/>
                <w:color w:val="000000"/>
                <w:sz w:val="24"/>
                <w:szCs w:val="24"/>
              </w:rPr>
              <w:t>000</w:t>
            </w:r>
            <w:r w:rsidRPr="0086782E">
              <w:rPr>
                <w:rFonts w:hAnsi="宋体" w:hint="eastAsia"/>
                <w:color w:val="000000"/>
                <w:sz w:val="24"/>
                <w:szCs w:val="24"/>
              </w:rPr>
              <w:t>万元，其中</w:t>
            </w:r>
            <w:r w:rsidR="00CF49C4" w:rsidRPr="0086782E">
              <w:rPr>
                <w:rFonts w:hAnsi="宋体" w:hint="eastAsia"/>
                <w:color w:val="000000"/>
                <w:sz w:val="24"/>
                <w:szCs w:val="24"/>
              </w:rPr>
              <w:t>厂房租赁或购买</w:t>
            </w:r>
            <w:r w:rsidR="00CF49C4" w:rsidRPr="0086782E">
              <w:rPr>
                <w:rFonts w:hAnsi="宋体" w:hint="eastAsia"/>
                <w:color w:val="000000"/>
                <w:sz w:val="24"/>
                <w:szCs w:val="24"/>
              </w:rPr>
              <w:t>600</w:t>
            </w:r>
            <w:r w:rsidRPr="0086782E">
              <w:rPr>
                <w:rFonts w:hAnsi="宋体" w:hint="eastAsia"/>
                <w:color w:val="000000"/>
                <w:sz w:val="24"/>
                <w:szCs w:val="24"/>
              </w:rPr>
              <w:t>万元，</w:t>
            </w:r>
            <w:r w:rsidR="00CF49C4" w:rsidRPr="0086782E">
              <w:rPr>
                <w:rFonts w:hAnsi="宋体" w:hint="eastAsia"/>
                <w:color w:val="000000"/>
                <w:sz w:val="24"/>
                <w:szCs w:val="24"/>
              </w:rPr>
              <w:t>厂房装修</w:t>
            </w:r>
            <w:r w:rsidR="00CF49C4" w:rsidRPr="0086782E">
              <w:rPr>
                <w:rFonts w:hAnsi="宋体" w:hint="eastAsia"/>
                <w:color w:val="000000"/>
                <w:sz w:val="24"/>
                <w:szCs w:val="24"/>
              </w:rPr>
              <w:t>200</w:t>
            </w:r>
            <w:r w:rsidR="00CF49C4" w:rsidRPr="0086782E">
              <w:rPr>
                <w:rFonts w:hAnsi="宋体" w:hint="eastAsia"/>
                <w:color w:val="000000"/>
                <w:sz w:val="24"/>
                <w:szCs w:val="24"/>
              </w:rPr>
              <w:t>万元，设备投资</w:t>
            </w:r>
            <w:r w:rsidR="00CF49C4" w:rsidRPr="0086782E">
              <w:rPr>
                <w:rFonts w:hAnsi="宋体" w:hint="eastAsia"/>
                <w:color w:val="000000"/>
                <w:sz w:val="24"/>
                <w:szCs w:val="24"/>
              </w:rPr>
              <w:t>2500</w:t>
            </w:r>
            <w:r w:rsidRPr="0086782E">
              <w:rPr>
                <w:rFonts w:hAnsi="宋体" w:hint="eastAsia"/>
                <w:color w:val="000000"/>
                <w:sz w:val="24"/>
                <w:szCs w:val="24"/>
              </w:rPr>
              <w:t>万元，</w:t>
            </w:r>
            <w:r w:rsidR="00CF49C4" w:rsidRPr="0086782E">
              <w:rPr>
                <w:rFonts w:hAnsi="宋体" w:hint="eastAsia"/>
                <w:color w:val="000000"/>
                <w:sz w:val="24"/>
                <w:szCs w:val="24"/>
              </w:rPr>
              <w:t>原材料</w:t>
            </w:r>
            <w:r w:rsidR="00CF49C4" w:rsidRPr="0086782E">
              <w:rPr>
                <w:rFonts w:hAnsi="宋体" w:hint="eastAsia"/>
                <w:color w:val="000000"/>
                <w:sz w:val="24"/>
                <w:szCs w:val="24"/>
              </w:rPr>
              <w:t>1500</w:t>
            </w:r>
            <w:r w:rsidRPr="0086782E">
              <w:rPr>
                <w:rFonts w:hAnsi="宋体" w:hint="eastAsia"/>
                <w:color w:val="000000"/>
                <w:sz w:val="24"/>
                <w:szCs w:val="24"/>
              </w:rPr>
              <w:t>万元，</w:t>
            </w:r>
            <w:r w:rsidR="00CF49C4" w:rsidRPr="0086782E">
              <w:rPr>
                <w:rFonts w:hAnsi="宋体" w:hint="eastAsia"/>
                <w:color w:val="000000"/>
                <w:sz w:val="24"/>
                <w:szCs w:val="24"/>
              </w:rPr>
              <w:t>市场开拓</w:t>
            </w:r>
            <w:r w:rsidR="00CF49C4" w:rsidRPr="0086782E">
              <w:rPr>
                <w:rFonts w:hAnsi="宋体" w:hint="eastAsia"/>
                <w:color w:val="000000"/>
                <w:sz w:val="24"/>
                <w:szCs w:val="24"/>
              </w:rPr>
              <w:t>100</w:t>
            </w:r>
            <w:r w:rsidRPr="0086782E">
              <w:rPr>
                <w:rFonts w:hAnsi="宋体" w:hint="eastAsia"/>
                <w:color w:val="000000"/>
                <w:sz w:val="24"/>
                <w:szCs w:val="24"/>
              </w:rPr>
              <w:t>万元，</w:t>
            </w:r>
            <w:r w:rsidR="00CF49C4" w:rsidRPr="0086782E">
              <w:rPr>
                <w:rFonts w:hAnsi="宋体" w:hint="eastAsia"/>
                <w:color w:val="000000"/>
                <w:sz w:val="24"/>
                <w:szCs w:val="24"/>
              </w:rPr>
              <w:t>其他</w:t>
            </w:r>
            <w:r w:rsidR="00CF49C4" w:rsidRPr="0086782E">
              <w:rPr>
                <w:rFonts w:hAnsi="宋体" w:hint="eastAsia"/>
                <w:color w:val="000000"/>
                <w:sz w:val="24"/>
                <w:szCs w:val="24"/>
              </w:rPr>
              <w:t>100</w:t>
            </w:r>
            <w:r w:rsidRPr="0086782E">
              <w:rPr>
                <w:rFonts w:hAnsi="宋体" w:hint="eastAsia"/>
                <w:color w:val="000000"/>
                <w:sz w:val="24"/>
                <w:szCs w:val="24"/>
              </w:rPr>
              <w:t>万元。</w:t>
            </w:r>
            <w:r w:rsidRPr="0086782E">
              <w:rPr>
                <w:rFonts w:hAnsi="宋体"/>
                <w:color w:val="000000"/>
                <w:sz w:val="24"/>
                <w:szCs w:val="24"/>
              </w:rPr>
              <w:t>建设资金</w:t>
            </w:r>
            <w:r w:rsidR="00CF49C4" w:rsidRPr="0086782E">
              <w:rPr>
                <w:rFonts w:hAnsi="宋体" w:hint="eastAsia"/>
                <w:color w:val="000000"/>
                <w:sz w:val="24"/>
                <w:szCs w:val="24"/>
              </w:rPr>
              <w:t>由深圳市劲阳电子有限公司筹集</w:t>
            </w:r>
            <w:r w:rsidRPr="0086782E">
              <w:rPr>
                <w:rFonts w:hAnsi="宋体" w:hint="eastAsia"/>
                <w:color w:val="000000"/>
                <w:sz w:val="24"/>
                <w:szCs w:val="24"/>
              </w:rPr>
              <w:t>。</w:t>
            </w:r>
          </w:p>
          <w:p w:rsidR="00B57DDF" w:rsidRPr="0086782E" w:rsidRDefault="00B57DDF">
            <w:pPr>
              <w:pStyle w:val="20"/>
              <w:rPr>
                <w:b/>
                <w:color w:val="000000"/>
              </w:rPr>
            </w:pPr>
            <w:r w:rsidRPr="0086782E">
              <w:rPr>
                <w:rFonts w:hint="eastAsia"/>
                <w:b/>
                <w:color w:val="000000"/>
              </w:rPr>
              <w:t>1</w:t>
            </w:r>
            <w:r w:rsidR="001402D6" w:rsidRPr="0086782E">
              <w:rPr>
                <w:rFonts w:hint="eastAsia"/>
                <w:b/>
                <w:color w:val="000000"/>
              </w:rPr>
              <w:t>0</w:t>
            </w:r>
            <w:r w:rsidRPr="0086782E">
              <w:rPr>
                <w:rFonts w:hint="eastAsia"/>
                <w:b/>
                <w:color w:val="000000"/>
              </w:rPr>
              <w:t>、项目施工进度</w:t>
            </w:r>
          </w:p>
          <w:p w:rsidR="00B57DDF" w:rsidRPr="0086782E" w:rsidRDefault="00B57DDF">
            <w:pPr>
              <w:spacing w:line="360" w:lineRule="auto"/>
              <w:ind w:firstLineChars="200" w:firstLine="480"/>
              <w:rPr>
                <w:color w:val="000000"/>
                <w:sz w:val="24"/>
                <w:szCs w:val="24"/>
              </w:rPr>
            </w:pPr>
            <w:r w:rsidRPr="0086782E">
              <w:rPr>
                <w:rFonts w:hint="eastAsia"/>
                <w:color w:val="000000"/>
                <w:kern w:val="0"/>
                <w:sz w:val="24"/>
                <w:szCs w:val="24"/>
              </w:rPr>
              <w:t>本</w:t>
            </w:r>
            <w:r w:rsidRPr="0086782E">
              <w:rPr>
                <w:color w:val="000000"/>
                <w:kern w:val="0"/>
                <w:sz w:val="24"/>
                <w:szCs w:val="24"/>
              </w:rPr>
              <w:t>项目施工期</w:t>
            </w:r>
            <w:r w:rsidRPr="0086782E">
              <w:rPr>
                <w:rFonts w:hint="eastAsia"/>
                <w:color w:val="000000"/>
                <w:kern w:val="0"/>
                <w:sz w:val="24"/>
                <w:szCs w:val="24"/>
              </w:rPr>
              <w:t>预计</w:t>
            </w:r>
            <w:r w:rsidRPr="0086782E">
              <w:rPr>
                <w:color w:val="000000"/>
                <w:kern w:val="0"/>
                <w:sz w:val="24"/>
                <w:szCs w:val="24"/>
              </w:rPr>
              <w:t>为</w:t>
            </w:r>
            <w:r w:rsidR="004F750C" w:rsidRPr="0086782E">
              <w:rPr>
                <w:rFonts w:hint="eastAsia"/>
                <w:color w:val="000000"/>
                <w:kern w:val="0"/>
                <w:sz w:val="24"/>
                <w:szCs w:val="24"/>
              </w:rPr>
              <w:t>6</w:t>
            </w:r>
            <w:r w:rsidRPr="0086782E">
              <w:rPr>
                <w:rFonts w:hint="eastAsia"/>
                <w:color w:val="000000"/>
                <w:kern w:val="0"/>
                <w:sz w:val="24"/>
                <w:szCs w:val="24"/>
              </w:rPr>
              <w:t>个月</w:t>
            </w:r>
            <w:r w:rsidRPr="0086782E">
              <w:rPr>
                <w:color w:val="000000"/>
                <w:kern w:val="0"/>
                <w:sz w:val="24"/>
                <w:szCs w:val="24"/>
              </w:rPr>
              <w:t>，施工时间为</w:t>
            </w:r>
            <w:r w:rsidRPr="0086782E">
              <w:rPr>
                <w:color w:val="000000"/>
                <w:sz w:val="24"/>
                <w:szCs w:val="24"/>
              </w:rPr>
              <w:t>201</w:t>
            </w:r>
            <w:r w:rsidR="00CF49C4" w:rsidRPr="0086782E">
              <w:rPr>
                <w:rFonts w:hint="eastAsia"/>
                <w:color w:val="000000"/>
                <w:sz w:val="24"/>
                <w:szCs w:val="24"/>
              </w:rPr>
              <w:t>8</w:t>
            </w:r>
            <w:r w:rsidRPr="0086782E">
              <w:rPr>
                <w:rFonts w:hint="eastAsia"/>
                <w:color w:val="000000"/>
                <w:sz w:val="24"/>
                <w:szCs w:val="24"/>
              </w:rPr>
              <w:t>年</w:t>
            </w:r>
            <w:r w:rsidR="00486A2E">
              <w:rPr>
                <w:rFonts w:hint="eastAsia"/>
                <w:color w:val="000000"/>
                <w:sz w:val="24"/>
                <w:szCs w:val="24"/>
              </w:rPr>
              <w:t>6</w:t>
            </w:r>
            <w:r w:rsidRPr="0086782E">
              <w:rPr>
                <w:rFonts w:hint="eastAsia"/>
                <w:color w:val="000000"/>
                <w:sz w:val="24"/>
                <w:szCs w:val="24"/>
              </w:rPr>
              <w:t>月至</w:t>
            </w:r>
            <w:r w:rsidRPr="0086782E">
              <w:rPr>
                <w:color w:val="000000"/>
                <w:sz w:val="24"/>
                <w:szCs w:val="24"/>
              </w:rPr>
              <w:t>201</w:t>
            </w:r>
            <w:r w:rsidR="00CF49C4" w:rsidRPr="0086782E">
              <w:rPr>
                <w:rFonts w:hint="eastAsia"/>
                <w:color w:val="000000"/>
                <w:sz w:val="24"/>
                <w:szCs w:val="24"/>
              </w:rPr>
              <w:t>8</w:t>
            </w:r>
            <w:r w:rsidRPr="0086782E">
              <w:rPr>
                <w:rFonts w:hint="eastAsia"/>
                <w:color w:val="000000"/>
                <w:sz w:val="24"/>
                <w:szCs w:val="24"/>
              </w:rPr>
              <w:t>年</w:t>
            </w:r>
            <w:r w:rsidR="004F750C" w:rsidRPr="0086782E">
              <w:rPr>
                <w:rFonts w:hint="eastAsia"/>
                <w:color w:val="000000"/>
                <w:sz w:val="24"/>
                <w:szCs w:val="24"/>
              </w:rPr>
              <w:t>1</w:t>
            </w:r>
            <w:r w:rsidR="00486A2E">
              <w:rPr>
                <w:rFonts w:hint="eastAsia"/>
                <w:color w:val="000000"/>
                <w:sz w:val="24"/>
                <w:szCs w:val="24"/>
              </w:rPr>
              <w:t>2</w:t>
            </w:r>
            <w:r w:rsidRPr="0086782E">
              <w:rPr>
                <w:rFonts w:hint="eastAsia"/>
                <w:color w:val="000000"/>
                <w:sz w:val="24"/>
                <w:szCs w:val="24"/>
              </w:rPr>
              <w:t>月。</w:t>
            </w:r>
          </w:p>
          <w:p w:rsidR="00B57DDF" w:rsidRPr="008D73A1" w:rsidRDefault="00B57DDF">
            <w:pPr>
              <w:spacing w:line="348" w:lineRule="auto"/>
              <w:rPr>
                <w:rFonts w:hAnsi="宋体"/>
                <w:b/>
                <w:sz w:val="24"/>
                <w:szCs w:val="24"/>
              </w:rPr>
            </w:pPr>
            <w:r w:rsidRPr="008D73A1">
              <w:rPr>
                <w:rFonts w:hAnsi="宋体"/>
                <w:b/>
                <w:sz w:val="24"/>
                <w:szCs w:val="24"/>
              </w:rPr>
              <w:t>与本项目有关的原有污染源情况及主要环境问题：</w:t>
            </w:r>
          </w:p>
          <w:p w:rsidR="00CF49C4" w:rsidRPr="00FB194A" w:rsidRDefault="00CF49C4" w:rsidP="00CF49C4">
            <w:pPr>
              <w:pStyle w:val="affff1"/>
              <w:ind w:firstLine="480"/>
              <w:rPr>
                <w:u w:val="single"/>
              </w:rPr>
            </w:pPr>
            <w:r w:rsidRPr="00FB194A">
              <w:rPr>
                <w:rFonts w:hAnsi="宋体"/>
                <w:u w:val="single"/>
              </w:rPr>
              <w:t>本项目为新建项目，无与项目有关的原有污染源。项目在</w:t>
            </w:r>
            <w:r w:rsidR="000E5134" w:rsidRPr="00FB194A">
              <w:rPr>
                <w:rFonts w:hint="eastAsia"/>
                <w:u w:val="single"/>
              </w:rPr>
              <w:t>岳阳市君山工业集中区荆江门片区</w:t>
            </w:r>
            <w:r w:rsidRPr="00FB194A">
              <w:rPr>
                <w:rFonts w:hAnsi="宋体"/>
                <w:u w:val="single"/>
              </w:rPr>
              <w:t>标准厂房内进行生产。该产业园已于</w:t>
            </w:r>
            <w:r w:rsidRPr="00FB194A">
              <w:rPr>
                <w:u w:val="single"/>
              </w:rPr>
              <w:t>2014</w:t>
            </w:r>
            <w:r w:rsidRPr="00FB194A">
              <w:rPr>
                <w:rFonts w:hAnsi="宋体"/>
                <w:u w:val="single"/>
              </w:rPr>
              <w:t>年</w:t>
            </w:r>
            <w:r w:rsidRPr="00FB194A">
              <w:rPr>
                <w:u w:val="single"/>
              </w:rPr>
              <w:t>6</w:t>
            </w:r>
            <w:r w:rsidRPr="00FB194A">
              <w:rPr>
                <w:rFonts w:hAnsi="宋体"/>
                <w:u w:val="single"/>
              </w:rPr>
              <w:t>月获得了环评批复（见附件</w:t>
            </w:r>
            <w:r w:rsidRPr="00FB194A">
              <w:rPr>
                <w:u w:val="single"/>
              </w:rPr>
              <w:t>3</w:t>
            </w:r>
            <w:r w:rsidRPr="00FB194A">
              <w:rPr>
                <w:rFonts w:hAnsi="宋体"/>
                <w:u w:val="single"/>
              </w:rPr>
              <w:t>）。</w:t>
            </w:r>
          </w:p>
          <w:p w:rsidR="00E53846" w:rsidRPr="00FB194A" w:rsidRDefault="00CF49C4" w:rsidP="00435B71">
            <w:pPr>
              <w:pStyle w:val="affff1"/>
              <w:ind w:firstLine="480"/>
              <w:rPr>
                <w:rFonts w:hAnsi="宋体"/>
                <w:u w:val="single"/>
              </w:rPr>
            </w:pPr>
            <w:r w:rsidRPr="00FB194A">
              <w:rPr>
                <w:rFonts w:hAnsi="宋体"/>
                <w:u w:val="single"/>
              </w:rPr>
              <w:t>根据现场调查可知，目前</w:t>
            </w:r>
            <w:r w:rsidR="008D73A1" w:rsidRPr="00FB194A">
              <w:rPr>
                <w:rFonts w:hAnsi="宋体" w:hint="eastAsia"/>
                <w:u w:val="single"/>
              </w:rPr>
              <w:t>项目周围</w:t>
            </w:r>
            <w:r w:rsidR="00522E18" w:rsidRPr="00FB194A">
              <w:rPr>
                <w:rFonts w:hAnsi="宋体" w:hint="eastAsia"/>
                <w:u w:val="single"/>
              </w:rPr>
              <w:t>投产企业有两家，</w:t>
            </w:r>
            <w:r w:rsidR="00D71BB7" w:rsidRPr="00FB194A">
              <w:rPr>
                <w:rFonts w:hAnsi="宋体" w:hint="eastAsia"/>
                <w:u w:val="single"/>
              </w:rPr>
              <w:t>由于项目并未验收，废水废气量不能准确，</w:t>
            </w:r>
            <w:r w:rsidR="00522E18" w:rsidRPr="00FB194A">
              <w:rPr>
                <w:rFonts w:hAnsi="宋体" w:hint="eastAsia"/>
                <w:u w:val="single"/>
              </w:rPr>
              <w:t>具体情况如下表：</w:t>
            </w:r>
          </w:p>
          <w:p w:rsidR="00522E18" w:rsidRPr="00FB194A" w:rsidRDefault="00522E18" w:rsidP="00522E18">
            <w:pPr>
              <w:pStyle w:val="affff3"/>
              <w:spacing w:after="62"/>
              <w:rPr>
                <w:rFonts w:hAnsi="宋体"/>
                <w:u w:val="single"/>
              </w:rPr>
            </w:pPr>
            <w:r w:rsidRPr="00FB194A">
              <w:rPr>
                <w:rFonts w:hAnsi="宋体" w:hint="eastAsia"/>
                <w:u w:val="single"/>
              </w:rPr>
              <w:t>周边</w:t>
            </w:r>
            <w:r w:rsidRPr="00FB194A">
              <w:rPr>
                <w:rFonts w:hAnsi="宋体"/>
                <w:u w:val="single"/>
              </w:rPr>
              <w:t>企业</w:t>
            </w:r>
            <w:r w:rsidRPr="00FB194A">
              <w:rPr>
                <w:rFonts w:hAnsi="宋体" w:hint="eastAsia"/>
                <w:u w:val="single"/>
              </w:rPr>
              <w:t>环保手续办理</w:t>
            </w:r>
            <w:r w:rsidRPr="00FB194A">
              <w:rPr>
                <w:rFonts w:hAnsi="宋体"/>
                <w:u w:val="single"/>
              </w:rPr>
              <w:t>情况</w:t>
            </w:r>
            <w:r w:rsidRPr="00FB194A">
              <w:rPr>
                <w:rFonts w:hAnsi="宋体" w:hint="eastAsia"/>
                <w:u w:val="single"/>
              </w:rPr>
              <w:t>及排污情况</w:t>
            </w:r>
          </w:p>
          <w:tbl>
            <w:tblPr>
              <w:tblW w:w="908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tblPr>
            <w:tblGrid>
              <w:gridCol w:w="548"/>
              <w:gridCol w:w="1659"/>
              <w:gridCol w:w="2410"/>
              <w:gridCol w:w="1276"/>
              <w:gridCol w:w="1344"/>
              <w:gridCol w:w="799"/>
              <w:gridCol w:w="1044"/>
            </w:tblGrid>
            <w:tr w:rsidR="00522E18" w:rsidRPr="00FB194A" w:rsidTr="00D71BB7">
              <w:trPr>
                <w:trHeight w:val="454"/>
                <w:tblHeader/>
              </w:trPr>
              <w:tc>
                <w:tcPr>
                  <w:tcW w:w="548" w:type="dxa"/>
                  <w:shd w:val="clear" w:color="auto" w:fill="auto"/>
                  <w:vAlign w:val="center"/>
                </w:tcPr>
                <w:p w:rsidR="00522E18" w:rsidRPr="00FB194A" w:rsidRDefault="00522E18" w:rsidP="00522E18">
                  <w:pPr>
                    <w:contextualSpacing/>
                    <w:jc w:val="center"/>
                    <w:rPr>
                      <w:b/>
                      <w:bCs/>
                      <w:szCs w:val="22"/>
                      <w:u w:val="single"/>
                    </w:rPr>
                  </w:pPr>
                  <w:r w:rsidRPr="00FB194A">
                    <w:rPr>
                      <w:b/>
                      <w:bCs/>
                      <w:szCs w:val="22"/>
                      <w:u w:val="single"/>
                    </w:rPr>
                    <w:t>序号</w:t>
                  </w:r>
                </w:p>
              </w:tc>
              <w:tc>
                <w:tcPr>
                  <w:tcW w:w="1659" w:type="dxa"/>
                  <w:shd w:val="clear" w:color="auto" w:fill="auto"/>
                  <w:vAlign w:val="center"/>
                </w:tcPr>
                <w:p w:rsidR="00522E18" w:rsidRPr="00FB194A" w:rsidRDefault="00522E18" w:rsidP="00522E18">
                  <w:pPr>
                    <w:contextualSpacing/>
                    <w:jc w:val="center"/>
                    <w:rPr>
                      <w:b/>
                      <w:bCs/>
                      <w:szCs w:val="22"/>
                      <w:u w:val="single"/>
                    </w:rPr>
                  </w:pPr>
                  <w:r w:rsidRPr="00FB194A">
                    <w:rPr>
                      <w:b/>
                      <w:bCs/>
                      <w:szCs w:val="22"/>
                      <w:u w:val="single"/>
                    </w:rPr>
                    <w:t>污染源名称</w:t>
                  </w:r>
                </w:p>
              </w:tc>
              <w:tc>
                <w:tcPr>
                  <w:tcW w:w="2410" w:type="dxa"/>
                  <w:shd w:val="clear" w:color="auto" w:fill="auto"/>
                  <w:vAlign w:val="center"/>
                </w:tcPr>
                <w:p w:rsidR="00522E18" w:rsidRPr="00FB194A" w:rsidRDefault="00522E18" w:rsidP="00522E18">
                  <w:pPr>
                    <w:contextualSpacing/>
                    <w:jc w:val="center"/>
                    <w:rPr>
                      <w:b/>
                      <w:bCs/>
                      <w:szCs w:val="22"/>
                      <w:u w:val="single"/>
                    </w:rPr>
                  </w:pPr>
                  <w:r w:rsidRPr="00FB194A">
                    <w:rPr>
                      <w:b/>
                      <w:bCs/>
                      <w:szCs w:val="22"/>
                      <w:u w:val="single"/>
                    </w:rPr>
                    <w:t>主要产品</w:t>
                  </w:r>
                </w:p>
              </w:tc>
              <w:tc>
                <w:tcPr>
                  <w:tcW w:w="1276" w:type="dxa"/>
                  <w:shd w:val="clear" w:color="auto" w:fill="auto"/>
                  <w:vAlign w:val="center"/>
                </w:tcPr>
                <w:p w:rsidR="00522E18" w:rsidRPr="00FB194A" w:rsidRDefault="00522E18" w:rsidP="00522E18">
                  <w:pPr>
                    <w:contextualSpacing/>
                    <w:jc w:val="center"/>
                    <w:rPr>
                      <w:b/>
                      <w:bCs/>
                      <w:szCs w:val="22"/>
                      <w:u w:val="single"/>
                    </w:rPr>
                  </w:pPr>
                  <w:r w:rsidRPr="00FB194A">
                    <w:rPr>
                      <w:rFonts w:hint="eastAsia"/>
                      <w:b/>
                      <w:bCs/>
                      <w:szCs w:val="22"/>
                      <w:u w:val="single"/>
                    </w:rPr>
                    <w:t>废水排放量（</w:t>
                  </w:r>
                  <w:r w:rsidRPr="00FB194A">
                    <w:rPr>
                      <w:rFonts w:hint="eastAsia"/>
                      <w:b/>
                      <w:bCs/>
                      <w:szCs w:val="22"/>
                      <w:u w:val="single"/>
                    </w:rPr>
                    <w:t>t/a</w:t>
                  </w:r>
                  <w:r w:rsidRPr="00FB194A">
                    <w:rPr>
                      <w:rFonts w:hint="eastAsia"/>
                      <w:b/>
                      <w:bCs/>
                      <w:szCs w:val="22"/>
                      <w:u w:val="single"/>
                    </w:rPr>
                    <w:t>）</w:t>
                  </w:r>
                </w:p>
              </w:tc>
              <w:tc>
                <w:tcPr>
                  <w:tcW w:w="1344" w:type="dxa"/>
                  <w:shd w:val="clear" w:color="auto" w:fill="auto"/>
                  <w:vAlign w:val="center"/>
                </w:tcPr>
                <w:p w:rsidR="00522E18" w:rsidRPr="00FB194A" w:rsidRDefault="00522E18" w:rsidP="00522E18">
                  <w:pPr>
                    <w:contextualSpacing/>
                    <w:jc w:val="center"/>
                    <w:rPr>
                      <w:b/>
                      <w:bCs/>
                      <w:szCs w:val="22"/>
                      <w:u w:val="single"/>
                    </w:rPr>
                  </w:pPr>
                  <w:r w:rsidRPr="00FB194A">
                    <w:rPr>
                      <w:rFonts w:hint="eastAsia"/>
                      <w:b/>
                      <w:bCs/>
                      <w:szCs w:val="22"/>
                      <w:u w:val="single"/>
                    </w:rPr>
                    <w:t>废气排放量</w:t>
                  </w:r>
                  <w:r w:rsidRPr="00FB194A">
                    <w:rPr>
                      <w:rFonts w:hint="eastAsia"/>
                      <w:b/>
                      <w:bCs/>
                      <w:szCs w:val="22"/>
                      <w:u w:val="single"/>
                    </w:rPr>
                    <w:t>(m</w:t>
                  </w:r>
                  <w:r w:rsidRPr="00FB194A">
                    <w:rPr>
                      <w:rFonts w:hint="eastAsia"/>
                      <w:b/>
                      <w:bCs/>
                      <w:szCs w:val="22"/>
                      <w:u w:val="single"/>
                      <w:vertAlign w:val="superscript"/>
                    </w:rPr>
                    <w:t>3</w:t>
                  </w:r>
                  <w:r w:rsidRPr="00FB194A">
                    <w:rPr>
                      <w:rFonts w:hint="eastAsia"/>
                      <w:b/>
                      <w:bCs/>
                      <w:szCs w:val="22"/>
                      <w:u w:val="single"/>
                    </w:rPr>
                    <w:t>/a)</w:t>
                  </w:r>
                </w:p>
              </w:tc>
              <w:tc>
                <w:tcPr>
                  <w:tcW w:w="799" w:type="dxa"/>
                  <w:shd w:val="clear" w:color="auto" w:fill="auto"/>
                  <w:vAlign w:val="center"/>
                </w:tcPr>
                <w:p w:rsidR="00522E18" w:rsidRPr="00FB194A" w:rsidRDefault="00522E18" w:rsidP="00522E18">
                  <w:pPr>
                    <w:contextualSpacing/>
                    <w:jc w:val="center"/>
                    <w:rPr>
                      <w:b/>
                      <w:bCs/>
                      <w:szCs w:val="22"/>
                      <w:u w:val="single"/>
                    </w:rPr>
                  </w:pPr>
                  <w:r w:rsidRPr="00FB194A">
                    <w:rPr>
                      <w:b/>
                      <w:bCs/>
                      <w:szCs w:val="22"/>
                      <w:u w:val="single"/>
                    </w:rPr>
                    <w:t>环评审</w:t>
                  </w:r>
                </w:p>
                <w:p w:rsidR="00522E18" w:rsidRPr="00FB194A" w:rsidRDefault="00522E18" w:rsidP="00522E18">
                  <w:pPr>
                    <w:contextualSpacing/>
                    <w:jc w:val="center"/>
                    <w:rPr>
                      <w:b/>
                      <w:bCs/>
                      <w:szCs w:val="22"/>
                      <w:u w:val="single"/>
                    </w:rPr>
                  </w:pPr>
                  <w:r w:rsidRPr="00FB194A">
                    <w:rPr>
                      <w:b/>
                      <w:bCs/>
                      <w:szCs w:val="22"/>
                      <w:u w:val="single"/>
                    </w:rPr>
                    <w:t>批情况</w:t>
                  </w:r>
                </w:p>
              </w:tc>
              <w:tc>
                <w:tcPr>
                  <w:tcW w:w="1044" w:type="dxa"/>
                  <w:shd w:val="clear" w:color="auto" w:fill="auto"/>
                  <w:vAlign w:val="center"/>
                </w:tcPr>
                <w:p w:rsidR="00522E18" w:rsidRPr="00FB194A" w:rsidRDefault="00522E18" w:rsidP="00522E18">
                  <w:pPr>
                    <w:contextualSpacing/>
                    <w:jc w:val="center"/>
                    <w:rPr>
                      <w:b/>
                      <w:bCs/>
                      <w:szCs w:val="22"/>
                      <w:u w:val="single"/>
                    </w:rPr>
                  </w:pPr>
                  <w:r w:rsidRPr="00FB194A">
                    <w:rPr>
                      <w:b/>
                      <w:bCs/>
                      <w:szCs w:val="22"/>
                      <w:u w:val="single"/>
                    </w:rPr>
                    <w:t>竣工环保</w:t>
                  </w:r>
                </w:p>
                <w:p w:rsidR="00522E18" w:rsidRPr="00FB194A" w:rsidRDefault="00522E18" w:rsidP="00522E18">
                  <w:pPr>
                    <w:contextualSpacing/>
                    <w:jc w:val="center"/>
                    <w:rPr>
                      <w:b/>
                      <w:bCs/>
                      <w:szCs w:val="22"/>
                      <w:u w:val="single"/>
                    </w:rPr>
                  </w:pPr>
                  <w:r w:rsidRPr="00FB194A">
                    <w:rPr>
                      <w:b/>
                      <w:bCs/>
                      <w:szCs w:val="22"/>
                      <w:u w:val="single"/>
                    </w:rPr>
                    <w:t>验收情况</w:t>
                  </w:r>
                </w:p>
              </w:tc>
            </w:tr>
            <w:tr w:rsidR="00522E18" w:rsidRPr="00FB194A" w:rsidTr="00D71BB7">
              <w:trPr>
                <w:trHeight w:val="454"/>
              </w:trPr>
              <w:tc>
                <w:tcPr>
                  <w:tcW w:w="548" w:type="dxa"/>
                  <w:vAlign w:val="center"/>
                </w:tcPr>
                <w:p w:rsidR="00522E18" w:rsidRPr="00FB194A" w:rsidRDefault="00522E18" w:rsidP="00522E18">
                  <w:pPr>
                    <w:contextualSpacing/>
                    <w:jc w:val="center"/>
                    <w:rPr>
                      <w:szCs w:val="22"/>
                      <w:u w:val="single"/>
                    </w:rPr>
                  </w:pPr>
                  <w:r w:rsidRPr="00FB194A">
                    <w:rPr>
                      <w:szCs w:val="22"/>
                      <w:u w:val="single"/>
                    </w:rPr>
                    <w:t>1</w:t>
                  </w:r>
                </w:p>
              </w:tc>
              <w:tc>
                <w:tcPr>
                  <w:tcW w:w="1659" w:type="dxa"/>
                  <w:vAlign w:val="center"/>
                </w:tcPr>
                <w:p w:rsidR="00522E18" w:rsidRPr="00FB194A" w:rsidRDefault="00522E18" w:rsidP="00522E18">
                  <w:pPr>
                    <w:contextualSpacing/>
                    <w:jc w:val="center"/>
                    <w:rPr>
                      <w:szCs w:val="22"/>
                      <w:u w:val="single"/>
                    </w:rPr>
                  </w:pPr>
                  <w:r w:rsidRPr="00FB194A">
                    <w:rPr>
                      <w:rFonts w:hint="eastAsia"/>
                      <w:szCs w:val="22"/>
                      <w:u w:val="single"/>
                    </w:rPr>
                    <w:t>岳阳雅美时电子科技有限公司</w:t>
                  </w:r>
                </w:p>
              </w:tc>
              <w:tc>
                <w:tcPr>
                  <w:tcW w:w="2410" w:type="dxa"/>
                  <w:vAlign w:val="center"/>
                </w:tcPr>
                <w:p w:rsidR="00522E18" w:rsidRPr="00FB194A" w:rsidRDefault="00522E18" w:rsidP="00522E18">
                  <w:pPr>
                    <w:contextualSpacing/>
                    <w:jc w:val="center"/>
                    <w:rPr>
                      <w:szCs w:val="22"/>
                      <w:u w:val="single"/>
                    </w:rPr>
                  </w:pPr>
                  <w:r w:rsidRPr="00FB194A">
                    <w:rPr>
                      <w:rFonts w:hint="eastAsia"/>
                      <w:szCs w:val="22"/>
                      <w:u w:val="single"/>
                    </w:rPr>
                    <w:t>高性能微型喇叭、电声配件音圈、电声配件弹波及音圈绝缘材料</w:t>
                  </w:r>
                </w:p>
              </w:tc>
              <w:tc>
                <w:tcPr>
                  <w:tcW w:w="1276" w:type="dxa"/>
                  <w:vAlign w:val="center"/>
                </w:tcPr>
                <w:p w:rsidR="00522E18" w:rsidRPr="00FB194A" w:rsidRDefault="00D71BB7" w:rsidP="00522E18">
                  <w:pPr>
                    <w:contextualSpacing/>
                    <w:jc w:val="center"/>
                    <w:rPr>
                      <w:szCs w:val="22"/>
                      <w:u w:val="single"/>
                    </w:rPr>
                  </w:pPr>
                  <w:r w:rsidRPr="00FB194A">
                    <w:rPr>
                      <w:rFonts w:hint="eastAsia"/>
                      <w:szCs w:val="22"/>
                      <w:u w:val="single"/>
                    </w:rPr>
                    <w:t>约</w:t>
                  </w:r>
                  <w:r w:rsidRPr="00FB194A">
                    <w:rPr>
                      <w:rFonts w:hint="eastAsia"/>
                      <w:szCs w:val="22"/>
                      <w:u w:val="single"/>
                    </w:rPr>
                    <w:t>1000</w:t>
                  </w:r>
                </w:p>
              </w:tc>
              <w:tc>
                <w:tcPr>
                  <w:tcW w:w="1344" w:type="dxa"/>
                  <w:vAlign w:val="center"/>
                </w:tcPr>
                <w:p w:rsidR="00522E18" w:rsidRPr="00FB194A" w:rsidRDefault="00D71BB7" w:rsidP="00522E18">
                  <w:pPr>
                    <w:contextualSpacing/>
                    <w:jc w:val="center"/>
                    <w:rPr>
                      <w:szCs w:val="22"/>
                      <w:u w:val="single"/>
                    </w:rPr>
                  </w:pPr>
                  <w:r w:rsidRPr="00FB194A">
                    <w:rPr>
                      <w:rFonts w:hint="eastAsia"/>
                      <w:szCs w:val="22"/>
                      <w:u w:val="single"/>
                    </w:rPr>
                    <w:t>约</w:t>
                  </w:r>
                  <w:r w:rsidRPr="00FB194A">
                    <w:rPr>
                      <w:rFonts w:hint="eastAsia"/>
                      <w:szCs w:val="22"/>
                      <w:u w:val="single"/>
                    </w:rPr>
                    <w:t>0.1</w:t>
                  </w:r>
                </w:p>
              </w:tc>
              <w:tc>
                <w:tcPr>
                  <w:tcW w:w="799" w:type="dxa"/>
                  <w:vAlign w:val="center"/>
                </w:tcPr>
                <w:p w:rsidR="00522E18" w:rsidRPr="00FB194A" w:rsidRDefault="00522E18" w:rsidP="00522E18">
                  <w:pPr>
                    <w:contextualSpacing/>
                    <w:jc w:val="center"/>
                    <w:rPr>
                      <w:szCs w:val="22"/>
                      <w:u w:val="single"/>
                    </w:rPr>
                  </w:pPr>
                  <w:r w:rsidRPr="00FB194A">
                    <w:rPr>
                      <w:rFonts w:hint="eastAsia"/>
                      <w:szCs w:val="22"/>
                      <w:u w:val="single"/>
                    </w:rPr>
                    <w:t>已</w:t>
                  </w:r>
                  <w:r w:rsidRPr="00FB194A">
                    <w:rPr>
                      <w:szCs w:val="22"/>
                      <w:u w:val="single"/>
                    </w:rPr>
                    <w:t>审批</w:t>
                  </w:r>
                </w:p>
              </w:tc>
              <w:tc>
                <w:tcPr>
                  <w:tcW w:w="1044" w:type="dxa"/>
                  <w:vAlign w:val="center"/>
                </w:tcPr>
                <w:p w:rsidR="00522E18" w:rsidRPr="00FB194A" w:rsidRDefault="00522E18" w:rsidP="00522E18">
                  <w:pPr>
                    <w:contextualSpacing/>
                    <w:jc w:val="center"/>
                    <w:rPr>
                      <w:szCs w:val="22"/>
                      <w:u w:val="single"/>
                    </w:rPr>
                  </w:pPr>
                  <w:r w:rsidRPr="00FB194A">
                    <w:rPr>
                      <w:szCs w:val="22"/>
                      <w:u w:val="single"/>
                    </w:rPr>
                    <w:t>否</w:t>
                  </w:r>
                </w:p>
              </w:tc>
            </w:tr>
            <w:tr w:rsidR="00D71BB7" w:rsidRPr="00FB194A" w:rsidTr="00D71BB7">
              <w:trPr>
                <w:trHeight w:val="454"/>
              </w:trPr>
              <w:tc>
                <w:tcPr>
                  <w:tcW w:w="548" w:type="dxa"/>
                  <w:vAlign w:val="center"/>
                </w:tcPr>
                <w:p w:rsidR="00D71BB7" w:rsidRPr="00FB194A" w:rsidRDefault="00D71BB7" w:rsidP="00522E18">
                  <w:pPr>
                    <w:contextualSpacing/>
                    <w:jc w:val="center"/>
                    <w:rPr>
                      <w:szCs w:val="22"/>
                      <w:u w:val="single"/>
                    </w:rPr>
                  </w:pPr>
                  <w:r w:rsidRPr="00FB194A">
                    <w:rPr>
                      <w:rFonts w:hint="eastAsia"/>
                      <w:szCs w:val="22"/>
                      <w:u w:val="single"/>
                    </w:rPr>
                    <w:t>2</w:t>
                  </w:r>
                </w:p>
              </w:tc>
              <w:tc>
                <w:tcPr>
                  <w:tcW w:w="1659" w:type="dxa"/>
                  <w:vAlign w:val="center"/>
                </w:tcPr>
                <w:p w:rsidR="00D71BB7" w:rsidRPr="00FB194A" w:rsidRDefault="00D71BB7" w:rsidP="00522E18">
                  <w:pPr>
                    <w:contextualSpacing/>
                    <w:jc w:val="center"/>
                    <w:rPr>
                      <w:szCs w:val="22"/>
                      <w:u w:val="single"/>
                    </w:rPr>
                  </w:pPr>
                  <w:r w:rsidRPr="00FB194A">
                    <w:rPr>
                      <w:rFonts w:hint="eastAsia"/>
                      <w:szCs w:val="22"/>
                      <w:u w:val="single"/>
                    </w:rPr>
                    <w:t>湖南吉兴通通讯科技有限公司</w:t>
                  </w:r>
                </w:p>
              </w:tc>
              <w:tc>
                <w:tcPr>
                  <w:tcW w:w="2410" w:type="dxa"/>
                  <w:vAlign w:val="center"/>
                </w:tcPr>
                <w:p w:rsidR="00D71BB7" w:rsidRPr="00FB194A" w:rsidRDefault="00D71BB7" w:rsidP="00B37270">
                  <w:pPr>
                    <w:contextualSpacing/>
                    <w:jc w:val="center"/>
                    <w:rPr>
                      <w:szCs w:val="22"/>
                      <w:u w:val="single"/>
                    </w:rPr>
                  </w:pPr>
                  <w:r w:rsidRPr="00FB194A">
                    <w:rPr>
                      <w:rFonts w:hint="eastAsia"/>
                      <w:szCs w:val="22"/>
                      <w:u w:val="single"/>
                    </w:rPr>
                    <w:t>年产量</w:t>
                  </w:r>
                  <w:r w:rsidRPr="00FB194A">
                    <w:rPr>
                      <w:rFonts w:hint="eastAsia"/>
                      <w:szCs w:val="22"/>
                      <w:u w:val="single"/>
                    </w:rPr>
                    <w:t>175</w:t>
                  </w:r>
                  <w:r w:rsidRPr="00FB194A">
                    <w:rPr>
                      <w:rFonts w:hint="eastAsia"/>
                      <w:szCs w:val="22"/>
                      <w:u w:val="single"/>
                    </w:rPr>
                    <w:t>万套，包括全向吸顶天线、壁挂天线、对数周期天线、玻璃钢类天线、大型版装天线</w:t>
                  </w:r>
                </w:p>
              </w:tc>
              <w:tc>
                <w:tcPr>
                  <w:tcW w:w="1276" w:type="dxa"/>
                  <w:vAlign w:val="center"/>
                </w:tcPr>
                <w:p w:rsidR="00D71BB7" w:rsidRPr="00FB194A" w:rsidRDefault="00D71BB7" w:rsidP="001A3608">
                  <w:pPr>
                    <w:contextualSpacing/>
                    <w:jc w:val="center"/>
                    <w:rPr>
                      <w:szCs w:val="22"/>
                      <w:u w:val="single"/>
                    </w:rPr>
                  </w:pPr>
                  <w:r w:rsidRPr="00FB194A">
                    <w:rPr>
                      <w:rFonts w:hint="eastAsia"/>
                      <w:szCs w:val="22"/>
                      <w:u w:val="single"/>
                    </w:rPr>
                    <w:t>约</w:t>
                  </w:r>
                  <w:r w:rsidRPr="00FB194A">
                    <w:rPr>
                      <w:rFonts w:hint="eastAsia"/>
                      <w:szCs w:val="22"/>
                      <w:u w:val="single"/>
                    </w:rPr>
                    <w:t>1000</w:t>
                  </w:r>
                </w:p>
              </w:tc>
              <w:tc>
                <w:tcPr>
                  <w:tcW w:w="1344" w:type="dxa"/>
                  <w:vAlign w:val="center"/>
                </w:tcPr>
                <w:p w:rsidR="00D71BB7" w:rsidRPr="00FB194A" w:rsidRDefault="00D71BB7" w:rsidP="001A3608">
                  <w:pPr>
                    <w:contextualSpacing/>
                    <w:jc w:val="center"/>
                    <w:rPr>
                      <w:szCs w:val="22"/>
                      <w:u w:val="single"/>
                    </w:rPr>
                  </w:pPr>
                  <w:r w:rsidRPr="00FB194A">
                    <w:rPr>
                      <w:rFonts w:hint="eastAsia"/>
                      <w:szCs w:val="22"/>
                      <w:u w:val="single"/>
                    </w:rPr>
                    <w:t>约</w:t>
                  </w:r>
                  <w:r w:rsidRPr="00FB194A">
                    <w:rPr>
                      <w:rFonts w:hint="eastAsia"/>
                      <w:szCs w:val="22"/>
                      <w:u w:val="single"/>
                    </w:rPr>
                    <w:t>0.1</w:t>
                  </w:r>
                </w:p>
              </w:tc>
              <w:tc>
                <w:tcPr>
                  <w:tcW w:w="799" w:type="dxa"/>
                  <w:vAlign w:val="center"/>
                </w:tcPr>
                <w:p w:rsidR="00D71BB7" w:rsidRPr="00FB194A" w:rsidRDefault="00D71BB7" w:rsidP="00522E18">
                  <w:pPr>
                    <w:contextualSpacing/>
                    <w:jc w:val="center"/>
                    <w:rPr>
                      <w:szCs w:val="22"/>
                      <w:u w:val="single"/>
                    </w:rPr>
                  </w:pPr>
                  <w:r w:rsidRPr="00FB194A">
                    <w:rPr>
                      <w:rFonts w:hint="eastAsia"/>
                      <w:szCs w:val="22"/>
                      <w:u w:val="single"/>
                    </w:rPr>
                    <w:t>已</w:t>
                  </w:r>
                  <w:r w:rsidRPr="00FB194A">
                    <w:rPr>
                      <w:szCs w:val="22"/>
                      <w:u w:val="single"/>
                    </w:rPr>
                    <w:t>审批</w:t>
                  </w:r>
                </w:p>
              </w:tc>
              <w:tc>
                <w:tcPr>
                  <w:tcW w:w="1044" w:type="dxa"/>
                  <w:vAlign w:val="center"/>
                </w:tcPr>
                <w:p w:rsidR="00D71BB7" w:rsidRPr="00FB194A" w:rsidRDefault="00D71BB7" w:rsidP="00522E18">
                  <w:pPr>
                    <w:contextualSpacing/>
                    <w:jc w:val="center"/>
                    <w:rPr>
                      <w:szCs w:val="22"/>
                      <w:u w:val="single"/>
                    </w:rPr>
                  </w:pPr>
                  <w:r w:rsidRPr="00FB194A">
                    <w:rPr>
                      <w:szCs w:val="22"/>
                      <w:u w:val="single"/>
                    </w:rPr>
                    <w:t>否</w:t>
                  </w:r>
                </w:p>
              </w:tc>
            </w:tr>
          </w:tbl>
          <w:p w:rsidR="0086782E" w:rsidRPr="00435B71" w:rsidRDefault="0086782E" w:rsidP="00522E18">
            <w:pPr>
              <w:pStyle w:val="affff1"/>
              <w:ind w:firstLineChars="0" w:firstLine="0"/>
              <w:rPr>
                <w:rFonts w:hAnsi="宋体"/>
                <w:color w:val="FF0000"/>
              </w:rPr>
            </w:pPr>
          </w:p>
        </w:tc>
      </w:tr>
    </w:tbl>
    <w:p w:rsidR="00503544" w:rsidRDefault="00503544" w:rsidP="00B652CD">
      <w:pPr>
        <w:adjustRightInd w:val="0"/>
        <w:snapToGrid w:val="0"/>
        <w:outlineLvl w:val="0"/>
        <w:rPr>
          <w:b/>
          <w:sz w:val="32"/>
          <w:szCs w:val="32"/>
        </w:rPr>
      </w:pPr>
    </w:p>
    <w:p w:rsidR="00503544" w:rsidRDefault="00503544" w:rsidP="00B652CD">
      <w:pPr>
        <w:adjustRightInd w:val="0"/>
        <w:snapToGrid w:val="0"/>
        <w:outlineLvl w:val="0"/>
        <w:rPr>
          <w:b/>
          <w:sz w:val="32"/>
          <w:szCs w:val="32"/>
        </w:rPr>
      </w:pPr>
    </w:p>
    <w:p w:rsidR="001402D6" w:rsidRPr="00427B83" w:rsidRDefault="00B652CD" w:rsidP="00B652CD">
      <w:pPr>
        <w:adjustRightInd w:val="0"/>
        <w:snapToGrid w:val="0"/>
        <w:outlineLvl w:val="0"/>
        <w:rPr>
          <w:b/>
          <w:sz w:val="32"/>
          <w:szCs w:val="32"/>
        </w:rPr>
      </w:pPr>
      <w:r w:rsidRPr="00427B83">
        <w:rPr>
          <w:rFonts w:hint="eastAsia"/>
          <w:b/>
          <w:sz w:val="32"/>
          <w:szCs w:val="32"/>
        </w:rPr>
        <w:lastRenderedPageBreak/>
        <w:t>二、</w:t>
      </w:r>
      <w:r w:rsidR="00B57DDF" w:rsidRPr="00427B83">
        <w:rPr>
          <w:b/>
          <w:sz w:val="32"/>
          <w:szCs w:val="32"/>
        </w:rPr>
        <w:t>建设项目所在地自然环境社会环境简况</w:t>
      </w:r>
    </w:p>
    <w:tbl>
      <w:tblPr>
        <w:tblW w:w="0" w:type="auto"/>
        <w:tblInd w:w="-2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196"/>
      </w:tblGrid>
      <w:tr w:rsidR="001402D6" w:rsidRPr="00B268BF" w:rsidTr="00061AEB">
        <w:trPr>
          <w:trHeight w:val="4217"/>
        </w:trPr>
        <w:tc>
          <w:tcPr>
            <w:tcW w:w="9196" w:type="dxa"/>
          </w:tcPr>
          <w:p w:rsidR="001402D6" w:rsidRPr="00F80E6F" w:rsidRDefault="001402D6" w:rsidP="00061AEB">
            <w:pPr>
              <w:pStyle w:val="affff1"/>
              <w:ind w:firstLineChars="0" w:firstLine="0"/>
              <w:rPr>
                <w:b/>
                <w:szCs w:val="24"/>
              </w:rPr>
            </w:pPr>
            <w:r w:rsidRPr="00F80E6F">
              <w:rPr>
                <w:rFonts w:hAnsi="宋体"/>
                <w:b/>
                <w:szCs w:val="24"/>
              </w:rPr>
              <w:t>自然环境简况（地形、地貌、地质、气候、气象、水文、植被、生物多样性等）：</w:t>
            </w:r>
          </w:p>
          <w:p w:rsidR="001402D6" w:rsidRPr="00F80E6F" w:rsidRDefault="001402D6" w:rsidP="00061AEB">
            <w:pPr>
              <w:pStyle w:val="affff1"/>
              <w:ind w:firstLine="482"/>
              <w:rPr>
                <w:b/>
                <w:szCs w:val="24"/>
              </w:rPr>
            </w:pPr>
            <w:r w:rsidRPr="00F80E6F">
              <w:rPr>
                <w:rFonts w:hAnsi="宋体"/>
                <w:b/>
                <w:szCs w:val="24"/>
              </w:rPr>
              <w:t>一、地理位置</w:t>
            </w:r>
          </w:p>
          <w:p w:rsidR="001402D6" w:rsidRPr="00B268BF" w:rsidRDefault="001402D6" w:rsidP="00061AEB">
            <w:pPr>
              <w:pStyle w:val="affff1"/>
              <w:ind w:firstLine="480"/>
            </w:pPr>
            <w:r w:rsidRPr="00B268BF">
              <w:rPr>
                <w:rFonts w:hAnsi="宋体"/>
              </w:rPr>
              <w:t>岳阳市位于湖南省的东北部，东经</w:t>
            </w:r>
            <w:r w:rsidRPr="00B268BF">
              <w:t>112</w:t>
            </w:r>
            <w:r w:rsidRPr="00B268BF">
              <w:rPr>
                <w:rFonts w:hAnsi="宋体"/>
              </w:rPr>
              <w:t>度至</w:t>
            </w:r>
            <w:r w:rsidRPr="00B268BF">
              <w:t>114</w:t>
            </w:r>
            <w:r w:rsidRPr="00B268BF">
              <w:rPr>
                <w:rFonts w:hAnsi="宋体"/>
              </w:rPr>
              <w:t>度，北纬</w:t>
            </w:r>
            <w:r w:rsidRPr="00B268BF">
              <w:t>28</w:t>
            </w:r>
            <w:r w:rsidRPr="00B268BF">
              <w:rPr>
                <w:rFonts w:hAnsi="宋体"/>
              </w:rPr>
              <w:t>度至</w:t>
            </w:r>
            <w:r w:rsidRPr="00B268BF">
              <w:t>29</w:t>
            </w:r>
            <w:r w:rsidRPr="00B268BF">
              <w:rPr>
                <w:rFonts w:hAnsi="宋体"/>
              </w:rPr>
              <w:t>度之间。岳阳毗邻</w:t>
            </w:r>
            <w:r w:rsidRPr="00B268BF">
              <w:t>“</w:t>
            </w:r>
            <w:r w:rsidRPr="00B268BF">
              <w:rPr>
                <w:rFonts w:hAnsi="宋体"/>
              </w:rPr>
              <w:t>两带</w:t>
            </w:r>
            <w:r w:rsidRPr="00B268BF">
              <w:t>”</w:t>
            </w:r>
            <w:r w:rsidRPr="00B268BF">
              <w:rPr>
                <w:rFonts w:hAnsi="宋体"/>
              </w:rPr>
              <w:t>（长三角经济带和珠三角经济带）、承接</w:t>
            </w:r>
            <w:r w:rsidRPr="00B268BF">
              <w:t>“</w:t>
            </w:r>
            <w:r w:rsidRPr="00B268BF">
              <w:rPr>
                <w:rFonts w:hAnsi="宋体"/>
              </w:rPr>
              <w:t>两圈</w:t>
            </w:r>
            <w:r w:rsidRPr="00B268BF">
              <w:t>”</w:t>
            </w:r>
            <w:r w:rsidRPr="00B268BF">
              <w:rPr>
                <w:rFonts w:hAnsi="宋体"/>
              </w:rPr>
              <w:t>（长株潭城市圈和武汉城市圈），处于长江</w:t>
            </w:r>
            <w:r w:rsidRPr="00B268BF">
              <w:t>“</w:t>
            </w:r>
            <w:r w:rsidRPr="00B268BF">
              <w:rPr>
                <w:rFonts w:hAnsi="宋体"/>
              </w:rPr>
              <w:t>黄金水道</w:t>
            </w:r>
            <w:r w:rsidRPr="00B268BF">
              <w:t>”</w:t>
            </w:r>
            <w:r w:rsidRPr="00B268BF">
              <w:rPr>
                <w:rFonts w:hAnsi="宋体"/>
              </w:rPr>
              <w:t>与京广铁路两大动脉的交叉点；长江、湘江、资江、沅江、澧江和洞庭湖的汇合点；湘、鄂、赣三省交界的联络点；国家实施</w:t>
            </w:r>
            <w:r w:rsidRPr="00B268BF">
              <w:t>“</w:t>
            </w:r>
            <w:r w:rsidRPr="00B268BF">
              <w:rPr>
                <w:rFonts w:hAnsi="宋体"/>
              </w:rPr>
              <w:t>弓箭</w:t>
            </w:r>
            <w:r w:rsidRPr="00B268BF">
              <w:t>”</w:t>
            </w:r>
            <w:r w:rsidRPr="00B268BF">
              <w:rPr>
                <w:rFonts w:hAnsi="宋体"/>
              </w:rPr>
              <w:t>型发展战略的受力点，是湖南省</w:t>
            </w:r>
            <w:r w:rsidRPr="00B268BF">
              <w:t>“</w:t>
            </w:r>
            <w:r w:rsidRPr="00B268BF">
              <w:rPr>
                <w:rFonts w:hAnsi="宋体"/>
              </w:rPr>
              <w:t>一点一线</w:t>
            </w:r>
            <w:r w:rsidRPr="00B268BF">
              <w:t>”</w:t>
            </w:r>
            <w:r w:rsidRPr="00B268BF">
              <w:rPr>
                <w:rFonts w:hAnsi="宋体"/>
              </w:rPr>
              <w:t>发展战略上的优势地区。</w:t>
            </w:r>
          </w:p>
          <w:p w:rsidR="001402D6" w:rsidRPr="00B268BF" w:rsidRDefault="001402D6" w:rsidP="00061AEB">
            <w:pPr>
              <w:pStyle w:val="affff1"/>
              <w:ind w:firstLine="480"/>
            </w:pPr>
            <w:r w:rsidRPr="00B268BF">
              <w:rPr>
                <w:rFonts w:hAnsi="宋体"/>
              </w:rPr>
              <w:t>君山区位于岳阳市西部，北靠长江，南濒洞庭，</w:t>
            </w:r>
            <w:r w:rsidRPr="00B268BF">
              <w:t>306</w:t>
            </w:r>
            <w:r w:rsidRPr="00B268BF">
              <w:rPr>
                <w:rFonts w:hAnsi="宋体"/>
              </w:rPr>
              <w:t>省道、岳常高速公路贯穿东西，</w:t>
            </w:r>
            <w:r w:rsidRPr="00B268BF">
              <w:t>202</w:t>
            </w:r>
            <w:r w:rsidRPr="00B268BF">
              <w:rPr>
                <w:rFonts w:hAnsi="宋体"/>
              </w:rPr>
              <w:t>省道纵越南北，且有洞庭湖和长江码头</w:t>
            </w:r>
            <w:r w:rsidRPr="00B268BF">
              <w:t>20</w:t>
            </w:r>
            <w:r w:rsidRPr="00B268BF">
              <w:rPr>
                <w:rFonts w:hAnsi="宋体"/>
              </w:rPr>
              <w:t>余座。沿长江可通江达海，涉洞庭可入三湘腹地，经</w:t>
            </w:r>
            <w:r w:rsidRPr="00B268BF">
              <w:t>306</w:t>
            </w:r>
            <w:r w:rsidRPr="00B268BF">
              <w:rPr>
                <w:rFonts w:hAnsi="宋体"/>
              </w:rPr>
              <w:t>省道东连赣、皖，西达湘西和鄂、川，洞庭湖大桥连接岳阳市中心城区和京广铁路、京珠高速、</w:t>
            </w:r>
            <w:r w:rsidRPr="00B268BF">
              <w:t>107</w:t>
            </w:r>
            <w:r w:rsidRPr="00B268BF">
              <w:rPr>
                <w:rFonts w:hAnsi="宋体"/>
              </w:rPr>
              <w:t>国道，世纪大道、旅游路、景明路等形成城区交通骨架，各镇、村道路纵横贯通，</w:t>
            </w:r>
            <w:r w:rsidRPr="00B268BF">
              <w:t>“</w:t>
            </w:r>
            <w:r w:rsidRPr="00B268BF">
              <w:rPr>
                <w:rFonts w:hAnsi="宋体"/>
              </w:rPr>
              <w:t>湘楚腹地，五省通衢</w:t>
            </w:r>
            <w:r w:rsidRPr="00B268BF">
              <w:t>”</w:t>
            </w:r>
            <w:r w:rsidRPr="00B268BF">
              <w:rPr>
                <w:rFonts w:hAnsi="宋体"/>
              </w:rPr>
              <w:t>，交通十分便捷。</w:t>
            </w:r>
          </w:p>
          <w:p w:rsidR="001402D6" w:rsidRPr="00B268BF" w:rsidRDefault="001402D6" w:rsidP="00061AEB">
            <w:pPr>
              <w:pStyle w:val="affff1"/>
              <w:ind w:firstLine="480"/>
            </w:pPr>
            <w:r w:rsidRPr="00B268BF">
              <w:rPr>
                <w:rFonts w:hAnsi="宋体"/>
              </w:rPr>
              <w:t>本项目建设地位于</w:t>
            </w:r>
            <w:r w:rsidR="000E5134" w:rsidRPr="00435B71">
              <w:rPr>
                <w:rFonts w:hint="eastAsia"/>
              </w:rPr>
              <w:t>岳阳市</w:t>
            </w:r>
            <w:r w:rsidR="000E5134">
              <w:rPr>
                <w:rFonts w:hint="eastAsia"/>
              </w:rPr>
              <w:t>君山工业集中区荆江门片区</w:t>
            </w:r>
            <w:r w:rsidRPr="00B268BF">
              <w:rPr>
                <w:rFonts w:hAnsi="宋体"/>
              </w:rPr>
              <w:t>内，项目地理位置图见附图</w:t>
            </w:r>
            <w:r w:rsidRPr="00B268BF">
              <w:t>1</w:t>
            </w:r>
            <w:r w:rsidRPr="00B268BF">
              <w:rPr>
                <w:rFonts w:hAnsi="宋体"/>
              </w:rPr>
              <w:t>。</w:t>
            </w:r>
          </w:p>
          <w:p w:rsidR="001402D6" w:rsidRPr="00B268BF" w:rsidRDefault="001402D6" w:rsidP="00061AEB">
            <w:pPr>
              <w:pStyle w:val="affff1"/>
              <w:ind w:firstLine="482"/>
              <w:rPr>
                <w:b/>
              </w:rPr>
            </w:pPr>
            <w:r w:rsidRPr="00B268BF">
              <w:rPr>
                <w:rFonts w:hAnsi="宋体"/>
                <w:b/>
              </w:rPr>
              <w:t>二、地质地貌</w:t>
            </w:r>
          </w:p>
          <w:p w:rsidR="001402D6" w:rsidRPr="00B268BF" w:rsidRDefault="001402D6" w:rsidP="00061AEB">
            <w:pPr>
              <w:pStyle w:val="affff1"/>
              <w:ind w:firstLine="480"/>
              <w:rPr>
                <w:szCs w:val="24"/>
              </w:rPr>
            </w:pPr>
            <w:r w:rsidRPr="00B268BF">
              <w:rPr>
                <w:rFonts w:hAnsi="宋体"/>
                <w:szCs w:val="24"/>
              </w:rPr>
              <w:t>君山区地质板岩为向东北倾斜的单向岩层，岩体除风化裂隙发育外，未见较大的断层通过，亦无滑坡、岩溶、崩塌和地面沉降等不良地质作用和地质灾害，地层为第四系冲积层，下为震系构成，下伏基层为板岩和千枚岩，有较强风化，地基承载力一般为</w:t>
            </w:r>
            <w:r w:rsidRPr="00B268BF">
              <w:rPr>
                <w:szCs w:val="24"/>
              </w:rPr>
              <w:t>120~220KPa</w:t>
            </w:r>
            <w:r w:rsidRPr="00B268BF">
              <w:rPr>
                <w:rFonts w:hAnsi="宋体"/>
                <w:szCs w:val="24"/>
              </w:rPr>
              <w:t>。</w:t>
            </w:r>
          </w:p>
          <w:p w:rsidR="001402D6" w:rsidRPr="00B268BF" w:rsidRDefault="001402D6" w:rsidP="00061AEB">
            <w:pPr>
              <w:pStyle w:val="affff1"/>
              <w:ind w:firstLine="480"/>
              <w:rPr>
                <w:szCs w:val="24"/>
              </w:rPr>
            </w:pPr>
            <w:r w:rsidRPr="00B268BF">
              <w:rPr>
                <w:rFonts w:hAnsi="宋体"/>
                <w:szCs w:val="24"/>
              </w:rPr>
              <w:t>项目所在的</w:t>
            </w:r>
            <w:r w:rsidR="00B40101" w:rsidRPr="00435B71">
              <w:rPr>
                <w:rFonts w:hint="eastAsia"/>
              </w:rPr>
              <w:t>岳阳市</w:t>
            </w:r>
            <w:r w:rsidR="00B40101">
              <w:rPr>
                <w:rFonts w:hint="eastAsia"/>
              </w:rPr>
              <w:t>君山工业集中区荆江门片</w:t>
            </w:r>
            <w:r w:rsidRPr="00B268BF">
              <w:rPr>
                <w:rFonts w:hAnsi="宋体"/>
                <w:szCs w:val="24"/>
              </w:rPr>
              <w:t>用地属冲积平原地貌，地势平坦，南、西、北均被防洪堤包围，地面标高值以</w:t>
            </w:r>
            <w:r w:rsidRPr="00B268BF">
              <w:rPr>
                <w:szCs w:val="24"/>
              </w:rPr>
              <w:t>26.5</w:t>
            </w:r>
            <w:r w:rsidRPr="00B268BF">
              <w:rPr>
                <w:rFonts w:hAnsi="宋体"/>
                <w:szCs w:val="24"/>
              </w:rPr>
              <w:t>至</w:t>
            </w:r>
            <w:r w:rsidRPr="00B268BF">
              <w:rPr>
                <w:szCs w:val="24"/>
              </w:rPr>
              <w:t>29.5</w:t>
            </w:r>
            <w:r w:rsidRPr="00B268BF">
              <w:rPr>
                <w:rFonts w:hAnsi="宋体"/>
                <w:szCs w:val="24"/>
              </w:rPr>
              <w:t>米为主，制高点位于长江大堤堤顶，</w:t>
            </w:r>
            <w:r w:rsidRPr="00B268BF">
              <w:rPr>
                <w:szCs w:val="24"/>
              </w:rPr>
              <w:t>37.6</w:t>
            </w:r>
            <w:r w:rsidRPr="00B268BF">
              <w:rPr>
                <w:rFonts w:hAnsi="宋体"/>
                <w:szCs w:val="24"/>
              </w:rPr>
              <w:t>米；最低点位于园区西侧堤脚，</w:t>
            </w:r>
            <w:r w:rsidRPr="00B268BF">
              <w:rPr>
                <w:szCs w:val="24"/>
              </w:rPr>
              <w:t>25.09</w:t>
            </w:r>
            <w:r w:rsidRPr="00B268BF">
              <w:rPr>
                <w:rFonts w:hAnsi="宋体"/>
                <w:szCs w:val="24"/>
              </w:rPr>
              <w:t>米。长江防洪堤位于片区北侧，堤顶标高为</w:t>
            </w:r>
            <w:r w:rsidRPr="00B268BF">
              <w:rPr>
                <w:szCs w:val="24"/>
              </w:rPr>
              <w:t>37.4~38.5m</w:t>
            </w:r>
            <w:r w:rsidRPr="00B268BF">
              <w:rPr>
                <w:rFonts w:hAnsi="宋体"/>
                <w:szCs w:val="24"/>
              </w:rPr>
              <w:t>（吴淞）。君山垸洞庭湖防洪堤位于片区西侧，堤顶标高为</w:t>
            </w:r>
            <w:r w:rsidRPr="00B268BF">
              <w:rPr>
                <w:szCs w:val="24"/>
              </w:rPr>
              <w:t>37~37.5m</w:t>
            </w:r>
            <w:r w:rsidRPr="00B268BF">
              <w:rPr>
                <w:rFonts w:hAnsi="宋体"/>
                <w:szCs w:val="24"/>
              </w:rPr>
              <w:t>。长江、洞庭湖防洪堤均已达到百年一遇抗洪能力，堤垸堤防建设基本达标。</w:t>
            </w:r>
          </w:p>
          <w:p w:rsidR="001402D6" w:rsidRPr="00B268BF" w:rsidRDefault="001402D6" w:rsidP="00061AEB">
            <w:pPr>
              <w:pStyle w:val="affff1"/>
              <w:ind w:firstLine="480"/>
              <w:rPr>
                <w:szCs w:val="24"/>
              </w:rPr>
            </w:pPr>
            <w:r w:rsidRPr="00B268BF">
              <w:rPr>
                <w:rFonts w:hAnsi="宋体"/>
                <w:szCs w:val="24"/>
              </w:rPr>
              <w:t>根据《中国地震动参数区划图》（</w:t>
            </w:r>
            <w:r w:rsidRPr="00B268BF">
              <w:rPr>
                <w:szCs w:val="24"/>
              </w:rPr>
              <w:t>GB18306-2001</w:t>
            </w:r>
            <w:r w:rsidRPr="00B268BF">
              <w:rPr>
                <w:rFonts w:hAnsi="宋体"/>
                <w:szCs w:val="24"/>
              </w:rPr>
              <w:t>），查得片区地震动峰值加速度为</w:t>
            </w:r>
            <w:r w:rsidRPr="00B268BF">
              <w:rPr>
                <w:szCs w:val="24"/>
              </w:rPr>
              <w:t>0.1g</w:t>
            </w:r>
            <w:r w:rsidRPr="00B268BF">
              <w:rPr>
                <w:rFonts w:hAnsi="宋体"/>
                <w:szCs w:val="24"/>
              </w:rPr>
              <w:t>。根据《中国地震动反应普特征周期区划图》，项目拟建地震动反应普特征周期为</w:t>
            </w:r>
            <w:r w:rsidRPr="00B268BF">
              <w:rPr>
                <w:szCs w:val="24"/>
              </w:rPr>
              <w:t>0.35s</w:t>
            </w:r>
            <w:r w:rsidRPr="00B268BF">
              <w:rPr>
                <w:rFonts w:hAnsi="宋体"/>
                <w:szCs w:val="24"/>
              </w:rPr>
              <w:t>，抗震设防裂度为</w:t>
            </w:r>
            <w:r w:rsidRPr="00B268BF">
              <w:rPr>
                <w:szCs w:val="24"/>
              </w:rPr>
              <w:t>7</w:t>
            </w:r>
            <w:r w:rsidRPr="00B268BF">
              <w:rPr>
                <w:rFonts w:hAnsi="宋体"/>
                <w:szCs w:val="24"/>
              </w:rPr>
              <w:t>级，在构造物设计时需采取抗震设防措施。</w:t>
            </w:r>
          </w:p>
          <w:p w:rsidR="001402D6" w:rsidRPr="00B268BF" w:rsidRDefault="001402D6" w:rsidP="00061AEB">
            <w:pPr>
              <w:pStyle w:val="affff1"/>
              <w:ind w:firstLine="482"/>
              <w:rPr>
                <w:b/>
              </w:rPr>
            </w:pPr>
            <w:r w:rsidRPr="00B268BF">
              <w:rPr>
                <w:rFonts w:hAnsi="宋体"/>
                <w:b/>
              </w:rPr>
              <w:t>三、气象气候</w:t>
            </w:r>
          </w:p>
          <w:p w:rsidR="001402D6" w:rsidRPr="00B268BF" w:rsidRDefault="001402D6" w:rsidP="00061AEB">
            <w:pPr>
              <w:pStyle w:val="affff1"/>
              <w:ind w:firstLine="480"/>
            </w:pPr>
            <w:r w:rsidRPr="00B268BF">
              <w:rPr>
                <w:rFonts w:hAnsi="宋体"/>
              </w:rPr>
              <w:lastRenderedPageBreak/>
              <w:t>岳阳市属北亚热带季风湿润气候区，气候湿润，年平均气温</w:t>
            </w:r>
            <w:r w:rsidRPr="00B268BF">
              <w:t>17</w:t>
            </w:r>
            <w:r w:rsidRPr="00B268BF">
              <w:rPr>
                <w:rFonts w:hAnsi="宋体"/>
              </w:rPr>
              <w:t>℃，年平均相对湿度为</w:t>
            </w:r>
            <w:r w:rsidRPr="00B268BF">
              <w:t>79%</w:t>
            </w:r>
            <w:r w:rsidRPr="00B268BF">
              <w:rPr>
                <w:rFonts w:hAnsi="宋体"/>
              </w:rPr>
              <w:t>，全年无霜期为</w:t>
            </w:r>
            <w:r w:rsidRPr="00B268BF">
              <w:t>277</w:t>
            </w:r>
            <w:r w:rsidRPr="00B268BF">
              <w:rPr>
                <w:rFonts w:hAnsi="宋体"/>
              </w:rPr>
              <w:t>天，年日照时数为</w:t>
            </w:r>
            <w:r w:rsidRPr="00B268BF">
              <w:t>1722.1~1816.5h</w:t>
            </w:r>
            <w:r w:rsidRPr="00B268BF">
              <w:rPr>
                <w:rFonts w:hAnsi="宋体"/>
              </w:rPr>
              <w:t>，是湖南日照时数最多的地区之一。气候特点是：温暖期长，严寒期短，四季分明，雨量充沛。</w:t>
            </w:r>
          </w:p>
          <w:p w:rsidR="001402D6" w:rsidRPr="00B268BF" w:rsidRDefault="001402D6" w:rsidP="00061AEB">
            <w:pPr>
              <w:pStyle w:val="affff1"/>
              <w:ind w:firstLine="480"/>
            </w:pPr>
            <w:r w:rsidRPr="00B268BF">
              <w:rPr>
                <w:rFonts w:hAnsi="宋体"/>
              </w:rPr>
              <w:t>常年主导风向为</w:t>
            </w:r>
            <w:r w:rsidRPr="00B268BF">
              <w:t>NE</w:t>
            </w:r>
            <w:r w:rsidRPr="00B268BF">
              <w:rPr>
                <w:rFonts w:hAnsi="宋体"/>
              </w:rPr>
              <w:t>，夏季主导风为</w:t>
            </w:r>
            <w:r w:rsidRPr="00B268BF">
              <w:t>S</w:t>
            </w:r>
            <w:r w:rsidRPr="00B268BF">
              <w:rPr>
                <w:rFonts w:hAnsi="宋体"/>
              </w:rPr>
              <w:t>，冬季主导风向为</w:t>
            </w:r>
            <w:r w:rsidRPr="00B268BF">
              <w:t>NE</w:t>
            </w:r>
            <w:r w:rsidRPr="00B268BF">
              <w:rPr>
                <w:rFonts w:hAnsi="宋体"/>
              </w:rPr>
              <w:t>，主要气象资料如下：</w:t>
            </w:r>
          </w:p>
          <w:p w:rsidR="001402D6" w:rsidRPr="00B268BF" w:rsidRDefault="001402D6" w:rsidP="00061AEB">
            <w:pPr>
              <w:pStyle w:val="affff1"/>
              <w:ind w:firstLine="480"/>
            </w:pPr>
            <w:r w:rsidRPr="00B268BF">
              <w:rPr>
                <w:rFonts w:hAnsi="宋体"/>
              </w:rPr>
              <w:t>年平均气温</w:t>
            </w:r>
            <w:r w:rsidRPr="00B268BF">
              <w:t xml:space="preserve">                      17.8</w:t>
            </w:r>
            <w:r w:rsidRPr="00B268BF">
              <w:rPr>
                <w:rFonts w:hAnsi="宋体"/>
              </w:rPr>
              <w:t>℃</w:t>
            </w:r>
          </w:p>
          <w:p w:rsidR="001402D6" w:rsidRPr="00B268BF" w:rsidRDefault="001402D6" w:rsidP="00061AEB">
            <w:pPr>
              <w:pStyle w:val="affff1"/>
              <w:ind w:firstLine="480"/>
            </w:pPr>
            <w:r w:rsidRPr="00B268BF">
              <w:rPr>
                <w:rFonts w:hAnsi="宋体"/>
              </w:rPr>
              <w:t>最冷月（一月）平均气温</w:t>
            </w:r>
            <w:r w:rsidRPr="00B268BF">
              <w:t xml:space="preserve">          4.4</w:t>
            </w:r>
            <w:r w:rsidRPr="00B268BF">
              <w:rPr>
                <w:rFonts w:hAnsi="宋体"/>
              </w:rPr>
              <w:t>℃</w:t>
            </w:r>
          </w:p>
          <w:p w:rsidR="001402D6" w:rsidRPr="00B268BF" w:rsidRDefault="001402D6" w:rsidP="00061AEB">
            <w:pPr>
              <w:pStyle w:val="affff1"/>
              <w:ind w:firstLine="480"/>
            </w:pPr>
            <w:r w:rsidRPr="00B268BF">
              <w:rPr>
                <w:rFonts w:hAnsi="宋体"/>
              </w:rPr>
              <w:t>最热月（七月）平均气温</w:t>
            </w:r>
            <w:r w:rsidRPr="00B268BF">
              <w:t xml:space="preserve">          29.2</w:t>
            </w:r>
            <w:r w:rsidRPr="00B268BF">
              <w:rPr>
                <w:rFonts w:hAnsi="宋体"/>
              </w:rPr>
              <w:t>℃</w:t>
            </w:r>
          </w:p>
          <w:p w:rsidR="001402D6" w:rsidRPr="00B268BF" w:rsidRDefault="001402D6" w:rsidP="00061AEB">
            <w:pPr>
              <w:pStyle w:val="affff1"/>
              <w:ind w:firstLine="480"/>
            </w:pPr>
            <w:r w:rsidRPr="00B268BF">
              <w:rPr>
                <w:rFonts w:hAnsi="宋体"/>
              </w:rPr>
              <w:t>最冷月极端最低气温</w:t>
            </w:r>
            <w:r w:rsidRPr="00B268BF">
              <w:t xml:space="preserve">              -3.1</w:t>
            </w:r>
            <w:r w:rsidRPr="00B268BF">
              <w:rPr>
                <w:rFonts w:hAnsi="宋体"/>
              </w:rPr>
              <w:t>℃</w:t>
            </w:r>
          </w:p>
          <w:p w:rsidR="001402D6" w:rsidRPr="00B268BF" w:rsidRDefault="001402D6" w:rsidP="00061AEB">
            <w:pPr>
              <w:pStyle w:val="affff1"/>
              <w:ind w:firstLine="480"/>
            </w:pPr>
            <w:r w:rsidRPr="00B268BF">
              <w:rPr>
                <w:rFonts w:hAnsi="宋体"/>
              </w:rPr>
              <w:t>最热月极端最高气温</w:t>
            </w:r>
            <w:r w:rsidRPr="00B268BF">
              <w:t xml:space="preserve">              37.1</w:t>
            </w:r>
            <w:r w:rsidRPr="00B268BF">
              <w:rPr>
                <w:rFonts w:hAnsi="宋体"/>
              </w:rPr>
              <w:t>℃</w:t>
            </w:r>
          </w:p>
          <w:p w:rsidR="001402D6" w:rsidRPr="00B268BF" w:rsidRDefault="001402D6" w:rsidP="00061AEB">
            <w:pPr>
              <w:pStyle w:val="affff1"/>
              <w:ind w:firstLine="480"/>
            </w:pPr>
            <w:r w:rsidRPr="00B268BF">
              <w:rPr>
                <w:rFonts w:hAnsi="宋体"/>
              </w:rPr>
              <w:t>年降雨量</w:t>
            </w:r>
            <w:r w:rsidRPr="00B268BF">
              <w:t xml:space="preserve">                        </w:t>
            </w:r>
            <w:r w:rsidRPr="00B268BF">
              <w:rPr>
                <w:lang w:val="zh-CN"/>
              </w:rPr>
              <w:t>1446.3</w:t>
            </w:r>
            <w:r w:rsidRPr="00B268BF">
              <w:t>mm</w:t>
            </w:r>
          </w:p>
          <w:p w:rsidR="001402D6" w:rsidRPr="00B268BF" w:rsidRDefault="001402D6" w:rsidP="00061AEB">
            <w:pPr>
              <w:pStyle w:val="affff1"/>
              <w:ind w:firstLine="480"/>
            </w:pPr>
            <w:r w:rsidRPr="00B268BF">
              <w:rPr>
                <w:rFonts w:hAnsi="宋体"/>
              </w:rPr>
              <w:t>年平均风速</w:t>
            </w:r>
            <w:r w:rsidRPr="00B268BF">
              <w:t xml:space="preserve">                      2.6m/s(</w:t>
            </w:r>
            <w:r w:rsidRPr="00B268BF">
              <w:rPr>
                <w:rFonts w:hAnsi="宋体"/>
              </w:rPr>
              <w:t>最大风速</w:t>
            </w:r>
            <w:r w:rsidRPr="00B268BF">
              <w:t>29m/s)</w:t>
            </w:r>
          </w:p>
          <w:p w:rsidR="001402D6" w:rsidRPr="00B268BF" w:rsidRDefault="001402D6" w:rsidP="00061AEB">
            <w:pPr>
              <w:pStyle w:val="affff1"/>
              <w:ind w:firstLine="480"/>
            </w:pPr>
            <w:r w:rsidRPr="00B268BF">
              <w:rPr>
                <w:rFonts w:hAnsi="宋体"/>
              </w:rPr>
              <w:t>全年风向玫瑰图如下：</w:t>
            </w:r>
          </w:p>
          <w:p w:rsidR="001402D6" w:rsidRPr="00B268BF" w:rsidRDefault="0086782E" w:rsidP="00061AEB">
            <w:pPr>
              <w:spacing w:line="360" w:lineRule="auto"/>
              <w:jc w:val="center"/>
            </w:pPr>
            <w:r>
              <w:rPr>
                <w:noProof/>
              </w:rPr>
              <w:drawing>
                <wp:inline distT="0" distB="0" distL="0" distR="0">
                  <wp:extent cx="3305175" cy="1800225"/>
                  <wp:effectExtent l="19050" t="0" r="9525" b="0"/>
                  <wp:docPr id="1" name="图片 1" descr="岳阳2001-2005年风频玫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岳阳2001-2005年风频玫瑰图"/>
                          <pic:cNvPicPr>
                            <a:picLocks noChangeAspect="1" noChangeArrowheads="1"/>
                          </pic:cNvPicPr>
                        </pic:nvPicPr>
                        <pic:blipFill>
                          <a:blip r:embed="rId9" cstate="print"/>
                          <a:srcRect/>
                          <a:stretch>
                            <a:fillRect/>
                          </a:stretch>
                        </pic:blipFill>
                        <pic:spPr bwMode="auto">
                          <a:xfrm>
                            <a:off x="0" y="0"/>
                            <a:ext cx="3305175" cy="1800225"/>
                          </a:xfrm>
                          <a:prstGeom prst="rect">
                            <a:avLst/>
                          </a:prstGeom>
                          <a:noFill/>
                          <a:ln w="9525">
                            <a:noFill/>
                            <a:miter lim="800000"/>
                            <a:headEnd/>
                            <a:tailEnd/>
                          </a:ln>
                        </pic:spPr>
                      </pic:pic>
                    </a:graphicData>
                  </a:graphic>
                </wp:inline>
              </w:drawing>
            </w:r>
          </w:p>
          <w:p w:rsidR="001402D6" w:rsidRPr="00B268BF" w:rsidRDefault="001402D6" w:rsidP="001402D6">
            <w:pPr>
              <w:pStyle w:val="affff3"/>
              <w:spacing w:after="62"/>
            </w:pPr>
            <w:r w:rsidRPr="00B268BF">
              <w:rPr>
                <w:rFonts w:hAnsi="宋体"/>
              </w:rPr>
              <w:t>图</w:t>
            </w:r>
            <w:r w:rsidRPr="00B268BF">
              <w:t xml:space="preserve">1   </w:t>
            </w:r>
            <w:r w:rsidRPr="00B268BF">
              <w:rPr>
                <w:rFonts w:hAnsi="宋体"/>
              </w:rPr>
              <w:t>岳阳市全年风向玫瑰图</w:t>
            </w:r>
          </w:p>
          <w:p w:rsidR="001402D6" w:rsidRPr="00B268BF" w:rsidRDefault="001402D6" w:rsidP="00061AEB">
            <w:pPr>
              <w:pStyle w:val="affff1"/>
              <w:ind w:firstLine="482"/>
              <w:rPr>
                <w:b/>
                <w:szCs w:val="24"/>
              </w:rPr>
            </w:pPr>
            <w:r w:rsidRPr="00B268BF">
              <w:rPr>
                <w:rFonts w:hAnsi="宋体"/>
                <w:b/>
                <w:szCs w:val="24"/>
              </w:rPr>
              <w:t>四、水文</w:t>
            </w:r>
          </w:p>
          <w:p w:rsidR="001402D6" w:rsidRPr="00B268BF" w:rsidRDefault="001402D6" w:rsidP="00061AEB">
            <w:pPr>
              <w:pStyle w:val="affff1"/>
              <w:ind w:firstLine="480"/>
            </w:pPr>
            <w:r w:rsidRPr="00B268BF">
              <w:rPr>
                <w:rFonts w:hAnsi="宋体"/>
              </w:rPr>
              <w:t>岳阳市水资源丰富，湖泊众多，河网密布，水系发达，洞庭湖纳湘、资、沅、澧四水汇入长江，素有洞庭水乡之称。</w:t>
            </w:r>
          </w:p>
          <w:p w:rsidR="001402D6" w:rsidRPr="00B268BF" w:rsidRDefault="001402D6" w:rsidP="00061AEB">
            <w:pPr>
              <w:pStyle w:val="affff1"/>
              <w:ind w:firstLine="480"/>
            </w:pPr>
            <w:r w:rsidRPr="00B268BF">
              <w:rPr>
                <w:rFonts w:hAnsi="宋体"/>
              </w:rPr>
              <w:t>长江是中国第一大河，长江的上源沱沱河出自青海省西南边境唐古拉山脉古拉山脉各拉丹冬雪山，经当曲后称通天河；南流到玉树县巴塘河空以下至四川省宜宾市间称金沙江；宜宾以下始称长江，扬州以下旧称扬子江。长江流域西藏、四川、重庆、云南、湖北、湖南、江西、安徽、江苏等省市区，在上海注入东海。有雅砻江、岷江、沱江、嘉陵江、乌江、湘江、汉江等支流。在江苏省镇江市同京杭大运河相交。长江干流全长</w:t>
            </w:r>
            <w:r w:rsidRPr="00B268BF">
              <w:t>6300km</w:t>
            </w:r>
            <w:r w:rsidRPr="00B268BF">
              <w:rPr>
                <w:rFonts w:hAnsi="宋体"/>
              </w:rPr>
              <w:t>，</w:t>
            </w:r>
            <w:r w:rsidRPr="00B268BF">
              <w:t>80</w:t>
            </w:r>
            <w:r w:rsidRPr="00B268BF">
              <w:rPr>
                <w:rFonts w:hAnsi="宋体"/>
              </w:rPr>
              <w:t>多万平均</w:t>
            </w:r>
            <w:r w:rsidRPr="00B268BF">
              <w:t>km</w:t>
            </w:r>
            <w:r w:rsidRPr="00B268BF">
              <w:rPr>
                <w:vertAlign w:val="superscript"/>
              </w:rPr>
              <w:t>2</w:t>
            </w:r>
            <w:r w:rsidRPr="00B268BF">
              <w:rPr>
                <w:rFonts w:hAnsi="宋体"/>
              </w:rPr>
              <w:t>，年平均入海水量约</w:t>
            </w:r>
            <w:r w:rsidRPr="00B268BF">
              <w:t>9600</w:t>
            </w:r>
            <w:r w:rsidRPr="00B268BF">
              <w:rPr>
                <w:rFonts w:hAnsi="宋体"/>
              </w:rPr>
              <w:t>亿</w:t>
            </w:r>
            <w:r w:rsidRPr="00B268BF">
              <w:t>m</w:t>
            </w:r>
            <w:r w:rsidRPr="00B268BF">
              <w:rPr>
                <w:vertAlign w:val="superscript"/>
              </w:rPr>
              <w:t>3</w:t>
            </w:r>
            <w:r w:rsidRPr="00B268BF">
              <w:rPr>
                <w:rFonts w:hAnsi="宋体"/>
              </w:rPr>
              <w:t>。</w:t>
            </w:r>
          </w:p>
          <w:p w:rsidR="001402D6" w:rsidRPr="00B268BF" w:rsidRDefault="001402D6" w:rsidP="00061AEB">
            <w:pPr>
              <w:pStyle w:val="affff1"/>
              <w:ind w:firstLine="480"/>
            </w:pPr>
            <w:r w:rsidRPr="00B268BF">
              <w:rPr>
                <w:rFonts w:hAnsi="宋体"/>
              </w:rPr>
              <w:t>东洞庭湖是一个大湖泊型宽阔河道，它承纳长江中上游和湖南的湘、资、沅、澧</w:t>
            </w:r>
            <w:r w:rsidRPr="00B268BF">
              <w:t>4</w:t>
            </w:r>
            <w:r w:rsidRPr="00B268BF">
              <w:rPr>
                <w:rFonts w:hAnsi="宋体"/>
              </w:rPr>
              <w:lastRenderedPageBreak/>
              <w:t>条江河水量，湖泊的周围是广阔的沼泽和平原。东洞庭湖是洞庭湖系中最大的湖泊，年平均过湖水量达</w:t>
            </w:r>
            <w:r w:rsidRPr="00B268BF">
              <w:t>3126</w:t>
            </w:r>
            <w:r w:rsidRPr="00B268BF">
              <w:rPr>
                <w:rFonts w:hAnsi="宋体"/>
              </w:rPr>
              <w:t>亿</w:t>
            </w:r>
            <w:r w:rsidRPr="00B268BF">
              <w:t>m</w:t>
            </w:r>
            <w:r w:rsidRPr="00B268BF">
              <w:rPr>
                <w:vertAlign w:val="superscript"/>
              </w:rPr>
              <w:t>3</w:t>
            </w:r>
            <w:r w:rsidRPr="00B268BF">
              <w:rPr>
                <w:rFonts w:hAnsi="宋体"/>
              </w:rPr>
              <w:t>，常年湖容量</w:t>
            </w:r>
            <w:r w:rsidRPr="00B268BF">
              <w:t>178</w:t>
            </w:r>
            <w:r w:rsidRPr="00B268BF">
              <w:rPr>
                <w:rFonts w:hAnsi="宋体"/>
              </w:rPr>
              <w:t>亿</w:t>
            </w:r>
            <w:r w:rsidRPr="00B268BF">
              <w:t>m</w:t>
            </w:r>
            <w:r w:rsidRPr="00B268BF">
              <w:rPr>
                <w:vertAlign w:val="superscript"/>
              </w:rPr>
              <w:t>3</w:t>
            </w:r>
            <w:r w:rsidRPr="00B268BF">
              <w:rPr>
                <w:rFonts w:hAnsi="宋体"/>
              </w:rPr>
              <w:t>，水深</w:t>
            </w:r>
            <w:r w:rsidRPr="00B268BF">
              <w:t>4~22m</w:t>
            </w:r>
            <w:r w:rsidRPr="00B268BF">
              <w:rPr>
                <w:rFonts w:hAnsi="宋体"/>
              </w:rPr>
              <w:t>，最大水位落差为</w:t>
            </w:r>
            <w:r w:rsidRPr="00B268BF">
              <w:t>17.76m</w:t>
            </w:r>
            <w:r w:rsidRPr="00B268BF">
              <w:rPr>
                <w:rFonts w:hAnsi="宋体"/>
              </w:rPr>
              <w:t>。</w:t>
            </w:r>
          </w:p>
          <w:p w:rsidR="001402D6" w:rsidRPr="00B268BF" w:rsidRDefault="001402D6" w:rsidP="00061AEB">
            <w:pPr>
              <w:pStyle w:val="affff1"/>
              <w:ind w:firstLine="480"/>
            </w:pPr>
            <w:r w:rsidRPr="00B268BF">
              <w:rPr>
                <w:rFonts w:hAnsi="宋体"/>
              </w:rPr>
              <w:t>项目北侧柳毅路一侧的水渠水面宽</w:t>
            </w:r>
            <w:r w:rsidRPr="00B268BF">
              <w:t>8-20m</w:t>
            </w:r>
            <w:r w:rsidRPr="00B268BF">
              <w:rPr>
                <w:rFonts w:hAnsi="宋体"/>
              </w:rPr>
              <w:t>，底宽</w:t>
            </w:r>
            <w:r w:rsidRPr="00B268BF">
              <w:t>7-5m</w:t>
            </w:r>
            <w:r w:rsidRPr="00B268BF">
              <w:rPr>
                <w:rFonts w:hAnsi="宋体"/>
              </w:rPr>
              <w:t>，水深</w:t>
            </w:r>
            <w:r w:rsidRPr="00B268BF">
              <w:t>5m</w:t>
            </w:r>
            <w:r w:rsidRPr="00B268BF">
              <w:rPr>
                <w:rFonts w:hAnsi="宋体"/>
              </w:rPr>
              <w:t>，主要用于排涝、农田灌溉。目前片区居民饮用水均来自原五星村分场抽水井抽取的地下水，抽出的地下水经简单氧化、过滤即用供水管道输送至片区内三家店村、岳华村及片区外的五星村居民点。三家店村、岳华村及五星村村民原来在自家门前打的饮用水井目前均已废弃，仅用作灌溉或养鱼。</w:t>
            </w:r>
          </w:p>
          <w:p w:rsidR="001402D6" w:rsidRPr="00F80E6F" w:rsidRDefault="001402D6" w:rsidP="00F80E6F">
            <w:pPr>
              <w:pStyle w:val="HT"/>
              <w:spacing w:line="360" w:lineRule="auto"/>
              <w:ind w:firstLineChars="200"/>
              <w:rPr>
                <w:rFonts w:ascii="Times New Roman" w:eastAsia="宋体" w:hAnsi="Times New Roman"/>
                <w:bCs/>
              </w:rPr>
            </w:pPr>
            <w:r w:rsidRPr="00F80E6F">
              <w:rPr>
                <w:rFonts w:ascii="Times New Roman" w:eastAsia="宋体" w:hAnsi="宋体"/>
                <w:bCs/>
              </w:rPr>
              <w:t>五、区域生态环境现状</w:t>
            </w:r>
          </w:p>
          <w:p w:rsidR="001402D6" w:rsidRPr="00B268BF" w:rsidRDefault="001402D6" w:rsidP="00061AEB">
            <w:pPr>
              <w:pStyle w:val="affff1"/>
              <w:ind w:firstLine="480"/>
            </w:pPr>
            <w:r w:rsidRPr="00B268BF">
              <w:rPr>
                <w:rFonts w:hAnsi="宋体"/>
              </w:rPr>
              <w:t>岳阳土地肥沃，日照充足，适宜植物生长。全市木本植物共有</w:t>
            </w:r>
            <w:r w:rsidRPr="00B268BF">
              <w:t>95</w:t>
            </w:r>
            <w:r w:rsidRPr="00B268BF">
              <w:rPr>
                <w:rFonts w:hAnsi="宋体"/>
              </w:rPr>
              <w:t>科</w:t>
            </w:r>
            <w:r w:rsidRPr="00B268BF">
              <w:t>345</w:t>
            </w:r>
            <w:r w:rsidRPr="00B268BF">
              <w:rPr>
                <w:rFonts w:hAnsi="宋体"/>
              </w:rPr>
              <w:t>属</w:t>
            </w:r>
            <w:r w:rsidRPr="00B268BF">
              <w:t>ll18</w:t>
            </w:r>
            <w:r w:rsidRPr="00B268BF">
              <w:rPr>
                <w:rFonts w:hAnsi="宋体"/>
              </w:rPr>
              <w:t>种，其中乡土树种</w:t>
            </w:r>
            <w:r w:rsidRPr="00B268BF">
              <w:t>898</w:t>
            </w:r>
            <w:r w:rsidRPr="00B268BF">
              <w:rPr>
                <w:rFonts w:hAnsi="宋体"/>
              </w:rPr>
              <w:t>种，引进树种</w:t>
            </w:r>
            <w:r w:rsidRPr="00B268BF">
              <w:t>220</w:t>
            </w:r>
            <w:r w:rsidRPr="00B268BF">
              <w:rPr>
                <w:rFonts w:hAnsi="宋体"/>
              </w:rPr>
              <w:t>种，乔木</w:t>
            </w:r>
            <w:r w:rsidRPr="00B268BF">
              <w:t>551</w:t>
            </w:r>
            <w:r w:rsidRPr="00B268BF">
              <w:rPr>
                <w:rFonts w:hAnsi="宋体"/>
              </w:rPr>
              <w:t>种，灌木和桥本</w:t>
            </w:r>
            <w:r w:rsidRPr="00B268BF">
              <w:t>541</w:t>
            </w:r>
            <w:r w:rsidRPr="00B268BF">
              <w:rPr>
                <w:rFonts w:hAnsi="宋体"/>
              </w:rPr>
              <w:t>种，竹类</w:t>
            </w:r>
            <w:r w:rsidRPr="00B268BF">
              <w:t>26</w:t>
            </w:r>
            <w:r w:rsidRPr="00B268BF">
              <w:rPr>
                <w:rFonts w:hAnsi="宋体"/>
              </w:rPr>
              <w:t>种。主要用材林树种有杉木、马尾松、柏术、黄山松等</w:t>
            </w:r>
            <w:r w:rsidRPr="00B268BF">
              <w:t>168</w:t>
            </w:r>
            <w:r w:rsidRPr="00B268BF">
              <w:rPr>
                <w:rFonts w:hAnsi="宋体"/>
              </w:rPr>
              <w:t>种；主要淀粉类树种有枣、柿、板栗、茅栗、苦槠、麻栎等；主要油脂类附有油菜、油桐、乌柏、核桃、三尖杉、仿栗等。属国家二级保护的树种有伯乐树、香果树、鹅掌揪、金钱松、杜仲、蓖子三尖杉等；属国家三级保护的有闽楠、青檀、桢楠等。粮食作物岳阳粮食作物种类较多，包括水稻、红薯、小麦、大麦、大豆、蚕豆、玉米、高粱、绿豆、豌豆、饭豆、豇豆、荞麦、燕麦、黑麦、芋头、木薯、粟米、马铃薯等近</w:t>
            </w:r>
            <w:r w:rsidRPr="00B268BF">
              <w:t>20</w:t>
            </w:r>
            <w:r w:rsidRPr="00B268BF">
              <w:rPr>
                <w:rFonts w:hAnsi="宋体"/>
              </w:rPr>
              <w:t>种。</w:t>
            </w:r>
          </w:p>
          <w:p w:rsidR="001402D6" w:rsidRPr="00B268BF" w:rsidRDefault="001402D6" w:rsidP="00061AEB">
            <w:pPr>
              <w:pStyle w:val="affff1"/>
              <w:ind w:firstLine="480"/>
            </w:pPr>
            <w:r w:rsidRPr="00B268BF">
              <w:rPr>
                <w:rFonts w:hAnsi="宋体"/>
              </w:rPr>
              <w:t>经济作物有数十种。包括油菜、棉花、茶叶、柑桔、甘蔗、芝麻、花生、生姜、辣椒、大葱、凉薯、藠头、白术、百合、西瓜等。水生植物和野生植物岳阳水生植物有</w:t>
            </w:r>
            <w:r w:rsidRPr="00B268BF">
              <w:t>40</w:t>
            </w:r>
            <w:r w:rsidRPr="00B268BF">
              <w:rPr>
                <w:rFonts w:hAnsi="宋体"/>
              </w:rPr>
              <w:t>科</w:t>
            </w:r>
            <w:r w:rsidRPr="00B268BF">
              <w:t>75</w:t>
            </w:r>
            <w:r w:rsidRPr="00B268BF">
              <w:rPr>
                <w:rFonts w:hAnsi="宋体"/>
              </w:rPr>
              <w:t>属</w:t>
            </w:r>
            <w:r w:rsidRPr="00B268BF">
              <w:t>13l</w:t>
            </w:r>
            <w:r w:rsidRPr="00B268BF">
              <w:rPr>
                <w:rFonts w:hAnsi="宋体"/>
              </w:rPr>
              <w:t>种，优势种群有芦、荻、莲藕、菱角、茭白、芡实、荸荠、席草等</w:t>
            </w:r>
            <w:r w:rsidRPr="00B268BF">
              <w:t>18</w:t>
            </w:r>
            <w:r w:rsidRPr="00B268BF">
              <w:rPr>
                <w:rFonts w:hAnsi="宋体"/>
              </w:rPr>
              <w:t>种。山丘区的野生植物种类繁多，有经济意义的主要有中华猕猴挑、山桂花和野生药材。仅临湘市药姑山，野生药材就有</w:t>
            </w:r>
            <w:r w:rsidRPr="00B268BF">
              <w:t>450</w:t>
            </w:r>
            <w:r w:rsidRPr="00B268BF">
              <w:rPr>
                <w:rFonts w:hAnsi="宋体"/>
              </w:rPr>
              <w:t>余种，其中重要药材</w:t>
            </w:r>
            <w:r w:rsidRPr="00B268BF">
              <w:t>25</w:t>
            </w:r>
            <w:r w:rsidRPr="00B268BF">
              <w:rPr>
                <w:rFonts w:hAnsi="宋体"/>
              </w:rPr>
              <w:t>种。</w:t>
            </w:r>
          </w:p>
          <w:p w:rsidR="001402D6" w:rsidRPr="00B268BF" w:rsidRDefault="001402D6" w:rsidP="00061AEB">
            <w:pPr>
              <w:pStyle w:val="affff1"/>
              <w:ind w:firstLine="480"/>
            </w:pPr>
            <w:r w:rsidRPr="00B268BF">
              <w:rPr>
                <w:rFonts w:hAnsi="宋体"/>
              </w:rPr>
              <w:t>项目区域人为活动频繁，开发活动较多，原生植被大都不复存在，只有人工种植被如：樟、杨树、梧桐、松、衫等，一般分布在庭前庭后；粮食作物主要有水稻等；经济作物有油菜、玉米、莲子、藕、蔬菜、瓜果等；天然植被主要是荒地上的回头青、马鞭草、芦苇等。</w:t>
            </w:r>
          </w:p>
          <w:p w:rsidR="001402D6" w:rsidRPr="00B268BF" w:rsidRDefault="001402D6" w:rsidP="00061AEB">
            <w:pPr>
              <w:pStyle w:val="affff1"/>
              <w:ind w:firstLine="480"/>
            </w:pPr>
            <w:r w:rsidRPr="00B268BF">
              <w:rPr>
                <w:rFonts w:hAnsi="宋体"/>
              </w:rPr>
              <w:t>长江水生动物现状：根据上海水产大学李学军等人对长江岳阳段调查，该处水生生物种类主要浮游植物有蓝藻、硅藻、绿藻，主要浮游动物有原生动物、轮虫、枝角类、桡足类，主要底栖动物有环节动物、摇蚊幼虫、腹足类、瓣鳃类，主要水生维管</w:t>
            </w:r>
            <w:r w:rsidRPr="00B268BF">
              <w:rPr>
                <w:rFonts w:hAnsi="宋体"/>
              </w:rPr>
              <w:lastRenderedPageBreak/>
              <w:t>束植物有沉水植物。</w:t>
            </w:r>
          </w:p>
          <w:p w:rsidR="001402D6" w:rsidRPr="00B268BF" w:rsidRDefault="001402D6" w:rsidP="00061AEB">
            <w:pPr>
              <w:pStyle w:val="affff1"/>
              <w:ind w:firstLine="480"/>
            </w:pPr>
            <w:r w:rsidRPr="00B268BF">
              <w:rPr>
                <w:rFonts w:hAnsi="宋体"/>
              </w:rPr>
              <w:t>长江中游主要珍稀动物有中华鲟、白暨豚。</w:t>
            </w:r>
            <w:r w:rsidRPr="00B268BF">
              <w:t>1980</w:t>
            </w:r>
            <w:r w:rsidRPr="00B268BF">
              <w:rPr>
                <w:rFonts w:hAnsi="宋体"/>
              </w:rPr>
              <w:t>年</w:t>
            </w:r>
            <w:r w:rsidRPr="00B268BF">
              <w:t>10</w:t>
            </w:r>
            <w:r w:rsidRPr="00B268BF">
              <w:rPr>
                <w:rFonts w:hAnsi="宋体"/>
              </w:rPr>
              <w:t>月兴建葛洲坝工程，长江截流后，中华鲟已不能上溯到四川境内繁殖。长江葛洲坝中华鲟研究所开展中华鲟人工繁殖育苗研究，进行增殖放流，葛洲坝下游形成了新的中华鲟产卵场。</w:t>
            </w:r>
          </w:p>
          <w:p w:rsidR="001402D6" w:rsidRPr="00B268BF" w:rsidRDefault="001402D6" w:rsidP="00061AEB">
            <w:pPr>
              <w:pStyle w:val="affff1"/>
              <w:ind w:firstLine="480"/>
            </w:pPr>
            <w:r w:rsidRPr="00B268BF">
              <w:rPr>
                <w:rFonts w:hAnsi="宋体"/>
              </w:rPr>
              <w:t>长江是我国水生生物资源宝库，长江岳阳段主要鱼类为中国江河平原区系鱼类青、草、鲢、鳙、鳊、鲂等，第三纪区系钱类鲤、鲫、鲶、鳜鱼等，区内水产主要有鱼类、珍珠、螃蟹等，近年来有国家一级保护动物白暨豚出没。其下游</w:t>
            </w:r>
            <w:r w:rsidRPr="00B268BF">
              <w:t>40km</w:t>
            </w:r>
            <w:r w:rsidRPr="00B268BF">
              <w:rPr>
                <w:rFonts w:hAnsi="宋体"/>
              </w:rPr>
              <w:t>江段为湖北长江新螺段白暨豚国家级自然保护区。</w:t>
            </w:r>
          </w:p>
          <w:p w:rsidR="001402D6" w:rsidRPr="00B268BF" w:rsidRDefault="001402D6" w:rsidP="00061AEB">
            <w:pPr>
              <w:pStyle w:val="affff1"/>
              <w:ind w:firstLine="482"/>
              <w:rPr>
                <w:b/>
              </w:rPr>
            </w:pPr>
            <w:r w:rsidRPr="00B268BF">
              <w:rPr>
                <w:rFonts w:hAnsi="宋体"/>
                <w:b/>
              </w:rPr>
              <w:t>六、自然保护区</w:t>
            </w:r>
          </w:p>
          <w:p w:rsidR="0035369B" w:rsidRDefault="001402D6" w:rsidP="0035369B">
            <w:pPr>
              <w:pStyle w:val="affff1"/>
              <w:ind w:firstLine="480"/>
              <w:rPr>
                <w:rFonts w:hAnsi="宋体"/>
                <w:szCs w:val="24"/>
              </w:rPr>
            </w:pPr>
            <w:r w:rsidRPr="00B268BF">
              <w:rPr>
                <w:rFonts w:hAnsi="宋体"/>
                <w:szCs w:val="24"/>
              </w:rPr>
              <w:t>岳阳市人民政府于</w:t>
            </w:r>
            <w:r w:rsidRPr="00B268BF">
              <w:rPr>
                <w:szCs w:val="24"/>
              </w:rPr>
              <w:t>2013</w:t>
            </w:r>
            <w:r w:rsidRPr="00B268BF">
              <w:rPr>
                <w:rFonts w:hAnsi="宋体"/>
                <w:szCs w:val="24"/>
              </w:rPr>
              <w:t>年底提出了东洞庭湖自然保护区规划调整的申请，国家林业局中南林业调查规划设计院编制的《湖南东洞庭湖国家级自然保护区总体规划》（</w:t>
            </w:r>
            <w:r w:rsidRPr="00B268BF">
              <w:rPr>
                <w:szCs w:val="24"/>
              </w:rPr>
              <w:t>2013-2020</w:t>
            </w:r>
            <w:r w:rsidRPr="00B268BF">
              <w:rPr>
                <w:rFonts w:hAnsi="宋体"/>
                <w:szCs w:val="24"/>
              </w:rPr>
              <w:t>）目前已通过湖南省林业厅、湖南省环保厅以及国家林业局的</w:t>
            </w:r>
            <w:r>
              <w:rPr>
                <w:rFonts w:hAnsi="宋体" w:hint="eastAsia"/>
                <w:szCs w:val="24"/>
              </w:rPr>
              <w:t>审批</w:t>
            </w:r>
            <w:r w:rsidRPr="00B268BF">
              <w:rPr>
                <w:rFonts w:hAnsi="宋体"/>
                <w:szCs w:val="24"/>
              </w:rPr>
              <w:t>。该总体规划对东洞庭湖国家级自然保护区范围和功能区进行了适当调整，调整后的湖南东洞庭湖国家级自然保护区核心区面积</w:t>
            </w:r>
            <w:r w:rsidRPr="00B268BF">
              <w:rPr>
                <w:szCs w:val="24"/>
              </w:rPr>
              <w:t>30658.0hm</w:t>
            </w:r>
            <w:r w:rsidRPr="00B268BF">
              <w:rPr>
                <w:szCs w:val="24"/>
                <w:vertAlign w:val="superscript"/>
              </w:rPr>
              <w:t>2</w:t>
            </w:r>
            <w:r w:rsidRPr="00B268BF">
              <w:rPr>
                <w:rFonts w:hAnsi="宋体"/>
                <w:szCs w:val="24"/>
              </w:rPr>
              <w:t>，分为</w:t>
            </w:r>
            <w:r w:rsidRPr="00B268BF">
              <w:rPr>
                <w:szCs w:val="24"/>
              </w:rPr>
              <w:t>3</w:t>
            </w:r>
            <w:r w:rsidRPr="00B268BF">
              <w:rPr>
                <w:rFonts w:hAnsi="宋体"/>
                <w:szCs w:val="24"/>
              </w:rPr>
              <w:t>部分：即大、小西湖</w:t>
            </w:r>
            <w:r w:rsidRPr="00B268BF">
              <w:rPr>
                <w:szCs w:val="24"/>
              </w:rPr>
              <w:t>-</w:t>
            </w:r>
            <w:r w:rsidRPr="00B268BF">
              <w:rPr>
                <w:rFonts w:hAnsi="宋体"/>
                <w:szCs w:val="24"/>
              </w:rPr>
              <w:t>君山后湖核心区、红旗湖核心区和春风湖核心区。①大、小西湖</w:t>
            </w:r>
            <w:r w:rsidRPr="00B268BF">
              <w:rPr>
                <w:szCs w:val="24"/>
              </w:rPr>
              <w:t>—</w:t>
            </w:r>
            <w:r w:rsidRPr="00B268BF">
              <w:rPr>
                <w:rFonts w:hAnsi="宋体"/>
                <w:szCs w:val="24"/>
              </w:rPr>
              <w:t>君山后湖核心区：从大、小西湖、三坝、四坝至君山后湖包括黑嘴在内的定权发证区域，面积</w:t>
            </w:r>
            <w:r w:rsidRPr="00B268BF">
              <w:rPr>
                <w:szCs w:val="24"/>
              </w:rPr>
              <w:t>16000.0hm</w:t>
            </w:r>
            <w:r w:rsidRPr="00B268BF">
              <w:rPr>
                <w:szCs w:val="24"/>
                <w:vertAlign w:val="superscript"/>
              </w:rPr>
              <w:t>2</w:t>
            </w:r>
            <w:r w:rsidRPr="00B268BF">
              <w:rPr>
                <w:rFonts w:hAnsi="宋体"/>
                <w:szCs w:val="24"/>
              </w:rPr>
              <w:t>。②红旗湖核心区：上、下红旗湖、天鹅段定权发证区域，面积</w:t>
            </w:r>
            <w:r w:rsidRPr="00B268BF">
              <w:rPr>
                <w:szCs w:val="24"/>
              </w:rPr>
              <w:t>9658.0hm</w:t>
            </w:r>
            <w:r w:rsidRPr="00B268BF">
              <w:rPr>
                <w:szCs w:val="24"/>
                <w:vertAlign w:val="superscript"/>
              </w:rPr>
              <w:t>2</w:t>
            </w:r>
            <w:r w:rsidRPr="00B268BF">
              <w:rPr>
                <w:rFonts w:hAnsi="宋体"/>
                <w:szCs w:val="24"/>
              </w:rPr>
              <w:t>。③春风湖核心区：包括春风湖及其大片洲滩在内的</w:t>
            </w:r>
            <w:r w:rsidRPr="00B268BF">
              <w:rPr>
                <w:szCs w:val="24"/>
              </w:rPr>
              <w:t>5000.0hm²</w:t>
            </w:r>
            <w:r w:rsidRPr="00B268BF">
              <w:rPr>
                <w:rFonts w:hAnsi="宋体"/>
                <w:szCs w:val="24"/>
              </w:rPr>
              <w:t>定权发证区域。调整后的保护区缓冲区总面积</w:t>
            </w:r>
            <w:r w:rsidRPr="00B268BF">
              <w:rPr>
                <w:szCs w:val="24"/>
              </w:rPr>
              <w:t>34998.0</w:t>
            </w:r>
            <w:r w:rsidRPr="00B268BF">
              <w:rPr>
                <w:rFonts w:hAnsi="宋体"/>
                <w:szCs w:val="24"/>
              </w:rPr>
              <w:t>公顷，分为</w:t>
            </w:r>
            <w:r w:rsidRPr="00B268BF">
              <w:rPr>
                <w:szCs w:val="24"/>
              </w:rPr>
              <w:t>2</w:t>
            </w:r>
            <w:r w:rsidRPr="00B268BF">
              <w:rPr>
                <w:rFonts w:hAnsi="宋体"/>
                <w:szCs w:val="24"/>
              </w:rPr>
              <w:t>部分：大、小西湖</w:t>
            </w:r>
            <w:r w:rsidRPr="00B268BF">
              <w:rPr>
                <w:szCs w:val="24"/>
              </w:rPr>
              <w:t>-</w:t>
            </w:r>
            <w:r w:rsidRPr="00B268BF">
              <w:rPr>
                <w:rFonts w:hAnsi="宋体"/>
                <w:szCs w:val="24"/>
              </w:rPr>
              <w:t>君山后湖</w:t>
            </w:r>
            <w:r w:rsidRPr="00B268BF">
              <w:rPr>
                <w:szCs w:val="24"/>
              </w:rPr>
              <w:t>-</w:t>
            </w:r>
            <w:r w:rsidRPr="00B268BF">
              <w:rPr>
                <w:rFonts w:hAnsi="宋体"/>
                <w:szCs w:val="24"/>
              </w:rPr>
              <w:t>红旗湖缓冲区和春风湖缓冲区。①大、小西湖</w:t>
            </w:r>
            <w:r w:rsidRPr="00B268BF">
              <w:rPr>
                <w:szCs w:val="24"/>
              </w:rPr>
              <w:t>-</w:t>
            </w:r>
            <w:r w:rsidRPr="00B268BF">
              <w:rPr>
                <w:rFonts w:hAnsi="宋体"/>
                <w:szCs w:val="24"/>
              </w:rPr>
              <w:t>君山后湖</w:t>
            </w:r>
            <w:r w:rsidRPr="00B268BF">
              <w:rPr>
                <w:szCs w:val="24"/>
              </w:rPr>
              <w:t>-</w:t>
            </w:r>
            <w:r w:rsidRPr="00B268BF">
              <w:rPr>
                <w:rFonts w:hAnsi="宋体"/>
                <w:szCs w:val="24"/>
              </w:rPr>
              <w:t>红旗湖缓冲区：包括大、小西湖</w:t>
            </w:r>
            <w:r w:rsidRPr="00B268BF">
              <w:rPr>
                <w:szCs w:val="24"/>
              </w:rPr>
              <w:t>-</w:t>
            </w:r>
            <w:r w:rsidRPr="00B268BF">
              <w:rPr>
                <w:rFonts w:hAnsi="宋体"/>
                <w:szCs w:val="24"/>
              </w:rPr>
              <w:t>君山后湖核心区、红旗湖核心区向外缓冲区域。北至洞庭湖第一线防洪大堤，东至洞庭湖主航道西，南至保护区界，与益阳沅江相接，西至各芦苇场自然水域界限。总面积</w:t>
            </w:r>
            <w:r w:rsidRPr="00B268BF">
              <w:rPr>
                <w:szCs w:val="24"/>
              </w:rPr>
              <w:t>31742.0hm</w:t>
            </w:r>
            <w:r w:rsidRPr="00B268BF">
              <w:rPr>
                <w:szCs w:val="24"/>
                <w:vertAlign w:val="superscript"/>
              </w:rPr>
              <w:t>2</w:t>
            </w:r>
            <w:r w:rsidRPr="00B268BF">
              <w:rPr>
                <w:rFonts w:hAnsi="宋体"/>
                <w:szCs w:val="24"/>
              </w:rPr>
              <w:t>。②春风湖缓冲区：包括春风湖核心区的向外部分缓冲区域。东至洞庭湖第一线防洪大堤，西至洞庭湖主航道东。总面积</w:t>
            </w:r>
            <w:r w:rsidRPr="00B268BF">
              <w:rPr>
                <w:szCs w:val="24"/>
              </w:rPr>
              <w:t>3256.0hm</w:t>
            </w:r>
            <w:r w:rsidRPr="00B268BF">
              <w:rPr>
                <w:szCs w:val="24"/>
                <w:vertAlign w:val="superscript"/>
              </w:rPr>
              <w:t>2</w:t>
            </w:r>
            <w:r w:rsidRPr="00B268BF">
              <w:rPr>
                <w:rFonts w:hAnsi="宋体"/>
                <w:szCs w:val="24"/>
              </w:rPr>
              <w:t>。调整后的保护区实验区面积</w:t>
            </w:r>
            <w:r w:rsidRPr="00B268BF">
              <w:rPr>
                <w:szCs w:val="24"/>
              </w:rPr>
              <w:t>90629.0hm</w:t>
            </w:r>
            <w:r w:rsidRPr="00B268BF">
              <w:rPr>
                <w:szCs w:val="24"/>
                <w:vertAlign w:val="superscript"/>
              </w:rPr>
              <w:t>2</w:t>
            </w:r>
            <w:r w:rsidRPr="00B268BF">
              <w:rPr>
                <w:rFonts w:hAnsi="宋体"/>
                <w:szCs w:val="24"/>
              </w:rPr>
              <w:t>，为自然保护区区界以内缓冲区以外的广大区域，包括团湖、东风湖、南湖等在内的湖泊、库塘、农业和通长江航道等用地。</w:t>
            </w:r>
          </w:p>
          <w:p w:rsidR="00F80E6F" w:rsidRPr="00343A3B" w:rsidRDefault="0035369B" w:rsidP="0035369B">
            <w:pPr>
              <w:pStyle w:val="affff1"/>
              <w:ind w:firstLine="480"/>
              <w:rPr>
                <w:rFonts w:hAnsi="宋体"/>
                <w:szCs w:val="24"/>
                <w:u w:val="single"/>
              </w:rPr>
            </w:pPr>
            <w:r w:rsidRPr="0035369B">
              <w:rPr>
                <w:rFonts w:hAnsi="宋体" w:hint="eastAsia"/>
                <w:szCs w:val="24"/>
                <w:u w:val="single"/>
              </w:rPr>
              <w:t>2013</w:t>
            </w:r>
            <w:r w:rsidRPr="0035369B">
              <w:rPr>
                <w:rFonts w:hAnsi="宋体" w:hint="eastAsia"/>
                <w:szCs w:val="24"/>
                <w:u w:val="single"/>
              </w:rPr>
              <w:t>年</w:t>
            </w:r>
            <w:r w:rsidRPr="0035369B">
              <w:rPr>
                <w:rFonts w:hAnsi="宋体" w:hint="eastAsia"/>
                <w:szCs w:val="24"/>
                <w:u w:val="single"/>
              </w:rPr>
              <w:t>9</w:t>
            </w:r>
            <w:r w:rsidRPr="0035369B">
              <w:rPr>
                <w:rFonts w:hAnsi="宋体" w:hint="eastAsia"/>
                <w:szCs w:val="24"/>
                <w:u w:val="single"/>
              </w:rPr>
              <w:t>月，国家林业局中南林业调查规划设计院编制了《湖南东洞庭湖国家级自然保护区总体规划（</w:t>
            </w:r>
            <w:r w:rsidRPr="0035369B">
              <w:rPr>
                <w:rFonts w:hAnsi="宋体" w:hint="eastAsia"/>
                <w:szCs w:val="24"/>
                <w:u w:val="single"/>
              </w:rPr>
              <w:t>2013-2020</w:t>
            </w:r>
            <w:r w:rsidRPr="0035369B">
              <w:rPr>
                <w:rFonts w:hAnsi="宋体" w:hint="eastAsia"/>
                <w:szCs w:val="24"/>
                <w:u w:val="single"/>
              </w:rPr>
              <w:t>）》，对保护区部分区域进行了调整。</w:t>
            </w:r>
            <w:r w:rsidRPr="0035369B">
              <w:rPr>
                <w:rFonts w:hAnsi="宋体" w:hint="eastAsia"/>
                <w:szCs w:val="24"/>
                <w:u w:val="single"/>
              </w:rPr>
              <w:t>2018</w:t>
            </w:r>
            <w:r w:rsidRPr="0035369B">
              <w:rPr>
                <w:rFonts w:hAnsi="宋体" w:hint="eastAsia"/>
                <w:szCs w:val="24"/>
                <w:u w:val="single"/>
              </w:rPr>
              <w:t>年</w:t>
            </w:r>
            <w:r w:rsidRPr="0035369B">
              <w:rPr>
                <w:rFonts w:hAnsi="宋体" w:hint="eastAsia"/>
                <w:szCs w:val="24"/>
                <w:u w:val="single"/>
              </w:rPr>
              <w:t>2</w:t>
            </w:r>
            <w:r w:rsidRPr="0035369B">
              <w:rPr>
                <w:rFonts w:hAnsi="宋体" w:hint="eastAsia"/>
                <w:szCs w:val="24"/>
                <w:u w:val="single"/>
              </w:rPr>
              <w:t>月</w:t>
            </w:r>
            <w:r w:rsidRPr="0035369B">
              <w:rPr>
                <w:rFonts w:hAnsi="宋体" w:hint="eastAsia"/>
                <w:szCs w:val="24"/>
                <w:u w:val="single"/>
              </w:rPr>
              <w:t>8</w:t>
            </w:r>
            <w:r w:rsidRPr="0035369B">
              <w:rPr>
                <w:rFonts w:hAnsi="宋体" w:hint="eastAsia"/>
                <w:szCs w:val="24"/>
                <w:u w:val="single"/>
              </w:rPr>
              <w:t>日，国务院办公厅发布《国务院办公厅关于调整湖南东洞庭湖等</w:t>
            </w:r>
            <w:r w:rsidRPr="0035369B">
              <w:rPr>
                <w:rFonts w:hAnsi="宋体" w:hint="eastAsia"/>
                <w:szCs w:val="24"/>
                <w:u w:val="single"/>
              </w:rPr>
              <w:t>4</w:t>
            </w:r>
            <w:r w:rsidRPr="0035369B">
              <w:rPr>
                <w:rFonts w:hAnsi="宋体" w:hint="eastAsia"/>
                <w:szCs w:val="24"/>
                <w:u w:val="single"/>
              </w:rPr>
              <w:t>处国家级自然保护区的</w:t>
            </w:r>
            <w:r w:rsidRPr="0035369B">
              <w:rPr>
                <w:rFonts w:hAnsi="宋体" w:hint="eastAsia"/>
                <w:szCs w:val="24"/>
                <w:u w:val="single"/>
              </w:rPr>
              <w:lastRenderedPageBreak/>
              <w:t>通知》</w:t>
            </w:r>
            <w:r w:rsidRPr="0035369B">
              <w:rPr>
                <w:rFonts w:hAnsi="宋体" w:hint="eastAsia"/>
                <w:szCs w:val="24"/>
                <w:u w:val="single"/>
              </w:rPr>
              <w:t>(</w:t>
            </w:r>
            <w:r w:rsidRPr="0035369B">
              <w:rPr>
                <w:rFonts w:hAnsi="宋体" w:hint="eastAsia"/>
                <w:szCs w:val="24"/>
                <w:u w:val="single"/>
              </w:rPr>
              <w:t>国办函【</w:t>
            </w:r>
            <w:r w:rsidRPr="0035369B">
              <w:rPr>
                <w:rFonts w:hAnsi="宋体" w:hint="eastAsia"/>
                <w:szCs w:val="24"/>
                <w:u w:val="single"/>
              </w:rPr>
              <w:t>2018</w:t>
            </w:r>
            <w:r w:rsidRPr="0035369B">
              <w:rPr>
                <w:rFonts w:hAnsi="宋体" w:hint="eastAsia"/>
                <w:szCs w:val="24"/>
                <w:u w:val="single"/>
              </w:rPr>
              <w:t>】</w:t>
            </w:r>
            <w:r w:rsidRPr="0035369B">
              <w:rPr>
                <w:rFonts w:hAnsi="宋体" w:hint="eastAsia"/>
                <w:szCs w:val="24"/>
                <w:u w:val="single"/>
              </w:rPr>
              <w:t>19</w:t>
            </w:r>
            <w:r w:rsidRPr="0035369B">
              <w:rPr>
                <w:rFonts w:hAnsi="宋体" w:hint="eastAsia"/>
                <w:szCs w:val="24"/>
                <w:u w:val="single"/>
              </w:rPr>
              <w:t>号</w:t>
            </w:r>
            <w:r w:rsidRPr="0035369B">
              <w:rPr>
                <w:rFonts w:hAnsi="宋体" w:hint="eastAsia"/>
                <w:szCs w:val="24"/>
                <w:u w:val="single"/>
              </w:rPr>
              <w:t>)</w:t>
            </w:r>
            <w:r w:rsidRPr="0035369B">
              <w:rPr>
                <w:rFonts w:hAnsi="宋体" w:hint="eastAsia"/>
                <w:szCs w:val="24"/>
                <w:u w:val="single"/>
              </w:rPr>
              <w:t>，</w:t>
            </w:r>
            <w:r w:rsidRPr="0035369B">
              <w:rPr>
                <w:rFonts w:hAnsi="宋体"/>
                <w:szCs w:val="24"/>
                <w:u w:val="single"/>
              </w:rPr>
              <w:t>批准《生态环境部关于批准湖南东洞庭湖等</w:t>
            </w:r>
            <w:r w:rsidRPr="0035369B">
              <w:rPr>
                <w:rFonts w:hAnsi="宋体"/>
                <w:szCs w:val="24"/>
                <w:u w:val="single"/>
              </w:rPr>
              <w:t>4</w:t>
            </w:r>
            <w:r w:rsidRPr="0035369B">
              <w:rPr>
                <w:rFonts w:hAnsi="宋体"/>
                <w:szCs w:val="24"/>
                <w:u w:val="single"/>
              </w:rPr>
              <w:t>处国家级自然保护区范围调整的请示》</w:t>
            </w:r>
            <w:r w:rsidRPr="0035369B">
              <w:rPr>
                <w:rFonts w:hAnsi="宋体" w:hint="eastAsia"/>
                <w:szCs w:val="24"/>
                <w:u w:val="single"/>
              </w:rPr>
              <w:t>，“同意调整湖南东洞庭湖、重庆金佛山、云南白马雪山和西藏珠穆朗玛峰国家级自然保护区的范围”。</w:t>
            </w:r>
            <w:r w:rsidRPr="00343A3B">
              <w:rPr>
                <w:rFonts w:hAnsi="宋体" w:hint="eastAsia"/>
                <w:bCs/>
                <w:szCs w:val="24"/>
                <w:u w:val="single"/>
              </w:rPr>
              <w:t>调规后项目拟建场地荆江门片区将不再在湖南东洞庭湖国家级自然保护区核心区、缓冲区和实验区范围内</w:t>
            </w:r>
            <w:r w:rsidRPr="00343A3B">
              <w:rPr>
                <w:rFonts w:hAnsi="宋体" w:hint="eastAsia"/>
                <w:szCs w:val="24"/>
                <w:u w:val="single"/>
              </w:rPr>
              <w:t>，</w:t>
            </w:r>
            <w:r w:rsidRPr="00343A3B">
              <w:rPr>
                <w:rFonts w:hAnsi="宋体" w:hint="eastAsia"/>
                <w:bCs/>
                <w:szCs w:val="24"/>
                <w:u w:val="single"/>
              </w:rPr>
              <w:t>项目所在地距其实验区约</w:t>
            </w:r>
            <w:r w:rsidRPr="00343A3B">
              <w:rPr>
                <w:rFonts w:hAnsi="宋体" w:hint="eastAsia"/>
                <w:bCs/>
                <w:szCs w:val="24"/>
                <w:u w:val="single"/>
              </w:rPr>
              <w:t>1km</w:t>
            </w:r>
            <w:r w:rsidRPr="00343A3B">
              <w:rPr>
                <w:rFonts w:hAnsi="宋体" w:hint="eastAsia"/>
                <w:bCs/>
                <w:szCs w:val="24"/>
                <w:u w:val="single"/>
              </w:rPr>
              <w:t>，距其缓冲区约</w:t>
            </w:r>
            <w:r w:rsidRPr="00343A3B">
              <w:rPr>
                <w:rFonts w:hAnsi="宋体" w:hint="eastAsia"/>
                <w:bCs/>
                <w:szCs w:val="24"/>
                <w:u w:val="single"/>
              </w:rPr>
              <w:t>1.5km</w:t>
            </w:r>
            <w:r w:rsidRPr="00343A3B">
              <w:rPr>
                <w:rFonts w:hAnsi="宋体" w:hint="eastAsia"/>
                <w:bCs/>
                <w:szCs w:val="24"/>
                <w:u w:val="single"/>
              </w:rPr>
              <w:t>，距核心区约</w:t>
            </w:r>
            <w:r w:rsidRPr="00343A3B">
              <w:rPr>
                <w:rFonts w:hAnsi="宋体" w:hint="eastAsia"/>
                <w:bCs/>
                <w:szCs w:val="24"/>
                <w:u w:val="single"/>
              </w:rPr>
              <w:t>2.5km</w:t>
            </w:r>
            <w:r w:rsidRPr="00343A3B">
              <w:rPr>
                <w:rFonts w:hAnsi="宋体" w:hint="eastAsia"/>
                <w:bCs/>
                <w:szCs w:val="24"/>
                <w:u w:val="single"/>
              </w:rPr>
              <w:t>。</w:t>
            </w:r>
            <w:r w:rsidR="001402D6" w:rsidRPr="00343A3B">
              <w:rPr>
                <w:rFonts w:hAnsi="宋体"/>
                <w:szCs w:val="24"/>
                <w:u w:val="single"/>
              </w:rPr>
              <w:t>具体可见附图</w:t>
            </w:r>
            <w:r w:rsidRPr="00343A3B">
              <w:rPr>
                <w:rFonts w:hint="eastAsia"/>
                <w:szCs w:val="24"/>
                <w:u w:val="single"/>
              </w:rPr>
              <w:t>7</w:t>
            </w:r>
            <w:r w:rsidR="001402D6" w:rsidRPr="00343A3B">
              <w:rPr>
                <w:rFonts w:hAnsi="宋体"/>
                <w:szCs w:val="24"/>
                <w:u w:val="single"/>
              </w:rPr>
              <w:t>。</w:t>
            </w:r>
          </w:p>
          <w:p w:rsidR="00F80E6F" w:rsidRDefault="00F80E6F" w:rsidP="00061AEB">
            <w:pPr>
              <w:adjustRightInd w:val="0"/>
              <w:snapToGrid w:val="0"/>
              <w:spacing w:line="360" w:lineRule="auto"/>
              <w:rPr>
                <w:rFonts w:hAnsi="宋体"/>
                <w:b/>
                <w:sz w:val="24"/>
                <w:szCs w:val="24"/>
              </w:rPr>
            </w:pPr>
          </w:p>
          <w:p w:rsidR="001402D6" w:rsidRPr="00F80E6F" w:rsidRDefault="001402D6" w:rsidP="00061AEB">
            <w:pPr>
              <w:adjustRightInd w:val="0"/>
              <w:snapToGrid w:val="0"/>
              <w:spacing w:line="360" w:lineRule="auto"/>
              <w:rPr>
                <w:b/>
                <w:sz w:val="28"/>
                <w:szCs w:val="28"/>
              </w:rPr>
            </w:pPr>
            <w:r w:rsidRPr="00F80E6F">
              <w:rPr>
                <w:rFonts w:hAnsi="宋体"/>
                <w:b/>
                <w:sz w:val="28"/>
                <w:szCs w:val="28"/>
              </w:rPr>
              <w:t>区域环境功能区划</w:t>
            </w:r>
          </w:p>
          <w:p w:rsidR="001402D6" w:rsidRPr="00B268BF" w:rsidRDefault="001402D6" w:rsidP="00061AEB">
            <w:pPr>
              <w:pStyle w:val="affff1"/>
              <w:ind w:firstLine="480"/>
              <w:rPr>
                <w:kern w:val="28"/>
              </w:rPr>
            </w:pPr>
            <w:r w:rsidRPr="00B268BF">
              <w:rPr>
                <w:rFonts w:hAnsi="宋体"/>
                <w:kern w:val="28"/>
              </w:rPr>
              <w:t>本项目所在地环境功能区划见下表。</w:t>
            </w:r>
          </w:p>
          <w:p w:rsidR="00F80E6F" w:rsidRPr="00B268BF" w:rsidRDefault="001402D6" w:rsidP="001402D6">
            <w:pPr>
              <w:pStyle w:val="affff3"/>
              <w:spacing w:after="62"/>
            </w:pPr>
            <w:r w:rsidRPr="00B268BF">
              <w:rPr>
                <w:rFonts w:hAnsi="宋体"/>
              </w:rPr>
              <w:t>表</w:t>
            </w:r>
            <w:r w:rsidR="00AA2BEB">
              <w:rPr>
                <w:rFonts w:hint="eastAsia"/>
              </w:rPr>
              <w:t>8</w:t>
            </w:r>
            <w:r w:rsidRPr="00B268BF">
              <w:t xml:space="preserve"> </w:t>
            </w:r>
            <w:r w:rsidRPr="00B268BF">
              <w:rPr>
                <w:rFonts w:hAnsi="宋体"/>
              </w:rPr>
              <w:t>项目所在地环境功能区划</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161"/>
              <w:gridCol w:w="2675"/>
              <w:gridCol w:w="1276"/>
              <w:gridCol w:w="2719"/>
            </w:tblGrid>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项目</w:t>
                  </w:r>
                </w:p>
              </w:tc>
              <w:tc>
                <w:tcPr>
                  <w:tcW w:w="6670" w:type="dxa"/>
                  <w:gridSpan w:val="3"/>
                  <w:vAlign w:val="center"/>
                </w:tcPr>
                <w:p w:rsidR="00F80E6F" w:rsidRPr="00F80E6F" w:rsidRDefault="00F80E6F" w:rsidP="00061AEB">
                  <w:pPr>
                    <w:pStyle w:val="ae"/>
                    <w:rPr>
                      <w:szCs w:val="21"/>
                    </w:rPr>
                  </w:pPr>
                  <w:r w:rsidRPr="00F80E6F">
                    <w:rPr>
                      <w:szCs w:val="21"/>
                    </w:rPr>
                    <w:t>功能属性及执行标准</w:t>
                  </w:r>
                </w:p>
              </w:tc>
            </w:tr>
            <w:tr w:rsidR="00516529" w:rsidRPr="00F80E6F" w:rsidTr="00061AEB">
              <w:trPr>
                <w:trHeight w:val="284"/>
                <w:jc w:val="center"/>
              </w:trPr>
              <w:tc>
                <w:tcPr>
                  <w:tcW w:w="2161" w:type="dxa"/>
                  <w:vMerge w:val="restart"/>
                  <w:vAlign w:val="center"/>
                </w:tcPr>
                <w:p w:rsidR="00516529" w:rsidRPr="00F80E6F" w:rsidRDefault="00516529" w:rsidP="00061AEB">
                  <w:pPr>
                    <w:pStyle w:val="ae"/>
                    <w:rPr>
                      <w:szCs w:val="21"/>
                    </w:rPr>
                  </w:pPr>
                  <w:r w:rsidRPr="00F80E6F">
                    <w:rPr>
                      <w:szCs w:val="21"/>
                    </w:rPr>
                    <w:t>水环境功能区</w:t>
                  </w:r>
                </w:p>
              </w:tc>
              <w:tc>
                <w:tcPr>
                  <w:tcW w:w="2675" w:type="dxa"/>
                  <w:vAlign w:val="center"/>
                </w:tcPr>
                <w:p w:rsidR="00516529" w:rsidRPr="00F80E6F" w:rsidRDefault="00516529" w:rsidP="00061AEB">
                  <w:pPr>
                    <w:pStyle w:val="ae"/>
                    <w:rPr>
                      <w:kern w:val="0"/>
                      <w:szCs w:val="21"/>
                    </w:rPr>
                  </w:pPr>
                  <w:r w:rsidRPr="00F80E6F">
                    <w:rPr>
                      <w:kern w:val="0"/>
                      <w:szCs w:val="21"/>
                    </w:rPr>
                    <w:t>东洞庭湖（湖体北、西、南沿岸1000米宽水域）</w:t>
                  </w:r>
                </w:p>
              </w:tc>
              <w:tc>
                <w:tcPr>
                  <w:tcW w:w="1276" w:type="dxa"/>
                  <w:vAlign w:val="center"/>
                </w:tcPr>
                <w:p w:rsidR="00516529" w:rsidRPr="00F80E6F" w:rsidRDefault="00516529" w:rsidP="00061AEB">
                  <w:pPr>
                    <w:pStyle w:val="ae"/>
                    <w:rPr>
                      <w:szCs w:val="21"/>
                    </w:rPr>
                  </w:pPr>
                  <w:r w:rsidRPr="00F80E6F">
                    <w:rPr>
                      <w:kern w:val="0"/>
                      <w:szCs w:val="21"/>
                    </w:rPr>
                    <w:t>自然保护区</w:t>
                  </w:r>
                </w:p>
              </w:tc>
              <w:tc>
                <w:tcPr>
                  <w:tcW w:w="2719" w:type="dxa"/>
                  <w:vAlign w:val="center"/>
                </w:tcPr>
                <w:p w:rsidR="00516529" w:rsidRPr="00516529" w:rsidRDefault="00516529" w:rsidP="00061AEB">
                  <w:pPr>
                    <w:pStyle w:val="ae"/>
                    <w:rPr>
                      <w:szCs w:val="21"/>
                    </w:rPr>
                  </w:pPr>
                  <w:r w:rsidRPr="00516529">
                    <w:rPr>
                      <w:kern w:val="0"/>
                      <w:szCs w:val="21"/>
                    </w:rPr>
                    <w:t>（GB3838-2002）III类标准</w:t>
                  </w:r>
                </w:p>
              </w:tc>
            </w:tr>
            <w:tr w:rsidR="00516529" w:rsidRPr="00F80E6F" w:rsidTr="00061AEB">
              <w:trPr>
                <w:trHeight w:val="284"/>
                <w:jc w:val="center"/>
              </w:trPr>
              <w:tc>
                <w:tcPr>
                  <w:tcW w:w="2161" w:type="dxa"/>
                  <w:vMerge/>
                  <w:vAlign w:val="center"/>
                </w:tcPr>
                <w:p w:rsidR="00516529" w:rsidRPr="00F80E6F" w:rsidRDefault="00516529" w:rsidP="00061AEB">
                  <w:pPr>
                    <w:pStyle w:val="ae"/>
                    <w:rPr>
                      <w:szCs w:val="21"/>
                    </w:rPr>
                  </w:pPr>
                </w:p>
              </w:tc>
              <w:tc>
                <w:tcPr>
                  <w:tcW w:w="2675" w:type="dxa"/>
                  <w:vAlign w:val="center"/>
                </w:tcPr>
                <w:p w:rsidR="00516529" w:rsidRPr="00F80E6F" w:rsidRDefault="00516529" w:rsidP="00061AEB">
                  <w:pPr>
                    <w:pStyle w:val="ae"/>
                    <w:rPr>
                      <w:kern w:val="0"/>
                      <w:szCs w:val="21"/>
                    </w:rPr>
                  </w:pPr>
                  <w:r w:rsidRPr="00F80E6F">
                    <w:rPr>
                      <w:kern w:val="0"/>
                      <w:szCs w:val="21"/>
                    </w:rPr>
                    <w:t>东洞庭湖湖体（不包括北、西、南沿岸1000米宽水域）</w:t>
                  </w:r>
                </w:p>
              </w:tc>
              <w:tc>
                <w:tcPr>
                  <w:tcW w:w="1276" w:type="dxa"/>
                  <w:vAlign w:val="center"/>
                </w:tcPr>
                <w:p w:rsidR="00516529" w:rsidRPr="00F80E6F" w:rsidRDefault="00516529" w:rsidP="00061AEB">
                  <w:pPr>
                    <w:pStyle w:val="ae"/>
                    <w:rPr>
                      <w:szCs w:val="21"/>
                    </w:rPr>
                  </w:pPr>
                  <w:r w:rsidRPr="00F80E6F">
                    <w:rPr>
                      <w:kern w:val="0"/>
                      <w:szCs w:val="21"/>
                    </w:rPr>
                    <w:t>自然保护区</w:t>
                  </w:r>
                </w:p>
              </w:tc>
              <w:tc>
                <w:tcPr>
                  <w:tcW w:w="2719" w:type="dxa"/>
                  <w:vAlign w:val="center"/>
                </w:tcPr>
                <w:p w:rsidR="00516529" w:rsidRPr="00516529" w:rsidRDefault="00516529" w:rsidP="00061AEB">
                  <w:pPr>
                    <w:pStyle w:val="ae"/>
                    <w:rPr>
                      <w:kern w:val="0"/>
                      <w:szCs w:val="21"/>
                    </w:rPr>
                  </w:pPr>
                  <w:r w:rsidRPr="00516529">
                    <w:rPr>
                      <w:kern w:val="0"/>
                      <w:szCs w:val="21"/>
                    </w:rPr>
                    <w:t>（GB3838-2002）II类标准</w:t>
                  </w:r>
                </w:p>
              </w:tc>
            </w:tr>
            <w:tr w:rsidR="00516529" w:rsidRPr="00F80E6F" w:rsidTr="00061AEB">
              <w:trPr>
                <w:trHeight w:val="284"/>
                <w:jc w:val="center"/>
              </w:trPr>
              <w:tc>
                <w:tcPr>
                  <w:tcW w:w="2161" w:type="dxa"/>
                  <w:vMerge/>
                  <w:vAlign w:val="center"/>
                </w:tcPr>
                <w:p w:rsidR="00516529" w:rsidRPr="00F80E6F" w:rsidRDefault="00516529" w:rsidP="00061AEB">
                  <w:pPr>
                    <w:pStyle w:val="ae"/>
                    <w:rPr>
                      <w:szCs w:val="21"/>
                    </w:rPr>
                  </w:pPr>
                </w:p>
              </w:tc>
              <w:tc>
                <w:tcPr>
                  <w:tcW w:w="2675" w:type="dxa"/>
                  <w:vAlign w:val="center"/>
                </w:tcPr>
                <w:p w:rsidR="00516529" w:rsidRPr="00F80E6F" w:rsidRDefault="00516529" w:rsidP="00061AEB">
                  <w:pPr>
                    <w:pStyle w:val="ae"/>
                    <w:rPr>
                      <w:kern w:val="0"/>
                      <w:szCs w:val="21"/>
                    </w:rPr>
                  </w:pPr>
                  <w:r w:rsidRPr="00F80E6F">
                    <w:rPr>
                      <w:kern w:val="0"/>
                      <w:szCs w:val="21"/>
                    </w:rPr>
                    <w:t>长江（君山区黄安村桑场组至长沟子村新河组段，全长6.6km）</w:t>
                  </w:r>
                </w:p>
              </w:tc>
              <w:tc>
                <w:tcPr>
                  <w:tcW w:w="1276" w:type="dxa"/>
                  <w:vAlign w:val="center"/>
                </w:tcPr>
                <w:p w:rsidR="00516529" w:rsidRPr="00F80E6F" w:rsidRDefault="00516529" w:rsidP="00061AEB">
                  <w:pPr>
                    <w:pStyle w:val="ae"/>
                    <w:rPr>
                      <w:szCs w:val="21"/>
                    </w:rPr>
                  </w:pPr>
                  <w:r w:rsidRPr="00F80E6F">
                    <w:rPr>
                      <w:kern w:val="0"/>
                      <w:szCs w:val="21"/>
                    </w:rPr>
                    <w:t>饮用水源一级保护区</w:t>
                  </w:r>
                </w:p>
              </w:tc>
              <w:tc>
                <w:tcPr>
                  <w:tcW w:w="2719" w:type="dxa"/>
                  <w:vAlign w:val="center"/>
                </w:tcPr>
                <w:p w:rsidR="00516529" w:rsidRPr="00516529" w:rsidRDefault="00516529" w:rsidP="00061AEB">
                  <w:pPr>
                    <w:pStyle w:val="ae"/>
                    <w:rPr>
                      <w:szCs w:val="21"/>
                    </w:rPr>
                  </w:pPr>
                  <w:r w:rsidRPr="00516529">
                    <w:rPr>
                      <w:kern w:val="0"/>
                      <w:szCs w:val="21"/>
                    </w:rPr>
                    <w:t>（GB3838-2002）II类标准</w:t>
                  </w:r>
                </w:p>
              </w:tc>
            </w:tr>
            <w:tr w:rsidR="00516529" w:rsidRPr="00F80E6F" w:rsidTr="00061AEB">
              <w:trPr>
                <w:trHeight w:val="284"/>
                <w:jc w:val="center"/>
              </w:trPr>
              <w:tc>
                <w:tcPr>
                  <w:tcW w:w="2161" w:type="dxa"/>
                  <w:vMerge/>
                  <w:vAlign w:val="center"/>
                </w:tcPr>
                <w:p w:rsidR="00516529" w:rsidRPr="00F80E6F" w:rsidRDefault="00516529" w:rsidP="00061AEB">
                  <w:pPr>
                    <w:pStyle w:val="ae"/>
                    <w:rPr>
                      <w:szCs w:val="21"/>
                    </w:rPr>
                  </w:pPr>
                </w:p>
              </w:tc>
              <w:tc>
                <w:tcPr>
                  <w:tcW w:w="2675" w:type="dxa"/>
                  <w:vAlign w:val="center"/>
                </w:tcPr>
                <w:p w:rsidR="00516529" w:rsidRPr="00F80E6F" w:rsidRDefault="00516529" w:rsidP="00061AEB">
                  <w:pPr>
                    <w:pStyle w:val="ae"/>
                    <w:rPr>
                      <w:kern w:val="0"/>
                      <w:szCs w:val="21"/>
                    </w:rPr>
                  </w:pPr>
                  <w:r w:rsidRPr="00F80E6F">
                    <w:rPr>
                      <w:kern w:val="0"/>
                      <w:szCs w:val="21"/>
                    </w:rPr>
                    <w:t>长江（塔市译至城陵矶，全长80km）</w:t>
                  </w:r>
                </w:p>
              </w:tc>
              <w:tc>
                <w:tcPr>
                  <w:tcW w:w="1276" w:type="dxa"/>
                  <w:vAlign w:val="center"/>
                </w:tcPr>
                <w:p w:rsidR="00516529" w:rsidRPr="00F80E6F" w:rsidRDefault="00516529" w:rsidP="00061AEB">
                  <w:pPr>
                    <w:jc w:val="center"/>
                    <w:rPr>
                      <w:kern w:val="0"/>
                      <w:szCs w:val="21"/>
                    </w:rPr>
                  </w:pPr>
                  <w:r w:rsidRPr="00F80E6F">
                    <w:rPr>
                      <w:rFonts w:hAnsi="宋体"/>
                      <w:kern w:val="0"/>
                      <w:szCs w:val="21"/>
                    </w:rPr>
                    <w:t>渔业用水区</w:t>
                  </w:r>
                </w:p>
              </w:tc>
              <w:tc>
                <w:tcPr>
                  <w:tcW w:w="2719" w:type="dxa"/>
                  <w:vAlign w:val="center"/>
                </w:tcPr>
                <w:p w:rsidR="00516529" w:rsidRPr="00516529" w:rsidRDefault="00516529" w:rsidP="00061AEB">
                  <w:pPr>
                    <w:widowControl/>
                    <w:jc w:val="center"/>
                    <w:rPr>
                      <w:szCs w:val="21"/>
                    </w:rPr>
                  </w:pPr>
                  <w:r w:rsidRPr="00516529">
                    <w:rPr>
                      <w:rFonts w:hAnsi="宋体"/>
                      <w:kern w:val="0"/>
                      <w:szCs w:val="21"/>
                    </w:rPr>
                    <w:t>（</w:t>
                  </w:r>
                  <w:r w:rsidRPr="00516529">
                    <w:rPr>
                      <w:kern w:val="0"/>
                      <w:szCs w:val="21"/>
                    </w:rPr>
                    <w:t>GB3838-2002</w:t>
                  </w:r>
                  <w:r w:rsidRPr="00516529">
                    <w:rPr>
                      <w:rFonts w:hAnsi="宋体"/>
                      <w:kern w:val="0"/>
                      <w:szCs w:val="21"/>
                    </w:rPr>
                    <w:t>）</w:t>
                  </w:r>
                  <w:r w:rsidRPr="00516529">
                    <w:rPr>
                      <w:kern w:val="0"/>
                      <w:szCs w:val="21"/>
                    </w:rPr>
                    <w:t>III</w:t>
                  </w:r>
                  <w:r w:rsidRPr="00516529">
                    <w:rPr>
                      <w:rFonts w:hAnsi="宋体"/>
                      <w:kern w:val="0"/>
                      <w:szCs w:val="21"/>
                    </w:rPr>
                    <w:t>类标准</w:t>
                  </w:r>
                </w:p>
              </w:tc>
            </w:tr>
            <w:tr w:rsidR="00516529" w:rsidRPr="00F80E6F" w:rsidTr="00061AEB">
              <w:trPr>
                <w:trHeight w:val="284"/>
                <w:jc w:val="center"/>
              </w:trPr>
              <w:tc>
                <w:tcPr>
                  <w:tcW w:w="2161" w:type="dxa"/>
                  <w:vMerge/>
                  <w:vAlign w:val="center"/>
                </w:tcPr>
                <w:p w:rsidR="00516529" w:rsidRPr="00F80E6F" w:rsidRDefault="00516529" w:rsidP="00061AEB">
                  <w:pPr>
                    <w:pStyle w:val="ae"/>
                    <w:rPr>
                      <w:szCs w:val="21"/>
                    </w:rPr>
                  </w:pPr>
                </w:p>
              </w:tc>
              <w:tc>
                <w:tcPr>
                  <w:tcW w:w="2675" w:type="dxa"/>
                  <w:vAlign w:val="center"/>
                </w:tcPr>
                <w:p w:rsidR="00516529" w:rsidRPr="00F80E6F" w:rsidRDefault="00516529" w:rsidP="00061AEB">
                  <w:pPr>
                    <w:pStyle w:val="ae"/>
                    <w:rPr>
                      <w:kern w:val="0"/>
                      <w:szCs w:val="21"/>
                    </w:rPr>
                  </w:pPr>
                  <w:r w:rsidRPr="00F80E6F">
                    <w:rPr>
                      <w:kern w:val="0"/>
                      <w:szCs w:val="21"/>
                    </w:rPr>
                    <w:t>柳毅路水渠</w:t>
                  </w:r>
                </w:p>
              </w:tc>
              <w:tc>
                <w:tcPr>
                  <w:tcW w:w="1276" w:type="dxa"/>
                  <w:vAlign w:val="center"/>
                </w:tcPr>
                <w:p w:rsidR="00516529" w:rsidRPr="00F80E6F" w:rsidRDefault="00516529" w:rsidP="00061AEB">
                  <w:pPr>
                    <w:jc w:val="center"/>
                    <w:rPr>
                      <w:kern w:val="0"/>
                      <w:szCs w:val="21"/>
                    </w:rPr>
                  </w:pPr>
                  <w:r w:rsidRPr="00F80E6F">
                    <w:rPr>
                      <w:rFonts w:hAnsi="宋体"/>
                      <w:kern w:val="0"/>
                      <w:szCs w:val="21"/>
                    </w:rPr>
                    <w:t>农业用水</w:t>
                  </w:r>
                </w:p>
              </w:tc>
              <w:tc>
                <w:tcPr>
                  <w:tcW w:w="2719" w:type="dxa"/>
                  <w:vAlign w:val="center"/>
                </w:tcPr>
                <w:p w:rsidR="00516529" w:rsidRPr="00516529" w:rsidRDefault="00516529" w:rsidP="00061AEB">
                  <w:pPr>
                    <w:widowControl/>
                    <w:jc w:val="center"/>
                    <w:rPr>
                      <w:kern w:val="0"/>
                      <w:szCs w:val="21"/>
                    </w:rPr>
                  </w:pPr>
                  <w:r w:rsidRPr="00516529">
                    <w:rPr>
                      <w:rFonts w:hAnsi="宋体"/>
                      <w:kern w:val="0"/>
                      <w:szCs w:val="21"/>
                    </w:rPr>
                    <w:t>《农田灌溉水质标准》（</w:t>
                  </w:r>
                  <w:r w:rsidRPr="00516529">
                    <w:rPr>
                      <w:kern w:val="0"/>
                      <w:szCs w:val="21"/>
                    </w:rPr>
                    <w:t>GB5084-2005</w:t>
                  </w:r>
                  <w:r w:rsidRPr="00516529">
                    <w:rPr>
                      <w:rFonts w:hAnsi="宋体"/>
                      <w:kern w:val="0"/>
                      <w:szCs w:val="21"/>
                    </w:rPr>
                    <w:t>）</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环境空气质量功能区</w:t>
                  </w:r>
                </w:p>
              </w:tc>
              <w:tc>
                <w:tcPr>
                  <w:tcW w:w="6670" w:type="dxa"/>
                  <w:gridSpan w:val="3"/>
                  <w:vAlign w:val="center"/>
                </w:tcPr>
                <w:p w:rsidR="00F80E6F" w:rsidRPr="00F80E6F" w:rsidRDefault="00F80E6F" w:rsidP="00061AEB">
                  <w:pPr>
                    <w:pStyle w:val="ae"/>
                    <w:rPr>
                      <w:szCs w:val="21"/>
                    </w:rPr>
                  </w:pPr>
                  <w:r w:rsidRPr="00F80E6F">
                    <w:rPr>
                      <w:szCs w:val="21"/>
                    </w:rPr>
                    <w:t>二类区，执行《环境空气质量标准》（GB3095-2012）中的二级标准</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声环境功能区</w:t>
                  </w:r>
                </w:p>
              </w:tc>
              <w:tc>
                <w:tcPr>
                  <w:tcW w:w="6670" w:type="dxa"/>
                  <w:gridSpan w:val="3"/>
                  <w:vAlign w:val="center"/>
                </w:tcPr>
                <w:p w:rsidR="00F80E6F" w:rsidRPr="00F80E6F" w:rsidRDefault="000E5134" w:rsidP="00061AEB">
                  <w:pPr>
                    <w:pStyle w:val="ae"/>
                    <w:rPr>
                      <w:szCs w:val="21"/>
                    </w:rPr>
                  </w:pPr>
                  <w:r w:rsidRPr="000E5134">
                    <w:rPr>
                      <w:rFonts w:hint="eastAsia"/>
                      <w:szCs w:val="21"/>
                    </w:rPr>
                    <w:t>岳阳市君山工业集中区荆江门片区</w:t>
                  </w:r>
                  <w:r w:rsidR="00F80E6F" w:rsidRPr="00F80E6F">
                    <w:rPr>
                      <w:szCs w:val="21"/>
                    </w:rPr>
                    <w:t>内为3类区，执行《声环境质量标准》(GB3096-2008)中3类标准，北侧及东侧未拆迁居民处执行2类标准</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是否基本农田保护区</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是否森林公园</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是否生态功能保护区</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是否水土流失重点防治区</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是否人口密集区</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是否重点文物保护单位</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是否三河、三湖、</w:t>
                  </w:r>
                </w:p>
                <w:p w:rsidR="00F80E6F" w:rsidRPr="00F80E6F" w:rsidRDefault="00F80E6F" w:rsidP="00061AEB">
                  <w:pPr>
                    <w:pStyle w:val="ae"/>
                    <w:rPr>
                      <w:szCs w:val="21"/>
                    </w:rPr>
                  </w:pPr>
                  <w:r w:rsidRPr="00F80E6F">
                    <w:rPr>
                      <w:szCs w:val="21"/>
                    </w:rPr>
                    <w:t>两控区</w:t>
                  </w:r>
                </w:p>
              </w:tc>
              <w:tc>
                <w:tcPr>
                  <w:tcW w:w="6670" w:type="dxa"/>
                  <w:gridSpan w:val="3"/>
                  <w:vAlign w:val="center"/>
                </w:tcPr>
                <w:p w:rsidR="00F80E6F" w:rsidRPr="00F80E6F" w:rsidRDefault="00F80E6F" w:rsidP="00061AEB">
                  <w:pPr>
                    <w:pStyle w:val="ae"/>
                    <w:rPr>
                      <w:szCs w:val="21"/>
                    </w:rPr>
                  </w:pPr>
                  <w:r w:rsidRPr="00F80E6F">
                    <w:rPr>
                      <w:szCs w:val="21"/>
                    </w:rPr>
                    <w:t>是（两控区）</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是否水库库区</w:t>
                  </w:r>
                </w:p>
              </w:tc>
              <w:tc>
                <w:tcPr>
                  <w:tcW w:w="6670" w:type="dxa"/>
                  <w:gridSpan w:val="3"/>
                  <w:vAlign w:val="center"/>
                </w:tcPr>
                <w:p w:rsidR="00F80E6F" w:rsidRPr="00F80E6F" w:rsidRDefault="00F80E6F" w:rsidP="00061AEB">
                  <w:pPr>
                    <w:pStyle w:val="ae"/>
                    <w:rPr>
                      <w:szCs w:val="21"/>
                    </w:rPr>
                  </w:pPr>
                  <w:r w:rsidRPr="00F80E6F">
                    <w:rPr>
                      <w:szCs w:val="21"/>
                    </w:rPr>
                    <w:t>否</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是否污水处理厂集水范围</w:t>
                  </w:r>
                </w:p>
              </w:tc>
              <w:tc>
                <w:tcPr>
                  <w:tcW w:w="6670" w:type="dxa"/>
                  <w:gridSpan w:val="3"/>
                  <w:vAlign w:val="center"/>
                </w:tcPr>
                <w:p w:rsidR="00F80E6F" w:rsidRPr="00F80E6F" w:rsidRDefault="00F80E6F" w:rsidP="00061AEB">
                  <w:pPr>
                    <w:pStyle w:val="ae"/>
                    <w:rPr>
                      <w:szCs w:val="21"/>
                    </w:rPr>
                  </w:pPr>
                  <w:r w:rsidRPr="00F80E6F">
                    <w:rPr>
                      <w:szCs w:val="21"/>
                    </w:rPr>
                    <w:t>是（君山城区污水净化中心（第二）工程）</w:t>
                  </w:r>
                </w:p>
              </w:tc>
            </w:tr>
            <w:tr w:rsidR="00F80E6F" w:rsidRPr="00F80E6F" w:rsidTr="00061AEB">
              <w:trPr>
                <w:trHeight w:val="284"/>
                <w:jc w:val="center"/>
              </w:trPr>
              <w:tc>
                <w:tcPr>
                  <w:tcW w:w="2161" w:type="dxa"/>
                  <w:vAlign w:val="center"/>
                </w:tcPr>
                <w:p w:rsidR="00F80E6F" w:rsidRPr="00F80E6F" w:rsidRDefault="00F80E6F" w:rsidP="00061AEB">
                  <w:pPr>
                    <w:pStyle w:val="ae"/>
                    <w:rPr>
                      <w:szCs w:val="21"/>
                    </w:rPr>
                  </w:pPr>
                  <w:r w:rsidRPr="00F80E6F">
                    <w:rPr>
                      <w:szCs w:val="21"/>
                    </w:rPr>
                    <w:t>是否属于生态敏感与脆弱区</w:t>
                  </w:r>
                </w:p>
              </w:tc>
              <w:tc>
                <w:tcPr>
                  <w:tcW w:w="6670" w:type="dxa"/>
                  <w:gridSpan w:val="3"/>
                  <w:vAlign w:val="center"/>
                </w:tcPr>
                <w:p w:rsidR="00F80E6F" w:rsidRPr="00F80E6F" w:rsidRDefault="00F80E6F" w:rsidP="00061AEB">
                  <w:pPr>
                    <w:pStyle w:val="ae"/>
                    <w:rPr>
                      <w:szCs w:val="21"/>
                    </w:rPr>
                  </w:pPr>
                  <w:r w:rsidRPr="00F80E6F">
                    <w:rPr>
                      <w:szCs w:val="21"/>
                    </w:rPr>
                    <w:t>是</w:t>
                  </w:r>
                </w:p>
              </w:tc>
            </w:tr>
          </w:tbl>
          <w:p w:rsidR="001402D6" w:rsidRPr="00324A24" w:rsidRDefault="001402D6" w:rsidP="001402D6">
            <w:pPr>
              <w:pStyle w:val="affff3"/>
              <w:spacing w:after="62"/>
            </w:pPr>
          </w:p>
          <w:p w:rsidR="0035369B" w:rsidRDefault="0035369B" w:rsidP="006C60B2">
            <w:pPr>
              <w:pStyle w:val="affff2"/>
              <w:spacing w:beforeLines="50" w:after="0" w:line="360" w:lineRule="auto"/>
              <w:ind w:firstLineChars="0" w:firstLine="0"/>
              <w:rPr>
                <w:rFonts w:hAnsi="宋体"/>
                <w:bCs/>
                <w:sz w:val="28"/>
              </w:rPr>
            </w:pPr>
          </w:p>
          <w:p w:rsidR="00343A3B" w:rsidRDefault="00343A3B" w:rsidP="006C60B2">
            <w:pPr>
              <w:pStyle w:val="affff2"/>
              <w:spacing w:beforeLines="50" w:after="0" w:line="360" w:lineRule="auto"/>
              <w:ind w:firstLineChars="0" w:firstLine="0"/>
              <w:rPr>
                <w:rFonts w:hAnsi="宋体"/>
                <w:bCs/>
                <w:sz w:val="28"/>
              </w:rPr>
            </w:pPr>
          </w:p>
          <w:p w:rsidR="001402D6" w:rsidRPr="00324A24" w:rsidRDefault="001402D6" w:rsidP="006C60B2">
            <w:pPr>
              <w:pStyle w:val="affff2"/>
              <w:spacing w:beforeLines="50" w:after="0" w:line="360" w:lineRule="auto"/>
              <w:ind w:firstLineChars="0" w:firstLine="0"/>
              <w:rPr>
                <w:bCs/>
                <w:sz w:val="28"/>
              </w:rPr>
            </w:pPr>
            <w:r w:rsidRPr="00324A24">
              <w:rPr>
                <w:rFonts w:hAnsi="宋体"/>
                <w:bCs/>
                <w:sz w:val="28"/>
              </w:rPr>
              <w:t>主要环境保护目标（列出名单及保护级别）：</w:t>
            </w:r>
          </w:p>
          <w:p w:rsidR="001402D6" w:rsidRPr="000C2CE8" w:rsidRDefault="001402D6" w:rsidP="00324A24">
            <w:pPr>
              <w:pStyle w:val="affff1"/>
              <w:ind w:firstLine="480"/>
              <w:rPr>
                <w:bCs/>
                <w:szCs w:val="24"/>
              </w:rPr>
            </w:pPr>
            <w:r w:rsidRPr="000C2CE8">
              <w:rPr>
                <w:rFonts w:hAnsi="宋体"/>
              </w:rPr>
              <w:t>本项目位于</w:t>
            </w:r>
            <w:r w:rsidR="000C2CE8" w:rsidRPr="000C2CE8">
              <w:rPr>
                <w:rFonts w:hint="eastAsia"/>
              </w:rPr>
              <w:t>岳阳市君山工业集中区荆江门片区标准化厂房二期</w:t>
            </w:r>
            <w:r w:rsidR="000C2CE8" w:rsidRPr="000C2CE8">
              <w:rPr>
                <w:rFonts w:hint="eastAsia"/>
              </w:rPr>
              <w:t>2</w:t>
            </w:r>
            <w:r w:rsidR="000C2CE8" w:rsidRPr="000C2CE8">
              <w:rPr>
                <w:rFonts w:hint="eastAsia"/>
              </w:rPr>
              <w:t>栋</w:t>
            </w:r>
            <w:r w:rsidRPr="000C2CE8">
              <w:rPr>
                <w:rFonts w:hAnsi="宋体"/>
              </w:rPr>
              <w:t>，项目主要环境保护目标具体见表</w:t>
            </w:r>
            <w:r w:rsidR="00AA2BEB">
              <w:rPr>
                <w:rFonts w:hint="eastAsia"/>
              </w:rPr>
              <w:t>9</w:t>
            </w:r>
            <w:r w:rsidRPr="000C2CE8">
              <w:rPr>
                <w:rFonts w:hAnsi="宋体"/>
              </w:rPr>
              <w:t>。</w:t>
            </w:r>
          </w:p>
          <w:p w:rsidR="001402D6" w:rsidRPr="00AA2BEB" w:rsidRDefault="001402D6" w:rsidP="001402D6">
            <w:pPr>
              <w:pStyle w:val="affff3"/>
              <w:spacing w:after="62"/>
              <w:rPr>
                <w:rFonts w:asciiTheme="minorEastAsia" w:eastAsiaTheme="minorEastAsia" w:hAnsiTheme="minorEastAsia"/>
              </w:rPr>
            </w:pPr>
            <w:r w:rsidRPr="00AA2BEB">
              <w:rPr>
                <w:rFonts w:asciiTheme="minorEastAsia" w:eastAsiaTheme="minorEastAsia" w:hAnsiTheme="minorEastAsia"/>
              </w:rPr>
              <w:t>表</w:t>
            </w:r>
            <w:r w:rsidR="00AA2BEB" w:rsidRPr="00AA2BEB">
              <w:rPr>
                <w:rFonts w:asciiTheme="minorEastAsia" w:eastAsiaTheme="minorEastAsia" w:hAnsiTheme="minorEastAsia" w:hint="eastAsia"/>
              </w:rPr>
              <w:t>9</w:t>
            </w:r>
            <w:r w:rsidRPr="00AA2BEB">
              <w:rPr>
                <w:rFonts w:asciiTheme="minorEastAsia" w:eastAsiaTheme="minorEastAsia" w:hAnsiTheme="minorEastAsia"/>
              </w:rPr>
              <w:t xml:space="preserve">  环境敏感保护目标一览表</w:t>
            </w:r>
          </w:p>
          <w:tbl>
            <w:tblPr>
              <w:tblW w:w="0" w:type="auto"/>
              <w:jc w:val="center"/>
              <w:tblBorders>
                <w:top w:val="single" w:sz="12" w:space="0" w:color="auto"/>
                <w:left w:val="single" w:sz="12" w:space="0" w:color="000000"/>
                <w:bottom w:val="single" w:sz="12" w:space="0" w:color="auto"/>
                <w:right w:val="single" w:sz="12" w:space="0" w:color="000000"/>
                <w:insideH w:val="single" w:sz="4" w:space="0" w:color="000000"/>
                <w:insideV w:val="single" w:sz="4" w:space="0" w:color="000000"/>
              </w:tblBorders>
              <w:tblLayout w:type="fixed"/>
              <w:tblLook w:val="0000"/>
            </w:tblPr>
            <w:tblGrid>
              <w:gridCol w:w="1058"/>
              <w:gridCol w:w="2312"/>
              <w:gridCol w:w="917"/>
              <w:gridCol w:w="938"/>
              <w:gridCol w:w="1319"/>
              <w:gridCol w:w="2406"/>
            </w:tblGrid>
            <w:tr w:rsidR="001402D6" w:rsidRPr="00AA2BEB" w:rsidTr="00061AEB">
              <w:trPr>
                <w:trHeight w:val="284"/>
                <w:jc w:val="center"/>
              </w:trPr>
              <w:tc>
                <w:tcPr>
                  <w:tcW w:w="1058" w:type="dxa"/>
                  <w:vAlign w:val="center"/>
                </w:tcPr>
                <w:p w:rsidR="001402D6" w:rsidRPr="00AA2BEB" w:rsidRDefault="001402D6" w:rsidP="00061AEB">
                  <w:pPr>
                    <w:jc w:val="center"/>
                    <w:rPr>
                      <w:szCs w:val="21"/>
                    </w:rPr>
                  </w:pPr>
                  <w:r w:rsidRPr="00AA2BEB">
                    <w:rPr>
                      <w:rFonts w:hAnsi="宋体"/>
                      <w:szCs w:val="21"/>
                    </w:rPr>
                    <w:t>环境</w:t>
                  </w:r>
                </w:p>
                <w:p w:rsidR="001402D6" w:rsidRPr="00AA2BEB" w:rsidRDefault="001402D6" w:rsidP="00061AEB">
                  <w:pPr>
                    <w:adjustRightInd w:val="0"/>
                    <w:snapToGrid w:val="0"/>
                    <w:jc w:val="center"/>
                    <w:rPr>
                      <w:szCs w:val="21"/>
                    </w:rPr>
                  </w:pPr>
                  <w:r w:rsidRPr="00AA2BEB">
                    <w:rPr>
                      <w:rFonts w:hAnsi="宋体"/>
                      <w:szCs w:val="21"/>
                    </w:rPr>
                    <w:t>要素</w:t>
                  </w:r>
                </w:p>
              </w:tc>
              <w:tc>
                <w:tcPr>
                  <w:tcW w:w="2312" w:type="dxa"/>
                  <w:vAlign w:val="center"/>
                </w:tcPr>
                <w:p w:rsidR="001402D6" w:rsidRPr="00AA2BEB" w:rsidRDefault="001402D6" w:rsidP="00061AEB">
                  <w:pPr>
                    <w:adjustRightInd w:val="0"/>
                    <w:snapToGrid w:val="0"/>
                    <w:jc w:val="center"/>
                    <w:rPr>
                      <w:szCs w:val="21"/>
                    </w:rPr>
                  </w:pPr>
                  <w:r w:rsidRPr="00AA2BEB">
                    <w:rPr>
                      <w:rFonts w:hAnsi="宋体"/>
                      <w:szCs w:val="21"/>
                    </w:rPr>
                    <w:t>敏感点名称</w:t>
                  </w:r>
                </w:p>
              </w:tc>
              <w:tc>
                <w:tcPr>
                  <w:tcW w:w="917" w:type="dxa"/>
                  <w:vAlign w:val="center"/>
                </w:tcPr>
                <w:p w:rsidR="001402D6" w:rsidRPr="00AA2BEB" w:rsidRDefault="001402D6" w:rsidP="00061AEB">
                  <w:pPr>
                    <w:adjustRightInd w:val="0"/>
                    <w:snapToGrid w:val="0"/>
                    <w:jc w:val="center"/>
                    <w:rPr>
                      <w:szCs w:val="21"/>
                    </w:rPr>
                  </w:pPr>
                  <w:r w:rsidRPr="00AA2BEB">
                    <w:rPr>
                      <w:rFonts w:hAnsi="宋体"/>
                      <w:szCs w:val="21"/>
                    </w:rPr>
                    <w:t>方位</w:t>
                  </w:r>
                </w:p>
              </w:tc>
              <w:tc>
                <w:tcPr>
                  <w:tcW w:w="938" w:type="dxa"/>
                  <w:vAlign w:val="center"/>
                </w:tcPr>
                <w:p w:rsidR="001402D6" w:rsidRPr="00AA2BEB" w:rsidRDefault="001402D6" w:rsidP="00061AEB">
                  <w:pPr>
                    <w:adjustRightInd w:val="0"/>
                    <w:snapToGrid w:val="0"/>
                    <w:jc w:val="center"/>
                    <w:rPr>
                      <w:szCs w:val="21"/>
                    </w:rPr>
                  </w:pPr>
                  <w:r w:rsidRPr="00AA2BEB">
                    <w:rPr>
                      <w:rFonts w:hAnsi="宋体"/>
                      <w:szCs w:val="21"/>
                    </w:rPr>
                    <w:t>最近距离（</w:t>
                  </w:r>
                  <w:r w:rsidRPr="00AA2BEB">
                    <w:rPr>
                      <w:szCs w:val="21"/>
                    </w:rPr>
                    <w:t>m</w:t>
                  </w:r>
                  <w:r w:rsidRPr="00AA2BEB">
                    <w:rPr>
                      <w:rFonts w:hAnsi="宋体"/>
                      <w:szCs w:val="21"/>
                    </w:rPr>
                    <w:t>）</w:t>
                  </w:r>
                </w:p>
              </w:tc>
              <w:tc>
                <w:tcPr>
                  <w:tcW w:w="1319" w:type="dxa"/>
                  <w:vAlign w:val="center"/>
                </w:tcPr>
                <w:p w:rsidR="001402D6" w:rsidRPr="00AA2BEB" w:rsidRDefault="001402D6" w:rsidP="00061AEB">
                  <w:pPr>
                    <w:adjustRightInd w:val="0"/>
                    <w:snapToGrid w:val="0"/>
                    <w:jc w:val="center"/>
                    <w:rPr>
                      <w:szCs w:val="21"/>
                    </w:rPr>
                  </w:pPr>
                  <w:r w:rsidRPr="00AA2BEB">
                    <w:rPr>
                      <w:rFonts w:hAnsi="宋体"/>
                      <w:szCs w:val="21"/>
                    </w:rPr>
                    <w:t>保护对象规模</w:t>
                  </w:r>
                </w:p>
              </w:tc>
              <w:tc>
                <w:tcPr>
                  <w:tcW w:w="2406" w:type="dxa"/>
                  <w:vAlign w:val="center"/>
                </w:tcPr>
                <w:p w:rsidR="001402D6" w:rsidRPr="00AA2BEB" w:rsidRDefault="001402D6" w:rsidP="00061AEB">
                  <w:pPr>
                    <w:adjustRightInd w:val="0"/>
                    <w:snapToGrid w:val="0"/>
                    <w:jc w:val="center"/>
                    <w:rPr>
                      <w:szCs w:val="21"/>
                    </w:rPr>
                  </w:pPr>
                  <w:r w:rsidRPr="00AA2BEB">
                    <w:rPr>
                      <w:rFonts w:hAnsi="宋体"/>
                      <w:szCs w:val="21"/>
                    </w:rPr>
                    <w:t>保护级别</w:t>
                  </w:r>
                </w:p>
              </w:tc>
            </w:tr>
            <w:tr w:rsidR="001402D6" w:rsidRPr="00AA2BEB" w:rsidTr="00061AEB">
              <w:trPr>
                <w:trHeight w:val="284"/>
                <w:jc w:val="center"/>
              </w:trPr>
              <w:tc>
                <w:tcPr>
                  <w:tcW w:w="1058" w:type="dxa"/>
                  <w:vMerge w:val="restart"/>
                  <w:vAlign w:val="center"/>
                </w:tcPr>
                <w:p w:rsidR="001402D6" w:rsidRPr="00AA2BEB" w:rsidRDefault="001402D6" w:rsidP="00061AEB">
                  <w:pPr>
                    <w:jc w:val="center"/>
                    <w:rPr>
                      <w:szCs w:val="21"/>
                    </w:rPr>
                  </w:pPr>
                  <w:r w:rsidRPr="00AA2BEB">
                    <w:rPr>
                      <w:rFonts w:hAnsi="宋体"/>
                      <w:szCs w:val="21"/>
                    </w:rPr>
                    <w:t>大气</w:t>
                  </w:r>
                </w:p>
                <w:p w:rsidR="001402D6" w:rsidRPr="00AA2BEB" w:rsidRDefault="001402D6" w:rsidP="00061AEB">
                  <w:pPr>
                    <w:jc w:val="center"/>
                    <w:rPr>
                      <w:szCs w:val="21"/>
                    </w:rPr>
                  </w:pPr>
                  <w:r w:rsidRPr="00AA2BEB">
                    <w:rPr>
                      <w:rFonts w:hAnsi="宋体"/>
                      <w:szCs w:val="21"/>
                    </w:rPr>
                    <w:t>环境</w:t>
                  </w:r>
                </w:p>
              </w:tc>
              <w:tc>
                <w:tcPr>
                  <w:tcW w:w="2312" w:type="dxa"/>
                  <w:vAlign w:val="center"/>
                </w:tcPr>
                <w:p w:rsidR="001402D6" w:rsidRPr="00AA2BEB" w:rsidRDefault="001402D6" w:rsidP="000C2CE8">
                  <w:pPr>
                    <w:jc w:val="center"/>
                    <w:rPr>
                      <w:szCs w:val="21"/>
                    </w:rPr>
                  </w:pPr>
                  <w:r w:rsidRPr="00AA2BEB">
                    <w:rPr>
                      <w:rFonts w:hAnsi="宋体"/>
                      <w:szCs w:val="21"/>
                    </w:rPr>
                    <w:t>岳华村居民点</w:t>
                  </w:r>
                </w:p>
              </w:tc>
              <w:tc>
                <w:tcPr>
                  <w:tcW w:w="917" w:type="dxa"/>
                  <w:vAlign w:val="center"/>
                </w:tcPr>
                <w:p w:rsidR="001402D6" w:rsidRPr="00AA2BEB" w:rsidRDefault="001402D6" w:rsidP="00061AEB">
                  <w:pPr>
                    <w:jc w:val="center"/>
                    <w:rPr>
                      <w:szCs w:val="21"/>
                    </w:rPr>
                  </w:pPr>
                  <w:r w:rsidRPr="00AA2BEB">
                    <w:rPr>
                      <w:szCs w:val="21"/>
                    </w:rPr>
                    <w:t>N</w:t>
                  </w:r>
                  <w:r w:rsidRPr="00AA2BEB">
                    <w:rPr>
                      <w:rFonts w:hAnsi="宋体"/>
                      <w:szCs w:val="21"/>
                    </w:rPr>
                    <w:t>、</w:t>
                  </w:r>
                  <w:r w:rsidRPr="00AA2BEB">
                    <w:rPr>
                      <w:szCs w:val="21"/>
                    </w:rPr>
                    <w:t xml:space="preserve">NE </w:t>
                  </w:r>
                </w:p>
              </w:tc>
              <w:tc>
                <w:tcPr>
                  <w:tcW w:w="938" w:type="dxa"/>
                  <w:vAlign w:val="center"/>
                </w:tcPr>
                <w:p w:rsidR="001402D6" w:rsidRPr="00AA2BEB" w:rsidRDefault="00AA2BEB" w:rsidP="00061AEB">
                  <w:pPr>
                    <w:adjustRightInd w:val="0"/>
                    <w:snapToGrid w:val="0"/>
                    <w:jc w:val="center"/>
                    <w:rPr>
                      <w:szCs w:val="21"/>
                    </w:rPr>
                  </w:pPr>
                  <w:r w:rsidRPr="00AA2BEB">
                    <w:rPr>
                      <w:rFonts w:hint="eastAsia"/>
                      <w:szCs w:val="21"/>
                    </w:rPr>
                    <w:t>280</w:t>
                  </w:r>
                </w:p>
              </w:tc>
              <w:tc>
                <w:tcPr>
                  <w:tcW w:w="1319" w:type="dxa"/>
                  <w:vAlign w:val="center"/>
                </w:tcPr>
                <w:p w:rsidR="001402D6" w:rsidRPr="00AA2BEB" w:rsidRDefault="00AA2BEB" w:rsidP="00061AEB">
                  <w:pPr>
                    <w:jc w:val="center"/>
                    <w:rPr>
                      <w:szCs w:val="21"/>
                    </w:rPr>
                  </w:pPr>
                  <w:r w:rsidRPr="00AA2BEB">
                    <w:rPr>
                      <w:rFonts w:hint="eastAsia"/>
                      <w:szCs w:val="21"/>
                    </w:rPr>
                    <w:t>3</w:t>
                  </w:r>
                  <w:r w:rsidR="00630EE3" w:rsidRPr="00AA2BEB">
                    <w:rPr>
                      <w:rFonts w:hint="eastAsia"/>
                      <w:szCs w:val="21"/>
                    </w:rPr>
                    <w:t>00</w:t>
                  </w:r>
                  <w:r w:rsidR="001402D6" w:rsidRPr="00AA2BEB">
                    <w:rPr>
                      <w:rFonts w:hAnsi="宋体"/>
                      <w:szCs w:val="21"/>
                    </w:rPr>
                    <w:t>户</w:t>
                  </w:r>
                </w:p>
              </w:tc>
              <w:tc>
                <w:tcPr>
                  <w:tcW w:w="2406" w:type="dxa"/>
                  <w:vMerge w:val="restart"/>
                  <w:vAlign w:val="center"/>
                </w:tcPr>
                <w:p w:rsidR="001402D6" w:rsidRPr="00AA2BEB" w:rsidRDefault="001402D6" w:rsidP="00061AEB">
                  <w:pPr>
                    <w:jc w:val="center"/>
                    <w:rPr>
                      <w:szCs w:val="21"/>
                    </w:rPr>
                  </w:pPr>
                  <w:r w:rsidRPr="00AA2BEB">
                    <w:rPr>
                      <w:rFonts w:hAnsi="宋体"/>
                      <w:szCs w:val="21"/>
                    </w:rPr>
                    <w:t>（</w:t>
                  </w:r>
                  <w:r w:rsidRPr="00AA2BEB">
                    <w:rPr>
                      <w:szCs w:val="21"/>
                    </w:rPr>
                    <w:t>GB3095-2012</w:t>
                  </w:r>
                  <w:r w:rsidRPr="00AA2BEB">
                    <w:rPr>
                      <w:rFonts w:hAnsi="宋体"/>
                      <w:szCs w:val="21"/>
                    </w:rPr>
                    <w:t>）中</w:t>
                  </w:r>
                </w:p>
                <w:p w:rsidR="001402D6" w:rsidRPr="00AA2BEB" w:rsidRDefault="001402D6" w:rsidP="00061AEB">
                  <w:pPr>
                    <w:jc w:val="center"/>
                    <w:rPr>
                      <w:szCs w:val="21"/>
                    </w:rPr>
                  </w:pPr>
                  <w:r w:rsidRPr="00AA2BEB">
                    <w:rPr>
                      <w:rFonts w:hAnsi="宋体"/>
                      <w:szCs w:val="21"/>
                    </w:rPr>
                    <w:t>二级标准</w:t>
                  </w: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AA2BEB">
                  <w:pPr>
                    <w:jc w:val="center"/>
                    <w:rPr>
                      <w:szCs w:val="21"/>
                    </w:rPr>
                  </w:pPr>
                  <w:r w:rsidRPr="00AA2BEB">
                    <w:rPr>
                      <w:rFonts w:hAnsi="宋体"/>
                      <w:szCs w:val="21"/>
                    </w:rPr>
                    <w:t>三家店村</w:t>
                  </w:r>
                </w:p>
              </w:tc>
              <w:tc>
                <w:tcPr>
                  <w:tcW w:w="917" w:type="dxa"/>
                  <w:vAlign w:val="center"/>
                </w:tcPr>
                <w:p w:rsidR="001402D6" w:rsidRPr="00AA2BEB" w:rsidRDefault="001402D6" w:rsidP="00061AEB">
                  <w:pPr>
                    <w:jc w:val="center"/>
                    <w:rPr>
                      <w:szCs w:val="21"/>
                    </w:rPr>
                  </w:pPr>
                  <w:r w:rsidRPr="00AA2BEB">
                    <w:rPr>
                      <w:szCs w:val="21"/>
                    </w:rPr>
                    <w:t>N</w:t>
                  </w:r>
                  <w:r w:rsidRPr="00AA2BEB">
                    <w:rPr>
                      <w:rFonts w:hAnsi="宋体"/>
                      <w:szCs w:val="21"/>
                    </w:rPr>
                    <w:t>、</w:t>
                  </w:r>
                  <w:r w:rsidRPr="00AA2BEB">
                    <w:rPr>
                      <w:szCs w:val="21"/>
                    </w:rPr>
                    <w:t>NE</w:t>
                  </w:r>
                </w:p>
              </w:tc>
              <w:tc>
                <w:tcPr>
                  <w:tcW w:w="938" w:type="dxa"/>
                  <w:vAlign w:val="center"/>
                </w:tcPr>
                <w:p w:rsidR="001402D6" w:rsidRPr="00AA2BEB" w:rsidRDefault="00AA2BEB" w:rsidP="00630EE3">
                  <w:pPr>
                    <w:adjustRightInd w:val="0"/>
                    <w:snapToGrid w:val="0"/>
                    <w:jc w:val="center"/>
                    <w:rPr>
                      <w:szCs w:val="21"/>
                    </w:rPr>
                  </w:pPr>
                  <w:r w:rsidRPr="00AA2BEB">
                    <w:rPr>
                      <w:rFonts w:hint="eastAsia"/>
                      <w:szCs w:val="21"/>
                    </w:rPr>
                    <w:t>900</w:t>
                  </w:r>
                </w:p>
              </w:tc>
              <w:tc>
                <w:tcPr>
                  <w:tcW w:w="1319" w:type="dxa"/>
                  <w:vAlign w:val="center"/>
                </w:tcPr>
                <w:p w:rsidR="001402D6" w:rsidRPr="00AA2BEB" w:rsidRDefault="00AA2BEB" w:rsidP="00AA2BEB">
                  <w:pPr>
                    <w:adjustRightInd w:val="0"/>
                    <w:snapToGrid w:val="0"/>
                    <w:jc w:val="center"/>
                    <w:rPr>
                      <w:szCs w:val="21"/>
                    </w:rPr>
                  </w:pPr>
                  <w:r w:rsidRPr="00AA2BEB">
                    <w:rPr>
                      <w:rFonts w:hint="eastAsia"/>
                      <w:szCs w:val="21"/>
                    </w:rPr>
                    <w:t>200</w:t>
                  </w:r>
                  <w:r w:rsidR="001402D6" w:rsidRPr="00AA2BEB">
                    <w:rPr>
                      <w:rFonts w:hAnsi="宋体"/>
                      <w:szCs w:val="21"/>
                    </w:rPr>
                    <w:t>户</w:t>
                  </w:r>
                </w:p>
              </w:tc>
              <w:tc>
                <w:tcPr>
                  <w:tcW w:w="2406" w:type="dxa"/>
                  <w:vMerge/>
                  <w:vAlign w:val="center"/>
                </w:tcPr>
                <w:p w:rsidR="001402D6" w:rsidRPr="00AA2BEB" w:rsidRDefault="001402D6" w:rsidP="00061AEB">
                  <w:pPr>
                    <w:jc w:val="center"/>
                    <w:rPr>
                      <w:szCs w:val="21"/>
                    </w:rPr>
                  </w:pPr>
                </w:p>
              </w:tc>
            </w:tr>
            <w:tr w:rsidR="00AA2BEB" w:rsidRPr="00AA2BEB" w:rsidTr="00061AEB">
              <w:trPr>
                <w:trHeight w:val="284"/>
                <w:jc w:val="center"/>
              </w:trPr>
              <w:tc>
                <w:tcPr>
                  <w:tcW w:w="1058" w:type="dxa"/>
                  <w:vMerge/>
                  <w:vAlign w:val="center"/>
                </w:tcPr>
                <w:p w:rsidR="00AA2BEB" w:rsidRPr="00AA2BEB" w:rsidRDefault="00AA2BEB" w:rsidP="00061AEB">
                  <w:pPr>
                    <w:jc w:val="center"/>
                    <w:rPr>
                      <w:szCs w:val="21"/>
                    </w:rPr>
                  </w:pPr>
                </w:p>
              </w:tc>
              <w:tc>
                <w:tcPr>
                  <w:tcW w:w="2312" w:type="dxa"/>
                  <w:vAlign w:val="center"/>
                </w:tcPr>
                <w:p w:rsidR="00AA2BEB" w:rsidRPr="00AA2BEB" w:rsidRDefault="00AA2BEB" w:rsidP="00AA2BEB">
                  <w:pPr>
                    <w:jc w:val="center"/>
                    <w:rPr>
                      <w:rFonts w:hAnsi="宋体"/>
                      <w:szCs w:val="21"/>
                    </w:rPr>
                  </w:pPr>
                  <w:r w:rsidRPr="00AA2BEB">
                    <w:rPr>
                      <w:rFonts w:hAnsi="宋体" w:hint="eastAsia"/>
                      <w:szCs w:val="21"/>
                    </w:rPr>
                    <w:t>双五村居民</w:t>
                  </w:r>
                </w:p>
              </w:tc>
              <w:tc>
                <w:tcPr>
                  <w:tcW w:w="917" w:type="dxa"/>
                  <w:vAlign w:val="center"/>
                </w:tcPr>
                <w:p w:rsidR="00AA2BEB" w:rsidRPr="00AA2BEB" w:rsidRDefault="00AA2BEB" w:rsidP="00061AEB">
                  <w:pPr>
                    <w:jc w:val="center"/>
                    <w:rPr>
                      <w:szCs w:val="21"/>
                    </w:rPr>
                  </w:pPr>
                  <w:r w:rsidRPr="00AA2BEB">
                    <w:rPr>
                      <w:rFonts w:hint="eastAsia"/>
                      <w:szCs w:val="21"/>
                    </w:rPr>
                    <w:t>SE</w:t>
                  </w:r>
                </w:p>
              </w:tc>
              <w:tc>
                <w:tcPr>
                  <w:tcW w:w="938" w:type="dxa"/>
                  <w:vAlign w:val="center"/>
                </w:tcPr>
                <w:p w:rsidR="00AA2BEB" w:rsidRPr="00AA2BEB" w:rsidRDefault="00AA2BEB" w:rsidP="00630EE3">
                  <w:pPr>
                    <w:adjustRightInd w:val="0"/>
                    <w:snapToGrid w:val="0"/>
                    <w:jc w:val="center"/>
                    <w:rPr>
                      <w:szCs w:val="21"/>
                    </w:rPr>
                  </w:pPr>
                  <w:r w:rsidRPr="00AA2BEB">
                    <w:rPr>
                      <w:rFonts w:hint="eastAsia"/>
                      <w:szCs w:val="21"/>
                    </w:rPr>
                    <w:t>300</w:t>
                  </w:r>
                </w:p>
              </w:tc>
              <w:tc>
                <w:tcPr>
                  <w:tcW w:w="1319" w:type="dxa"/>
                  <w:vAlign w:val="center"/>
                </w:tcPr>
                <w:p w:rsidR="00AA2BEB" w:rsidRPr="00AA2BEB" w:rsidRDefault="00AA2BEB" w:rsidP="00061AEB">
                  <w:pPr>
                    <w:adjustRightInd w:val="0"/>
                    <w:snapToGrid w:val="0"/>
                    <w:jc w:val="center"/>
                    <w:rPr>
                      <w:szCs w:val="21"/>
                    </w:rPr>
                  </w:pPr>
                  <w:r w:rsidRPr="00AA2BEB">
                    <w:rPr>
                      <w:rFonts w:hint="eastAsia"/>
                      <w:szCs w:val="21"/>
                    </w:rPr>
                    <w:t>80</w:t>
                  </w:r>
                  <w:r w:rsidRPr="00AA2BEB">
                    <w:rPr>
                      <w:rFonts w:hint="eastAsia"/>
                      <w:szCs w:val="21"/>
                    </w:rPr>
                    <w:t>户</w:t>
                  </w:r>
                </w:p>
              </w:tc>
              <w:tc>
                <w:tcPr>
                  <w:tcW w:w="2406" w:type="dxa"/>
                  <w:vMerge/>
                  <w:vAlign w:val="center"/>
                </w:tcPr>
                <w:p w:rsidR="00AA2BEB" w:rsidRPr="00AA2BEB" w:rsidRDefault="00AA2BEB" w:rsidP="00061AEB">
                  <w:pPr>
                    <w:jc w:val="center"/>
                    <w:rPr>
                      <w:szCs w:val="21"/>
                    </w:rPr>
                  </w:pP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061AEB">
                  <w:pPr>
                    <w:jc w:val="center"/>
                    <w:rPr>
                      <w:szCs w:val="21"/>
                    </w:rPr>
                  </w:pPr>
                  <w:r w:rsidRPr="00AA2BEB">
                    <w:rPr>
                      <w:rFonts w:hAnsi="宋体"/>
                      <w:szCs w:val="21"/>
                    </w:rPr>
                    <w:t>五星小学</w:t>
                  </w:r>
                </w:p>
              </w:tc>
              <w:tc>
                <w:tcPr>
                  <w:tcW w:w="917" w:type="dxa"/>
                  <w:vAlign w:val="center"/>
                </w:tcPr>
                <w:p w:rsidR="001402D6" w:rsidRPr="00AA2BEB" w:rsidRDefault="001402D6" w:rsidP="00061AEB">
                  <w:pPr>
                    <w:jc w:val="center"/>
                    <w:rPr>
                      <w:szCs w:val="21"/>
                    </w:rPr>
                  </w:pPr>
                  <w:r w:rsidRPr="00AA2BEB">
                    <w:rPr>
                      <w:szCs w:val="21"/>
                    </w:rPr>
                    <w:t>NE</w:t>
                  </w:r>
                </w:p>
              </w:tc>
              <w:tc>
                <w:tcPr>
                  <w:tcW w:w="938" w:type="dxa"/>
                  <w:vAlign w:val="center"/>
                </w:tcPr>
                <w:p w:rsidR="001402D6" w:rsidRPr="00AA2BEB" w:rsidRDefault="00630EE3" w:rsidP="00061AEB">
                  <w:pPr>
                    <w:adjustRightInd w:val="0"/>
                    <w:snapToGrid w:val="0"/>
                    <w:jc w:val="center"/>
                    <w:rPr>
                      <w:szCs w:val="21"/>
                    </w:rPr>
                  </w:pPr>
                  <w:r w:rsidRPr="00AA2BEB">
                    <w:rPr>
                      <w:rFonts w:hint="eastAsia"/>
                      <w:szCs w:val="21"/>
                    </w:rPr>
                    <w:t>950</w:t>
                  </w:r>
                </w:p>
              </w:tc>
              <w:tc>
                <w:tcPr>
                  <w:tcW w:w="1319" w:type="dxa"/>
                  <w:vAlign w:val="center"/>
                </w:tcPr>
                <w:p w:rsidR="001402D6" w:rsidRPr="00AA2BEB" w:rsidRDefault="001402D6" w:rsidP="00061AEB">
                  <w:pPr>
                    <w:adjustRightInd w:val="0"/>
                    <w:snapToGrid w:val="0"/>
                    <w:jc w:val="center"/>
                    <w:rPr>
                      <w:szCs w:val="21"/>
                    </w:rPr>
                  </w:pPr>
                  <w:r w:rsidRPr="00AA2BEB">
                    <w:rPr>
                      <w:rFonts w:hAnsi="宋体"/>
                      <w:szCs w:val="21"/>
                    </w:rPr>
                    <w:t>师生</w:t>
                  </w:r>
                  <w:r w:rsidRPr="00AA2BEB">
                    <w:rPr>
                      <w:szCs w:val="21"/>
                    </w:rPr>
                    <w:t>250</w:t>
                  </w:r>
                  <w:r w:rsidRPr="00AA2BEB">
                    <w:rPr>
                      <w:rFonts w:hAnsi="宋体"/>
                      <w:szCs w:val="21"/>
                    </w:rPr>
                    <w:t>人</w:t>
                  </w:r>
                </w:p>
              </w:tc>
              <w:tc>
                <w:tcPr>
                  <w:tcW w:w="2406" w:type="dxa"/>
                  <w:vMerge/>
                  <w:vAlign w:val="center"/>
                </w:tcPr>
                <w:p w:rsidR="001402D6" w:rsidRPr="00AA2BEB" w:rsidRDefault="001402D6" w:rsidP="00061AEB">
                  <w:pPr>
                    <w:jc w:val="center"/>
                    <w:rPr>
                      <w:szCs w:val="21"/>
                    </w:rPr>
                  </w:pPr>
                </w:p>
              </w:tc>
            </w:tr>
            <w:tr w:rsidR="001402D6" w:rsidRPr="00AA2BEB" w:rsidTr="00061AEB">
              <w:trPr>
                <w:trHeight w:val="284"/>
                <w:jc w:val="center"/>
              </w:trPr>
              <w:tc>
                <w:tcPr>
                  <w:tcW w:w="1058" w:type="dxa"/>
                  <w:vMerge w:val="restart"/>
                  <w:vAlign w:val="center"/>
                </w:tcPr>
                <w:p w:rsidR="001402D6" w:rsidRPr="00AA2BEB" w:rsidRDefault="001402D6" w:rsidP="00061AEB">
                  <w:pPr>
                    <w:jc w:val="center"/>
                    <w:rPr>
                      <w:szCs w:val="21"/>
                    </w:rPr>
                  </w:pPr>
                  <w:r w:rsidRPr="00AA2BEB">
                    <w:rPr>
                      <w:rFonts w:hAnsi="宋体"/>
                      <w:szCs w:val="21"/>
                    </w:rPr>
                    <w:t>水环境</w:t>
                  </w:r>
                </w:p>
              </w:tc>
              <w:tc>
                <w:tcPr>
                  <w:tcW w:w="2312" w:type="dxa"/>
                  <w:vAlign w:val="center"/>
                </w:tcPr>
                <w:p w:rsidR="001402D6" w:rsidRPr="00AA2BEB" w:rsidRDefault="001402D6" w:rsidP="00061AEB">
                  <w:pPr>
                    <w:pStyle w:val="ae"/>
                    <w:rPr>
                      <w:kern w:val="0"/>
                      <w:szCs w:val="21"/>
                    </w:rPr>
                  </w:pPr>
                  <w:r w:rsidRPr="00AA2BEB">
                    <w:rPr>
                      <w:kern w:val="0"/>
                      <w:szCs w:val="21"/>
                    </w:rPr>
                    <w:t>东洞庭湖（湖体北、西、南沿岸1000米宽水域）</w:t>
                  </w:r>
                </w:p>
              </w:tc>
              <w:tc>
                <w:tcPr>
                  <w:tcW w:w="917" w:type="dxa"/>
                  <w:vAlign w:val="center"/>
                </w:tcPr>
                <w:p w:rsidR="001402D6" w:rsidRPr="00AA2BEB" w:rsidRDefault="001402D6" w:rsidP="00061AEB">
                  <w:pPr>
                    <w:jc w:val="center"/>
                    <w:rPr>
                      <w:kern w:val="0"/>
                      <w:szCs w:val="21"/>
                    </w:rPr>
                  </w:pPr>
                  <w:r w:rsidRPr="00AA2BEB">
                    <w:rPr>
                      <w:kern w:val="0"/>
                      <w:szCs w:val="21"/>
                    </w:rPr>
                    <w:t>S</w:t>
                  </w:r>
                </w:p>
              </w:tc>
              <w:tc>
                <w:tcPr>
                  <w:tcW w:w="938" w:type="dxa"/>
                  <w:vAlign w:val="center"/>
                </w:tcPr>
                <w:p w:rsidR="001402D6" w:rsidRPr="00AA2BEB" w:rsidRDefault="001402D6" w:rsidP="00630EE3">
                  <w:pPr>
                    <w:adjustRightInd w:val="0"/>
                    <w:snapToGrid w:val="0"/>
                    <w:jc w:val="center"/>
                    <w:rPr>
                      <w:kern w:val="0"/>
                      <w:szCs w:val="21"/>
                    </w:rPr>
                  </w:pPr>
                  <w:r w:rsidRPr="00AA2BEB">
                    <w:rPr>
                      <w:kern w:val="0"/>
                      <w:szCs w:val="21"/>
                    </w:rPr>
                    <w:t>2</w:t>
                  </w:r>
                  <w:r w:rsidR="00630EE3" w:rsidRPr="00AA2BEB">
                    <w:rPr>
                      <w:rFonts w:hint="eastAsia"/>
                      <w:kern w:val="0"/>
                      <w:szCs w:val="21"/>
                    </w:rPr>
                    <w:t>2</w:t>
                  </w:r>
                  <w:r w:rsidRPr="00AA2BEB">
                    <w:rPr>
                      <w:kern w:val="0"/>
                      <w:szCs w:val="21"/>
                    </w:rPr>
                    <w:t>00</w:t>
                  </w:r>
                </w:p>
              </w:tc>
              <w:tc>
                <w:tcPr>
                  <w:tcW w:w="1319" w:type="dxa"/>
                  <w:vMerge w:val="restart"/>
                  <w:vAlign w:val="center"/>
                </w:tcPr>
                <w:p w:rsidR="001402D6" w:rsidRPr="00AA2BEB" w:rsidRDefault="001402D6" w:rsidP="00061AEB">
                  <w:pPr>
                    <w:adjustRightInd w:val="0"/>
                    <w:snapToGrid w:val="0"/>
                    <w:jc w:val="center"/>
                    <w:rPr>
                      <w:kern w:val="0"/>
                      <w:szCs w:val="21"/>
                    </w:rPr>
                  </w:pPr>
                  <w:r w:rsidRPr="00AA2BEB">
                    <w:rPr>
                      <w:rFonts w:hAnsi="宋体"/>
                      <w:kern w:val="0"/>
                      <w:szCs w:val="21"/>
                    </w:rPr>
                    <w:t>大湖</w:t>
                  </w:r>
                </w:p>
              </w:tc>
              <w:tc>
                <w:tcPr>
                  <w:tcW w:w="2406" w:type="dxa"/>
                  <w:vAlign w:val="center"/>
                </w:tcPr>
                <w:p w:rsidR="001402D6" w:rsidRPr="00AA2BEB" w:rsidRDefault="001402D6" w:rsidP="00061AEB">
                  <w:pPr>
                    <w:jc w:val="center"/>
                    <w:rPr>
                      <w:kern w:val="0"/>
                      <w:szCs w:val="21"/>
                    </w:rPr>
                  </w:pPr>
                  <w:r w:rsidRPr="00AA2BEB">
                    <w:rPr>
                      <w:rFonts w:hAnsi="宋体"/>
                      <w:kern w:val="0"/>
                      <w:szCs w:val="21"/>
                    </w:rPr>
                    <w:t>自然保护区（</w:t>
                  </w:r>
                  <w:r w:rsidRPr="00AA2BEB">
                    <w:rPr>
                      <w:kern w:val="0"/>
                      <w:szCs w:val="21"/>
                    </w:rPr>
                    <w:t>GB3838 -2002</w:t>
                  </w:r>
                  <w:r w:rsidRPr="00AA2BEB">
                    <w:rPr>
                      <w:rFonts w:hAnsi="宋体"/>
                      <w:kern w:val="0"/>
                      <w:szCs w:val="21"/>
                    </w:rPr>
                    <w:t>）</w:t>
                  </w:r>
                  <w:r w:rsidRPr="00AA2BEB">
                    <w:rPr>
                      <w:kern w:val="0"/>
                      <w:szCs w:val="21"/>
                    </w:rPr>
                    <w:t>III</w:t>
                  </w:r>
                  <w:r w:rsidRPr="00AA2BEB">
                    <w:rPr>
                      <w:rFonts w:hAnsi="宋体"/>
                      <w:kern w:val="0"/>
                      <w:szCs w:val="21"/>
                    </w:rPr>
                    <w:t>类标准</w:t>
                  </w: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061AEB">
                  <w:pPr>
                    <w:pStyle w:val="ae"/>
                    <w:rPr>
                      <w:kern w:val="0"/>
                      <w:szCs w:val="21"/>
                    </w:rPr>
                  </w:pPr>
                  <w:r w:rsidRPr="00AA2BEB">
                    <w:rPr>
                      <w:kern w:val="0"/>
                      <w:szCs w:val="21"/>
                    </w:rPr>
                    <w:t>东洞庭湖湖体（不包括北、西、南沿岸1000米宽水域）</w:t>
                  </w:r>
                </w:p>
              </w:tc>
              <w:tc>
                <w:tcPr>
                  <w:tcW w:w="917" w:type="dxa"/>
                  <w:vAlign w:val="center"/>
                </w:tcPr>
                <w:p w:rsidR="001402D6" w:rsidRPr="00AA2BEB" w:rsidRDefault="001402D6" w:rsidP="00061AEB">
                  <w:pPr>
                    <w:jc w:val="center"/>
                    <w:rPr>
                      <w:kern w:val="0"/>
                      <w:szCs w:val="21"/>
                    </w:rPr>
                  </w:pPr>
                  <w:r w:rsidRPr="00AA2BEB">
                    <w:rPr>
                      <w:kern w:val="0"/>
                      <w:szCs w:val="21"/>
                    </w:rPr>
                    <w:t>S</w:t>
                  </w:r>
                </w:p>
              </w:tc>
              <w:tc>
                <w:tcPr>
                  <w:tcW w:w="938" w:type="dxa"/>
                  <w:vAlign w:val="center"/>
                </w:tcPr>
                <w:p w:rsidR="001402D6" w:rsidRPr="00AA2BEB" w:rsidRDefault="001402D6" w:rsidP="00630EE3">
                  <w:pPr>
                    <w:adjustRightInd w:val="0"/>
                    <w:snapToGrid w:val="0"/>
                    <w:jc w:val="center"/>
                    <w:rPr>
                      <w:kern w:val="0"/>
                      <w:szCs w:val="21"/>
                    </w:rPr>
                  </w:pPr>
                  <w:r w:rsidRPr="00AA2BEB">
                    <w:rPr>
                      <w:kern w:val="0"/>
                      <w:szCs w:val="21"/>
                    </w:rPr>
                    <w:t>3</w:t>
                  </w:r>
                  <w:r w:rsidR="00630EE3" w:rsidRPr="00AA2BEB">
                    <w:rPr>
                      <w:rFonts w:hint="eastAsia"/>
                      <w:kern w:val="0"/>
                      <w:szCs w:val="21"/>
                    </w:rPr>
                    <w:t>2</w:t>
                  </w:r>
                  <w:r w:rsidRPr="00AA2BEB">
                    <w:rPr>
                      <w:kern w:val="0"/>
                      <w:szCs w:val="21"/>
                    </w:rPr>
                    <w:t>00</w:t>
                  </w:r>
                </w:p>
              </w:tc>
              <w:tc>
                <w:tcPr>
                  <w:tcW w:w="1319" w:type="dxa"/>
                  <w:vMerge/>
                  <w:vAlign w:val="center"/>
                </w:tcPr>
                <w:p w:rsidR="001402D6" w:rsidRPr="00AA2BEB" w:rsidRDefault="001402D6" w:rsidP="00061AEB">
                  <w:pPr>
                    <w:adjustRightInd w:val="0"/>
                    <w:snapToGrid w:val="0"/>
                    <w:jc w:val="center"/>
                    <w:rPr>
                      <w:kern w:val="0"/>
                      <w:szCs w:val="21"/>
                    </w:rPr>
                  </w:pPr>
                </w:p>
              </w:tc>
              <w:tc>
                <w:tcPr>
                  <w:tcW w:w="2406" w:type="dxa"/>
                  <w:vAlign w:val="center"/>
                </w:tcPr>
                <w:p w:rsidR="001402D6" w:rsidRPr="00AA2BEB" w:rsidRDefault="001402D6" w:rsidP="00061AEB">
                  <w:pPr>
                    <w:jc w:val="center"/>
                    <w:rPr>
                      <w:kern w:val="0"/>
                      <w:szCs w:val="21"/>
                    </w:rPr>
                  </w:pPr>
                  <w:r w:rsidRPr="00AA2BEB">
                    <w:rPr>
                      <w:rFonts w:hAnsi="宋体"/>
                      <w:kern w:val="0"/>
                      <w:szCs w:val="21"/>
                    </w:rPr>
                    <w:t>自然保护区（</w:t>
                  </w:r>
                  <w:r w:rsidRPr="00AA2BEB">
                    <w:rPr>
                      <w:kern w:val="0"/>
                      <w:szCs w:val="21"/>
                    </w:rPr>
                    <w:t>GB3838 -2002</w:t>
                  </w:r>
                  <w:r w:rsidRPr="00AA2BEB">
                    <w:rPr>
                      <w:rFonts w:hAnsi="宋体"/>
                      <w:kern w:val="0"/>
                      <w:szCs w:val="21"/>
                    </w:rPr>
                    <w:t>）类</w:t>
                  </w:r>
                  <w:r w:rsidRPr="00AA2BEB">
                    <w:rPr>
                      <w:kern w:val="0"/>
                      <w:szCs w:val="21"/>
                    </w:rPr>
                    <w:t>II</w:t>
                  </w:r>
                  <w:r w:rsidRPr="00AA2BEB">
                    <w:rPr>
                      <w:rFonts w:hAnsi="宋体"/>
                      <w:kern w:val="0"/>
                      <w:szCs w:val="21"/>
                    </w:rPr>
                    <w:t>标准</w:t>
                  </w: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061AEB">
                  <w:pPr>
                    <w:pStyle w:val="ae"/>
                    <w:rPr>
                      <w:kern w:val="0"/>
                      <w:szCs w:val="21"/>
                    </w:rPr>
                  </w:pPr>
                  <w:r w:rsidRPr="00AA2BEB">
                    <w:rPr>
                      <w:kern w:val="0"/>
                      <w:szCs w:val="21"/>
                    </w:rPr>
                    <w:t>长江（君山区黄安村桑场组至长沟子村新河组段，全长6.6km）</w:t>
                  </w:r>
                </w:p>
              </w:tc>
              <w:tc>
                <w:tcPr>
                  <w:tcW w:w="917" w:type="dxa"/>
                  <w:vAlign w:val="center"/>
                </w:tcPr>
                <w:p w:rsidR="001402D6" w:rsidRPr="00AA2BEB" w:rsidRDefault="001402D6" w:rsidP="00061AEB">
                  <w:pPr>
                    <w:jc w:val="center"/>
                    <w:rPr>
                      <w:kern w:val="0"/>
                      <w:szCs w:val="21"/>
                    </w:rPr>
                  </w:pPr>
                  <w:r w:rsidRPr="00AA2BEB">
                    <w:rPr>
                      <w:kern w:val="0"/>
                      <w:szCs w:val="21"/>
                    </w:rPr>
                    <w:t>N</w:t>
                  </w:r>
                </w:p>
              </w:tc>
              <w:tc>
                <w:tcPr>
                  <w:tcW w:w="938" w:type="dxa"/>
                  <w:vAlign w:val="center"/>
                </w:tcPr>
                <w:p w:rsidR="001402D6" w:rsidRPr="00AA2BEB" w:rsidRDefault="00630EE3" w:rsidP="00630EE3">
                  <w:pPr>
                    <w:adjustRightInd w:val="0"/>
                    <w:snapToGrid w:val="0"/>
                    <w:jc w:val="center"/>
                    <w:rPr>
                      <w:kern w:val="0"/>
                      <w:szCs w:val="21"/>
                    </w:rPr>
                  </w:pPr>
                  <w:r w:rsidRPr="00AA2BEB">
                    <w:rPr>
                      <w:rFonts w:hint="eastAsia"/>
                      <w:kern w:val="0"/>
                      <w:szCs w:val="21"/>
                    </w:rPr>
                    <w:t>300</w:t>
                  </w:r>
                  <w:r w:rsidR="001402D6" w:rsidRPr="00AA2BEB">
                    <w:rPr>
                      <w:kern w:val="0"/>
                      <w:szCs w:val="21"/>
                    </w:rPr>
                    <w:t>0</w:t>
                  </w:r>
                </w:p>
              </w:tc>
              <w:tc>
                <w:tcPr>
                  <w:tcW w:w="1319" w:type="dxa"/>
                  <w:vMerge w:val="restart"/>
                  <w:vAlign w:val="center"/>
                </w:tcPr>
                <w:p w:rsidR="001402D6" w:rsidRPr="00AA2BEB" w:rsidRDefault="001402D6" w:rsidP="00061AEB">
                  <w:pPr>
                    <w:adjustRightInd w:val="0"/>
                    <w:snapToGrid w:val="0"/>
                    <w:jc w:val="center"/>
                    <w:rPr>
                      <w:kern w:val="0"/>
                      <w:szCs w:val="21"/>
                    </w:rPr>
                  </w:pPr>
                  <w:r w:rsidRPr="00AA2BEB">
                    <w:rPr>
                      <w:rFonts w:hAnsi="宋体"/>
                      <w:kern w:val="0"/>
                      <w:szCs w:val="21"/>
                    </w:rPr>
                    <w:t>大河</w:t>
                  </w:r>
                </w:p>
              </w:tc>
              <w:tc>
                <w:tcPr>
                  <w:tcW w:w="2406" w:type="dxa"/>
                  <w:vAlign w:val="center"/>
                </w:tcPr>
                <w:p w:rsidR="001402D6" w:rsidRPr="00AA2BEB" w:rsidRDefault="001402D6" w:rsidP="00061AEB">
                  <w:pPr>
                    <w:pStyle w:val="ae"/>
                    <w:rPr>
                      <w:kern w:val="0"/>
                      <w:szCs w:val="21"/>
                    </w:rPr>
                  </w:pPr>
                  <w:r w:rsidRPr="00AA2BEB">
                    <w:rPr>
                      <w:kern w:val="0"/>
                      <w:szCs w:val="21"/>
                    </w:rPr>
                    <w:t>饮用水源一级保护区（GB 3838-2002）Ⅱ类标准</w:t>
                  </w: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061AEB">
                  <w:pPr>
                    <w:pStyle w:val="ae"/>
                    <w:rPr>
                      <w:kern w:val="0"/>
                      <w:szCs w:val="21"/>
                    </w:rPr>
                  </w:pPr>
                  <w:r w:rsidRPr="00AA2BEB">
                    <w:rPr>
                      <w:kern w:val="0"/>
                      <w:szCs w:val="21"/>
                    </w:rPr>
                    <w:t>长江（塔市译至城陵矶，全长80km）</w:t>
                  </w:r>
                </w:p>
              </w:tc>
              <w:tc>
                <w:tcPr>
                  <w:tcW w:w="917" w:type="dxa"/>
                  <w:vAlign w:val="center"/>
                </w:tcPr>
                <w:p w:rsidR="001402D6" w:rsidRPr="00AA2BEB" w:rsidRDefault="001402D6" w:rsidP="00061AEB">
                  <w:pPr>
                    <w:widowControl/>
                    <w:jc w:val="center"/>
                    <w:rPr>
                      <w:kern w:val="0"/>
                      <w:szCs w:val="21"/>
                    </w:rPr>
                  </w:pPr>
                  <w:r w:rsidRPr="00AA2BEB">
                    <w:rPr>
                      <w:kern w:val="0"/>
                      <w:szCs w:val="21"/>
                    </w:rPr>
                    <w:t>N</w:t>
                  </w:r>
                </w:p>
              </w:tc>
              <w:tc>
                <w:tcPr>
                  <w:tcW w:w="938" w:type="dxa"/>
                  <w:vAlign w:val="center"/>
                </w:tcPr>
                <w:p w:rsidR="001402D6" w:rsidRPr="00AA2BEB" w:rsidRDefault="001402D6" w:rsidP="00630EE3">
                  <w:pPr>
                    <w:widowControl/>
                    <w:adjustRightInd w:val="0"/>
                    <w:snapToGrid w:val="0"/>
                    <w:jc w:val="center"/>
                    <w:rPr>
                      <w:kern w:val="0"/>
                      <w:szCs w:val="21"/>
                    </w:rPr>
                  </w:pPr>
                  <w:r w:rsidRPr="00AA2BEB">
                    <w:rPr>
                      <w:kern w:val="0"/>
                      <w:szCs w:val="21"/>
                    </w:rPr>
                    <w:t>2</w:t>
                  </w:r>
                  <w:r w:rsidR="00630EE3" w:rsidRPr="00AA2BEB">
                    <w:rPr>
                      <w:rFonts w:hint="eastAsia"/>
                      <w:kern w:val="0"/>
                      <w:szCs w:val="21"/>
                    </w:rPr>
                    <w:t>8</w:t>
                  </w:r>
                  <w:r w:rsidRPr="00AA2BEB">
                    <w:rPr>
                      <w:kern w:val="0"/>
                      <w:szCs w:val="21"/>
                    </w:rPr>
                    <w:t>00</w:t>
                  </w:r>
                </w:p>
              </w:tc>
              <w:tc>
                <w:tcPr>
                  <w:tcW w:w="1319" w:type="dxa"/>
                  <w:vMerge/>
                  <w:vAlign w:val="center"/>
                </w:tcPr>
                <w:p w:rsidR="001402D6" w:rsidRPr="00AA2BEB" w:rsidRDefault="001402D6" w:rsidP="00061AEB">
                  <w:pPr>
                    <w:widowControl/>
                    <w:adjustRightInd w:val="0"/>
                    <w:snapToGrid w:val="0"/>
                    <w:jc w:val="center"/>
                    <w:rPr>
                      <w:kern w:val="0"/>
                      <w:szCs w:val="21"/>
                    </w:rPr>
                  </w:pPr>
                </w:p>
              </w:tc>
              <w:tc>
                <w:tcPr>
                  <w:tcW w:w="2406" w:type="dxa"/>
                  <w:vAlign w:val="center"/>
                </w:tcPr>
                <w:p w:rsidR="001402D6" w:rsidRPr="00AA2BEB" w:rsidRDefault="001402D6" w:rsidP="00061AEB">
                  <w:pPr>
                    <w:widowControl/>
                    <w:jc w:val="center"/>
                    <w:rPr>
                      <w:kern w:val="0"/>
                      <w:szCs w:val="21"/>
                    </w:rPr>
                  </w:pPr>
                  <w:r w:rsidRPr="00AA2BEB">
                    <w:rPr>
                      <w:rFonts w:hAnsi="宋体"/>
                      <w:kern w:val="0"/>
                      <w:szCs w:val="21"/>
                    </w:rPr>
                    <w:t>渔业用水区（</w:t>
                  </w:r>
                  <w:r w:rsidRPr="00AA2BEB">
                    <w:rPr>
                      <w:kern w:val="0"/>
                      <w:szCs w:val="21"/>
                    </w:rPr>
                    <w:t>GB3838 -2002</w:t>
                  </w:r>
                  <w:r w:rsidRPr="00AA2BEB">
                    <w:rPr>
                      <w:rFonts w:hAnsi="宋体"/>
                      <w:kern w:val="0"/>
                      <w:szCs w:val="21"/>
                    </w:rPr>
                    <w:t>）</w:t>
                  </w:r>
                  <w:r w:rsidRPr="00AA2BEB">
                    <w:rPr>
                      <w:kern w:val="0"/>
                      <w:szCs w:val="21"/>
                    </w:rPr>
                    <w:t>III</w:t>
                  </w:r>
                  <w:r w:rsidRPr="00AA2BEB">
                    <w:rPr>
                      <w:rFonts w:hAnsi="宋体"/>
                      <w:kern w:val="0"/>
                      <w:szCs w:val="21"/>
                    </w:rPr>
                    <w:t>类</w:t>
                  </w:r>
                </w:p>
              </w:tc>
            </w:tr>
            <w:tr w:rsidR="001402D6" w:rsidRPr="00AA2BEB" w:rsidTr="00061AEB">
              <w:trPr>
                <w:trHeight w:val="284"/>
                <w:jc w:val="center"/>
              </w:trPr>
              <w:tc>
                <w:tcPr>
                  <w:tcW w:w="1058" w:type="dxa"/>
                  <w:vMerge/>
                  <w:vAlign w:val="center"/>
                </w:tcPr>
                <w:p w:rsidR="001402D6" w:rsidRPr="00AA2BEB" w:rsidRDefault="001402D6" w:rsidP="00061AEB">
                  <w:pPr>
                    <w:jc w:val="center"/>
                    <w:rPr>
                      <w:szCs w:val="21"/>
                    </w:rPr>
                  </w:pPr>
                </w:p>
              </w:tc>
              <w:tc>
                <w:tcPr>
                  <w:tcW w:w="2312" w:type="dxa"/>
                  <w:vAlign w:val="center"/>
                </w:tcPr>
                <w:p w:rsidR="001402D6" w:rsidRPr="00AA2BEB" w:rsidRDefault="001402D6" w:rsidP="00061AEB">
                  <w:pPr>
                    <w:pStyle w:val="ae"/>
                    <w:rPr>
                      <w:kern w:val="0"/>
                      <w:szCs w:val="21"/>
                    </w:rPr>
                  </w:pPr>
                  <w:r w:rsidRPr="00AA2BEB">
                    <w:rPr>
                      <w:kern w:val="0"/>
                      <w:szCs w:val="21"/>
                    </w:rPr>
                    <w:t>柳毅路水渠</w:t>
                  </w:r>
                </w:p>
              </w:tc>
              <w:tc>
                <w:tcPr>
                  <w:tcW w:w="917" w:type="dxa"/>
                  <w:vAlign w:val="center"/>
                </w:tcPr>
                <w:p w:rsidR="001402D6" w:rsidRPr="00AA2BEB" w:rsidRDefault="001402D6" w:rsidP="00061AEB">
                  <w:pPr>
                    <w:jc w:val="center"/>
                    <w:rPr>
                      <w:szCs w:val="21"/>
                    </w:rPr>
                  </w:pPr>
                  <w:r w:rsidRPr="00AA2BEB">
                    <w:rPr>
                      <w:szCs w:val="21"/>
                    </w:rPr>
                    <w:t xml:space="preserve">N </w:t>
                  </w:r>
                </w:p>
              </w:tc>
              <w:tc>
                <w:tcPr>
                  <w:tcW w:w="938" w:type="dxa"/>
                  <w:vAlign w:val="center"/>
                </w:tcPr>
                <w:p w:rsidR="001402D6" w:rsidRPr="00AA2BEB" w:rsidRDefault="00630EE3" w:rsidP="00061AEB">
                  <w:pPr>
                    <w:adjustRightInd w:val="0"/>
                    <w:snapToGrid w:val="0"/>
                    <w:jc w:val="center"/>
                    <w:rPr>
                      <w:szCs w:val="21"/>
                    </w:rPr>
                  </w:pPr>
                  <w:r w:rsidRPr="00AA2BEB">
                    <w:rPr>
                      <w:rFonts w:hint="eastAsia"/>
                      <w:szCs w:val="21"/>
                    </w:rPr>
                    <w:t>610</w:t>
                  </w:r>
                </w:p>
              </w:tc>
              <w:tc>
                <w:tcPr>
                  <w:tcW w:w="1319" w:type="dxa"/>
                  <w:vAlign w:val="center"/>
                </w:tcPr>
                <w:p w:rsidR="001402D6" w:rsidRPr="00AA2BEB" w:rsidRDefault="001402D6" w:rsidP="00061AEB">
                  <w:pPr>
                    <w:adjustRightInd w:val="0"/>
                    <w:snapToGrid w:val="0"/>
                    <w:jc w:val="center"/>
                    <w:rPr>
                      <w:szCs w:val="21"/>
                    </w:rPr>
                  </w:pPr>
                  <w:r w:rsidRPr="00AA2BEB">
                    <w:rPr>
                      <w:rFonts w:hAnsi="宋体"/>
                      <w:szCs w:val="21"/>
                    </w:rPr>
                    <w:t>农渠</w:t>
                  </w:r>
                </w:p>
              </w:tc>
              <w:tc>
                <w:tcPr>
                  <w:tcW w:w="2406" w:type="dxa"/>
                  <w:vAlign w:val="center"/>
                </w:tcPr>
                <w:p w:rsidR="001402D6" w:rsidRPr="00AA2BEB" w:rsidRDefault="001402D6" w:rsidP="00061AEB">
                  <w:pPr>
                    <w:widowControl/>
                    <w:jc w:val="center"/>
                    <w:rPr>
                      <w:kern w:val="0"/>
                      <w:szCs w:val="21"/>
                    </w:rPr>
                  </w:pPr>
                  <w:r w:rsidRPr="00AA2BEB">
                    <w:rPr>
                      <w:rFonts w:hAnsi="宋体"/>
                      <w:kern w:val="0"/>
                      <w:szCs w:val="21"/>
                    </w:rPr>
                    <w:t>《农田灌溉水质标准》（</w:t>
                  </w:r>
                  <w:r w:rsidRPr="00AA2BEB">
                    <w:rPr>
                      <w:kern w:val="0"/>
                      <w:szCs w:val="21"/>
                    </w:rPr>
                    <w:t>GB5084-2005</w:t>
                  </w:r>
                  <w:r w:rsidRPr="00AA2BEB">
                    <w:rPr>
                      <w:rFonts w:hAnsi="宋体"/>
                      <w:kern w:val="0"/>
                      <w:szCs w:val="21"/>
                    </w:rPr>
                    <w:t>）标准</w:t>
                  </w:r>
                </w:p>
              </w:tc>
            </w:tr>
            <w:tr w:rsidR="001402D6" w:rsidRPr="00AA2BEB" w:rsidTr="00061AEB">
              <w:trPr>
                <w:trHeight w:val="284"/>
                <w:jc w:val="center"/>
              </w:trPr>
              <w:tc>
                <w:tcPr>
                  <w:tcW w:w="1058" w:type="dxa"/>
                  <w:vAlign w:val="center"/>
                </w:tcPr>
                <w:p w:rsidR="001402D6" w:rsidRPr="00AA2BEB" w:rsidRDefault="001402D6" w:rsidP="00061AEB">
                  <w:pPr>
                    <w:adjustRightInd w:val="0"/>
                    <w:snapToGrid w:val="0"/>
                    <w:jc w:val="center"/>
                    <w:rPr>
                      <w:szCs w:val="21"/>
                    </w:rPr>
                  </w:pPr>
                  <w:r w:rsidRPr="00AA2BEB">
                    <w:rPr>
                      <w:rFonts w:hAnsi="宋体"/>
                      <w:szCs w:val="21"/>
                    </w:rPr>
                    <w:t>声环境</w:t>
                  </w:r>
                </w:p>
              </w:tc>
              <w:tc>
                <w:tcPr>
                  <w:tcW w:w="2312" w:type="dxa"/>
                  <w:vAlign w:val="center"/>
                </w:tcPr>
                <w:p w:rsidR="001402D6" w:rsidRPr="00AA2BEB" w:rsidRDefault="001402D6" w:rsidP="00061AEB">
                  <w:pPr>
                    <w:jc w:val="center"/>
                    <w:rPr>
                      <w:szCs w:val="21"/>
                    </w:rPr>
                  </w:pPr>
                  <w:r w:rsidRPr="00AA2BEB">
                    <w:rPr>
                      <w:rFonts w:hAnsi="宋体"/>
                      <w:szCs w:val="21"/>
                    </w:rPr>
                    <w:t>岳华村</w:t>
                  </w:r>
                </w:p>
              </w:tc>
              <w:tc>
                <w:tcPr>
                  <w:tcW w:w="917" w:type="dxa"/>
                  <w:vAlign w:val="center"/>
                </w:tcPr>
                <w:p w:rsidR="001402D6" w:rsidRPr="00AA2BEB" w:rsidRDefault="001402D6" w:rsidP="00061AEB">
                  <w:pPr>
                    <w:jc w:val="center"/>
                    <w:rPr>
                      <w:szCs w:val="21"/>
                    </w:rPr>
                  </w:pPr>
                  <w:r w:rsidRPr="00AA2BEB">
                    <w:rPr>
                      <w:szCs w:val="21"/>
                    </w:rPr>
                    <w:t>N</w:t>
                  </w:r>
                  <w:r w:rsidRPr="00AA2BEB">
                    <w:rPr>
                      <w:rFonts w:hAnsi="宋体"/>
                      <w:szCs w:val="21"/>
                    </w:rPr>
                    <w:t>、</w:t>
                  </w:r>
                  <w:r w:rsidRPr="00AA2BEB">
                    <w:rPr>
                      <w:szCs w:val="21"/>
                    </w:rPr>
                    <w:t>NE</w:t>
                  </w:r>
                </w:p>
              </w:tc>
              <w:tc>
                <w:tcPr>
                  <w:tcW w:w="938" w:type="dxa"/>
                  <w:vAlign w:val="center"/>
                </w:tcPr>
                <w:p w:rsidR="001402D6" w:rsidRPr="00AA2BEB" w:rsidRDefault="00630EE3" w:rsidP="00061AEB">
                  <w:pPr>
                    <w:adjustRightInd w:val="0"/>
                    <w:snapToGrid w:val="0"/>
                    <w:jc w:val="center"/>
                    <w:rPr>
                      <w:szCs w:val="21"/>
                    </w:rPr>
                  </w:pPr>
                  <w:r w:rsidRPr="00AA2BEB">
                    <w:rPr>
                      <w:rFonts w:hint="eastAsia"/>
                      <w:szCs w:val="21"/>
                    </w:rPr>
                    <w:t>280</w:t>
                  </w:r>
                </w:p>
              </w:tc>
              <w:tc>
                <w:tcPr>
                  <w:tcW w:w="1319" w:type="dxa"/>
                  <w:vAlign w:val="center"/>
                </w:tcPr>
                <w:p w:rsidR="001402D6" w:rsidRPr="00AA2BEB" w:rsidRDefault="001402D6" w:rsidP="00061AEB">
                  <w:pPr>
                    <w:jc w:val="center"/>
                    <w:rPr>
                      <w:szCs w:val="21"/>
                    </w:rPr>
                  </w:pPr>
                  <w:r w:rsidRPr="00AA2BEB">
                    <w:rPr>
                      <w:szCs w:val="21"/>
                    </w:rPr>
                    <w:t>100</w:t>
                  </w:r>
                  <w:r w:rsidRPr="00AA2BEB">
                    <w:rPr>
                      <w:rFonts w:hAnsi="宋体"/>
                      <w:szCs w:val="21"/>
                    </w:rPr>
                    <w:t>户</w:t>
                  </w:r>
                </w:p>
              </w:tc>
              <w:tc>
                <w:tcPr>
                  <w:tcW w:w="2406" w:type="dxa"/>
                  <w:vAlign w:val="center"/>
                </w:tcPr>
                <w:p w:rsidR="001402D6" w:rsidRPr="00AA2BEB" w:rsidRDefault="001402D6" w:rsidP="00061AEB">
                  <w:pPr>
                    <w:adjustRightInd w:val="0"/>
                    <w:snapToGrid w:val="0"/>
                    <w:jc w:val="center"/>
                    <w:rPr>
                      <w:szCs w:val="21"/>
                    </w:rPr>
                  </w:pPr>
                  <w:r w:rsidRPr="00AA2BEB">
                    <w:rPr>
                      <w:rFonts w:hAnsi="宋体"/>
                      <w:szCs w:val="21"/>
                    </w:rPr>
                    <w:t>（</w:t>
                  </w:r>
                  <w:r w:rsidRPr="00AA2BEB">
                    <w:rPr>
                      <w:szCs w:val="21"/>
                    </w:rPr>
                    <w:t>GB3096-2008</w:t>
                  </w:r>
                  <w:r w:rsidRPr="00AA2BEB">
                    <w:rPr>
                      <w:rFonts w:hAnsi="宋体"/>
                      <w:szCs w:val="21"/>
                    </w:rPr>
                    <w:t>）</w:t>
                  </w:r>
                  <w:r w:rsidRPr="00AA2BEB">
                    <w:rPr>
                      <w:szCs w:val="21"/>
                    </w:rPr>
                    <w:t>2</w:t>
                  </w:r>
                  <w:r w:rsidRPr="00AA2BEB">
                    <w:rPr>
                      <w:rFonts w:hAnsi="宋体"/>
                      <w:szCs w:val="21"/>
                    </w:rPr>
                    <w:t>类标准</w:t>
                  </w:r>
                </w:p>
              </w:tc>
            </w:tr>
            <w:tr w:rsidR="001402D6" w:rsidRPr="00AA2BEB" w:rsidTr="00061AEB">
              <w:trPr>
                <w:trHeight w:val="284"/>
                <w:jc w:val="center"/>
              </w:trPr>
              <w:tc>
                <w:tcPr>
                  <w:tcW w:w="1058" w:type="dxa"/>
                  <w:vAlign w:val="center"/>
                </w:tcPr>
                <w:p w:rsidR="001402D6" w:rsidRPr="00AA2BEB" w:rsidRDefault="001402D6" w:rsidP="00061AEB">
                  <w:pPr>
                    <w:adjustRightInd w:val="0"/>
                    <w:snapToGrid w:val="0"/>
                    <w:jc w:val="center"/>
                    <w:rPr>
                      <w:szCs w:val="21"/>
                    </w:rPr>
                  </w:pPr>
                  <w:r w:rsidRPr="00AA2BEB">
                    <w:rPr>
                      <w:rFonts w:hAnsi="宋体"/>
                      <w:szCs w:val="21"/>
                    </w:rPr>
                    <w:t>生态环境</w:t>
                  </w:r>
                </w:p>
              </w:tc>
              <w:tc>
                <w:tcPr>
                  <w:tcW w:w="7892" w:type="dxa"/>
                  <w:gridSpan w:val="5"/>
                  <w:vAlign w:val="center"/>
                </w:tcPr>
                <w:p w:rsidR="001402D6" w:rsidRPr="00AA2BEB" w:rsidRDefault="001402D6" w:rsidP="00061AEB">
                  <w:pPr>
                    <w:adjustRightInd w:val="0"/>
                    <w:snapToGrid w:val="0"/>
                    <w:jc w:val="center"/>
                    <w:rPr>
                      <w:szCs w:val="21"/>
                    </w:rPr>
                  </w:pPr>
                  <w:r w:rsidRPr="00AA2BEB">
                    <w:rPr>
                      <w:rFonts w:hAnsi="宋体"/>
                      <w:szCs w:val="21"/>
                    </w:rPr>
                    <w:t>周边农田、林地、东洞庭湖自然保护区</w:t>
                  </w:r>
                </w:p>
              </w:tc>
            </w:tr>
          </w:tbl>
          <w:p w:rsidR="001402D6" w:rsidRPr="00B268BF" w:rsidRDefault="001402D6" w:rsidP="00061AEB">
            <w:pPr>
              <w:pStyle w:val="affff1"/>
              <w:ind w:firstLine="480"/>
            </w:pPr>
            <w:r w:rsidRPr="00B268BF">
              <w:rPr>
                <w:rFonts w:hAnsi="宋体"/>
              </w:rPr>
              <w:t>本项目环境敏感保护目标</w:t>
            </w:r>
            <w:r w:rsidR="00AA2BEB">
              <w:rPr>
                <w:rFonts w:hAnsi="宋体" w:hint="eastAsia"/>
              </w:rPr>
              <w:t>详见</w:t>
            </w:r>
            <w:r w:rsidR="00195EAD">
              <w:rPr>
                <w:rFonts w:hAnsi="宋体" w:hint="eastAsia"/>
              </w:rPr>
              <w:t>附图</w:t>
            </w:r>
            <w:r w:rsidRPr="00B268BF">
              <w:t>2</w:t>
            </w:r>
            <w:r w:rsidR="00AA2BEB">
              <w:rPr>
                <w:rFonts w:hAnsi="宋体" w:hint="eastAsia"/>
              </w:rPr>
              <w:t>。</w:t>
            </w:r>
            <w:r w:rsidRPr="00B268BF">
              <w:t xml:space="preserve"> </w:t>
            </w:r>
          </w:p>
          <w:p w:rsidR="001402D6" w:rsidRPr="00B268BF" w:rsidRDefault="001402D6" w:rsidP="006C60B2">
            <w:pPr>
              <w:pStyle w:val="affff3"/>
              <w:spacing w:beforeLines="20" w:after="62"/>
              <w:rPr>
                <w:szCs w:val="21"/>
              </w:rPr>
            </w:pPr>
          </w:p>
          <w:p w:rsidR="001402D6" w:rsidRPr="00B268BF" w:rsidRDefault="001402D6" w:rsidP="00061AEB">
            <w:pPr>
              <w:pStyle w:val="affff1"/>
              <w:ind w:firstLineChars="0" w:firstLine="0"/>
            </w:pPr>
          </w:p>
          <w:p w:rsidR="001402D6" w:rsidRDefault="001402D6" w:rsidP="00061AEB">
            <w:pPr>
              <w:pStyle w:val="affff1"/>
              <w:ind w:firstLineChars="0" w:firstLine="0"/>
            </w:pPr>
          </w:p>
          <w:p w:rsidR="00324A24" w:rsidRDefault="00324A24" w:rsidP="00061AEB">
            <w:pPr>
              <w:pStyle w:val="affff1"/>
              <w:ind w:firstLineChars="0" w:firstLine="0"/>
            </w:pPr>
          </w:p>
          <w:p w:rsidR="00324A24" w:rsidRDefault="00324A24" w:rsidP="00061AEB">
            <w:pPr>
              <w:pStyle w:val="affff1"/>
              <w:ind w:firstLineChars="0" w:firstLine="0"/>
            </w:pPr>
          </w:p>
          <w:p w:rsidR="00AA2BEB" w:rsidRDefault="00AA2BEB" w:rsidP="00061AEB">
            <w:pPr>
              <w:pStyle w:val="affff1"/>
              <w:ind w:firstLineChars="0" w:firstLine="0"/>
            </w:pPr>
          </w:p>
          <w:p w:rsidR="00AA2BEB" w:rsidRDefault="00AA2BEB" w:rsidP="00061AEB">
            <w:pPr>
              <w:pStyle w:val="affff1"/>
              <w:ind w:firstLineChars="0" w:firstLine="0"/>
            </w:pPr>
          </w:p>
          <w:p w:rsidR="00AA2BEB" w:rsidRDefault="00AA2BEB" w:rsidP="00061AEB">
            <w:pPr>
              <w:pStyle w:val="affff1"/>
              <w:ind w:firstLineChars="0" w:firstLine="0"/>
            </w:pPr>
          </w:p>
          <w:p w:rsidR="00AA2BEB" w:rsidRPr="00B268BF" w:rsidRDefault="00AA2BEB" w:rsidP="00061AEB">
            <w:pPr>
              <w:pStyle w:val="affff1"/>
              <w:ind w:firstLineChars="0" w:firstLine="0"/>
            </w:pPr>
          </w:p>
        </w:tc>
      </w:tr>
    </w:tbl>
    <w:p w:rsidR="00B57DDF" w:rsidRPr="001402D6" w:rsidRDefault="00B57DDF" w:rsidP="00B652CD">
      <w:pPr>
        <w:adjustRightInd w:val="0"/>
        <w:snapToGrid w:val="0"/>
        <w:outlineLvl w:val="0"/>
        <w:rPr>
          <w:b/>
          <w:sz w:val="32"/>
          <w:szCs w:val="32"/>
        </w:rPr>
      </w:pPr>
    </w:p>
    <w:p w:rsidR="00324A24" w:rsidRPr="00900633" w:rsidRDefault="00324A24" w:rsidP="00324A24">
      <w:pPr>
        <w:pStyle w:val="1"/>
        <w:rPr>
          <w:rFonts w:ascii="宋体" w:hAnsi="宋体"/>
          <w:sz w:val="32"/>
          <w:szCs w:val="32"/>
        </w:rPr>
      </w:pPr>
      <w:bookmarkStart w:id="0" w:name="_Toc453841594"/>
      <w:r w:rsidRPr="00900633">
        <w:rPr>
          <w:rFonts w:ascii="宋体" w:hAnsi="宋体"/>
          <w:sz w:val="32"/>
          <w:szCs w:val="32"/>
        </w:rPr>
        <w:t>三、环境质量现状调查与评价</w:t>
      </w:r>
      <w:bookmarkEnd w:id="0"/>
    </w:p>
    <w:tbl>
      <w:tblPr>
        <w:tblW w:w="0" w:type="auto"/>
        <w:tblInd w:w="-24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8777"/>
      </w:tblGrid>
      <w:tr w:rsidR="00324A24" w:rsidRPr="00900633" w:rsidTr="00F30856">
        <w:trPr>
          <w:trHeight w:val="4217"/>
        </w:trPr>
        <w:tc>
          <w:tcPr>
            <w:tcW w:w="9196" w:type="dxa"/>
          </w:tcPr>
          <w:p w:rsidR="00324A24" w:rsidRPr="00900633" w:rsidRDefault="00324A24" w:rsidP="006C60B2">
            <w:pPr>
              <w:spacing w:beforeLines="50" w:line="360" w:lineRule="auto"/>
              <w:rPr>
                <w:b/>
                <w:bCs/>
                <w:sz w:val="28"/>
                <w:szCs w:val="24"/>
              </w:rPr>
            </w:pPr>
            <w:r w:rsidRPr="00900633">
              <w:rPr>
                <w:rFonts w:hAnsi="宋体"/>
                <w:b/>
                <w:bCs/>
                <w:sz w:val="28"/>
                <w:szCs w:val="24"/>
              </w:rPr>
              <w:t>建设项目所在地区域环境质量现状及主要环境问题（环境空气、地面水、地下水、声环境、生态环境等）</w:t>
            </w:r>
          </w:p>
          <w:p w:rsidR="00900633" w:rsidRPr="00900633" w:rsidRDefault="00900633" w:rsidP="00900633">
            <w:pPr>
              <w:spacing w:line="520" w:lineRule="exact"/>
              <w:ind w:firstLineChars="200" w:firstLine="482"/>
              <w:rPr>
                <w:b/>
                <w:sz w:val="24"/>
                <w:szCs w:val="24"/>
              </w:rPr>
            </w:pPr>
            <w:r w:rsidRPr="00900633">
              <w:rPr>
                <w:rFonts w:hint="eastAsia"/>
                <w:b/>
                <w:sz w:val="24"/>
                <w:szCs w:val="24"/>
              </w:rPr>
              <w:t>1</w:t>
            </w:r>
            <w:r w:rsidRPr="00900633">
              <w:rPr>
                <w:rFonts w:hint="eastAsia"/>
                <w:b/>
                <w:sz w:val="24"/>
                <w:szCs w:val="24"/>
              </w:rPr>
              <w:t>、大气环境现状调查与评价</w:t>
            </w:r>
          </w:p>
          <w:p w:rsidR="006C60B2" w:rsidRPr="006C60B2" w:rsidRDefault="006C60B2" w:rsidP="00900633">
            <w:pPr>
              <w:spacing w:line="520" w:lineRule="exact"/>
              <w:ind w:firstLineChars="200" w:firstLine="480"/>
              <w:rPr>
                <w:rFonts w:hint="eastAsia"/>
                <w:sz w:val="24"/>
                <w:u w:val="single"/>
              </w:rPr>
            </w:pPr>
            <w:r w:rsidRPr="006C60B2">
              <w:rPr>
                <w:rFonts w:hint="eastAsia"/>
                <w:sz w:val="24"/>
                <w:u w:val="single"/>
              </w:rPr>
              <w:t>为了解本项目所在区域声环境质量，我单位委托湖南</w:t>
            </w:r>
            <w:r w:rsidR="00213B05">
              <w:rPr>
                <w:rFonts w:hint="eastAsia"/>
                <w:sz w:val="24"/>
                <w:u w:val="single"/>
              </w:rPr>
              <w:t>谱实检测技术</w:t>
            </w:r>
            <w:r w:rsidRPr="006C60B2">
              <w:rPr>
                <w:rFonts w:hint="eastAsia"/>
                <w:sz w:val="24"/>
                <w:u w:val="single"/>
              </w:rPr>
              <w:t>有限公司于</w:t>
            </w:r>
            <w:r w:rsidRPr="006C60B2">
              <w:rPr>
                <w:rFonts w:hint="eastAsia"/>
                <w:sz w:val="24"/>
                <w:u w:val="single"/>
              </w:rPr>
              <w:t>2018</w:t>
            </w:r>
            <w:r w:rsidRPr="006C60B2">
              <w:rPr>
                <w:rFonts w:hint="eastAsia"/>
                <w:sz w:val="24"/>
                <w:u w:val="single"/>
              </w:rPr>
              <w:t>年</w:t>
            </w:r>
            <w:r w:rsidRPr="006C60B2">
              <w:rPr>
                <w:rFonts w:hint="eastAsia"/>
                <w:sz w:val="24"/>
                <w:u w:val="single"/>
              </w:rPr>
              <w:t>6</w:t>
            </w:r>
            <w:r w:rsidRPr="006C60B2">
              <w:rPr>
                <w:rFonts w:hint="eastAsia"/>
                <w:sz w:val="24"/>
                <w:u w:val="single"/>
              </w:rPr>
              <w:t>月</w:t>
            </w:r>
            <w:r w:rsidRPr="006C60B2">
              <w:rPr>
                <w:rFonts w:hint="eastAsia"/>
                <w:sz w:val="24"/>
                <w:u w:val="single"/>
              </w:rPr>
              <w:t>20</w:t>
            </w:r>
            <w:r w:rsidRPr="006C60B2">
              <w:rPr>
                <w:rFonts w:hint="eastAsia"/>
                <w:sz w:val="24"/>
                <w:u w:val="single"/>
              </w:rPr>
              <w:t>日</w:t>
            </w:r>
            <w:r w:rsidRPr="006C60B2">
              <w:rPr>
                <w:sz w:val="24"/>
                <w:u w:val="single"/>
              </w:rPr>
              <w:t>至</w:t>
            </w:r>
            <w:r w:rsidRPr="006C60B2">
              <w:rPr>
                <w:rFonts w:hint="eastAsia"/>
                <w:sz w:val="24"/>
                <w:u w:val="single"/>
              </w:rPr>
              <w:t>2018</w:t>
            </w:r>
            <w:r w:rsidRPr="006C60B2">
              <w:rPr>
                <w:rFonts w:hint="eastAsia"/>
                <w:sz w:val="24"/>
                <w:u w:val="single"/>
              </w:rPr>
              <w:t>年</w:t>
            </w:r>
            <w:r w:rsidRPr="006C60B2">
              <w:rPr>
                <w:rFonts w:hint="eastAsia"/>
                <w:sz w:val="24"/>
                <w:u w:val="single"/>
              </w:rPr>
              <w:t>6</w:t>
            </w:r>
            <w:r w:rsidRPr="006C60B2">
              <w:rPr>
                <w:rFonts w:hint="eastAsia"/>
                <w:sz w:val="24"/>
                <w:u w:val="single"/>
              </w:rPr>
              <w:t>月</w:t>
            </w:r>
            <w:r w:rsidRPr="006C60B2">
              <w:rPr>
                <w:rFonts w:hint="eastAsia"/>
                <w:sz w:val="24"/>
                <w:u w:val="single"/>
              </w:rPr>
              <w:t>26</w:t>
            </w:r>
            <w:r w:rsidRPr="006C60B2">
              <w:rPr>
                <w:rFonts w:hint="eastAsia"/>
                <w:sz w:val="24"/>
                <w:u w:val="single"/>
              </w:rPr>
              <w:t>日日对本项目四面进行了为期</w:t>
            </w:r>
            <w:r w:rsidRPr="006C60B2">
              <w:rPr>
                <w:rFonts w:hint="eastAsia"/>
                <w:sz w:val="24"/>
                <w:u w:val="single"/>
              </w:rPr>
              <w:t>7</w:t>
            </w:r>
            <w:r w:rsidRPr="006C60B2">
              <w:rPr>
                <w:rFonts w:hint="eastAsia"/>
                <w:sz w:val="24"/>
                <w:u w:val="single"/>
              </w:rPr>
              <w:t>天的大气监测，具体监测数据见下表：</w:t>
            </w:r>
          </w:p>
          <w:p w:rsidR="00900633" w:rsidRPr="006C60B2" w:rsidRDefault="00900633" w:rsidP="00900633">
            <w:pPr>
              <w:spacing w:line="520" w:lineRule="exact"/>
              <w:ind w:firstLineChars="200" w:firstLine="480"/>
              <w:rPr>
                <w:sz w:val="24"/>
                <w:u w:val="single"/>
              </w:rPr>
            </w:pPr>
            <w:r w:rsidRPr="006C60B2">
              <w:rPr>
                <w:sz w:val="24"/>
                <w:u w:val="single"/>
              </w:rPr>
              <w:t>（</w:t>
            </w:r>
            <w:r w:rsidRPr="006C60B2">
              <w:rPr>
                <w:sz w:val="24"/>
                <w:u w:val="single"/>
              </w:rPr>
              <w:t>1</w:t>
            </w:r>
            <w:r w:rsidRPr="006C60B2">
              <w:rPr>
                <w:sz w:val="24"/>
                <w:u w:val="single"/>
              </w:rPr>
              <w:t>）监测点位</w:t>
            </w:r>
          </w:p>
          <w:p w:rsidR="00900633" w:rsidRPr="006C60B2" w:rsidRDefault="006C60B2" w:rsidP="00900633">
            <w:pPr>
              <w:spacing w:line="520" w:lineRule="exact"/>
              <w:ind w:firstLineChars="200" w:firstLine="480"/>
              <w:rPr>
                <w:sz w:val="24"/>
                <w:u w:val="single"/>
              </w:rPr>
            </w:pPr>
            <w:r w:rsidRPr="006C60B2">
              <w:rPr>
                <w:rFonts w:hint="eastAsia"/>
                <w:sz w:val="24"/>
                <w:u w:val="single"/>
              </w:rPr>
              <w:t>G</w:t>
            </w:r>
            <w:r w:rsidR="00900633" w:rsidRPr="006C60B2">
              <w:rPr>
                <w:sz w:val="24"/>
                <w:u w:val="single"/>
              </w:rPr>
              <w:t>1</w:t>
            </w:r>
            <w:r w:rsidR="00900633" w:rsidRPr="006C60B2">
              <w:rPr>
                <w:sz w:val="24"/>
                <w:u w:val="single"/>
              </w:rPr>
              <w:t>：</w:t>
            </w:r>
            <w:r w:rsidRPr="006C60B2">
              <w:rPr>
                <w:rFonts w:hint="eastAsia"/>
                <w:sz w:val="24"/>
                <w:u w:val="single"/>
              </w:rPr>
              <w:t>厂界</w:t>
            </w:r>
            <w:r w:rsidR="00900633" w:rsidRPr="006C60B2">
              <w:rPr>
                <w:rFonts w:hint="eastAsia"/>
                <w:sz w:val="24"/>
                <w:u w:val="single"/>
              </w:rPr>
              <w:t>东北</w:t>
            </w:r>
            <w:r w:rsidRPr="006C60B2">
              <w:rPr>
                <w:rFonts w:hint="eastAsia"/>
                <w:sz w:val="24"/>
                <w:u w:val="single"/>
              </w:rPr>
              <w:t>侧约</w:t>
            </w:r>
            <w:r w:rsidRPr="006C60B2">
              <w:rPr>
                <w:rFonts w:hint="eastAsia"/>
                <w:sz w:val="24"/>
                <w:u w:val="single"/>
              </w:rPr>
              <w:t>300</w:t>
            </w:r>
            <w:r w:rsidRPr="006C60B2">
              <w:rPr>
                <w:rFonts w:hint="eastAsia"/>
                <w:sz w:val="24"/>
                <w:u w:val="single"/>
              </w:rPr>
              <w:t>米居民点</w:t>
            </w:r>
            <w:r w:rsidR="00900633" w:rsidRPr="006C60B2">
              <w:rPr>
                <w:rFonts w:hint="eastAsia"/>
                <w:sz w:val="24"/>
                <w:u w:val="single"/>
              </w:rPr>
              <w:t>；</w:t>
            </w:r>
          </w:p>
          <w:p w:rsidR="00900633" w:rsidRPr="006C60B2" w:rsidRDefault="006C60B2" w:rsidP="00900633">
            <w:pPr>
              <w:spacing w:line="520" w:lineRule="exact"/>
              <w:ind w:firstLineChars="200" w:firstLine="480"/>
              <w:rPr>
                <w:sz w:val="24"/>
                <w:u w:val="single"/>
              </w:rPr>
            </w:pPr>
            <w:r w:rsidRPr="006C60B2">
              <w:rPr>
                <w:rFonts w:hint="eastAsia"/>
                <w:sz w:val="24"/>
                <w:u w:val="single"/>
              </w:rPr>
              <w:t>G</w:t>
            </w:r>
            <w:r w:rsidR="00900633" w:rsidRPr="006C60B2">
              <w:rPr>
                <w:rFonts w:hint="eastAsia"/>
                <w:sz w:val="24"/>
                <w:u w:val="single"/>
              </w:rPr>
              <w:t>2</w:t>
            </w:r>
            <w:r w:rsidR="00900633" w:rsidRPr="006C60B2">
              <w:rPr>
                <w:rFonts w:hint="eastAsia"/>
                <w:sz w:val="24"/>
                <w:u w:val="single"/>
              </w:rPr>
              <w:t>：</w:t>
            </w:r>
            <w:r w:rsidRPr="006C60B2">
              <w:rPr>
                <w:rFonts w:hint="eastAsia"/>
                <w:sz w:val="24"/>
                <w:u w:val="single"/>
              </w:rPr>
              <w:t>厂界东南侧约</w:t>
            </w:r>
            <w:r w:rsidRPr="006C60B2">
              <w:rPr>
                <w:rFonts w:hint="eastAsia"/>
                <w:sz w:val="24"/>
                <w:u w:val="single"/>
              </w:rPr>
              <w:t>300</w:t>
            </w:r>
            <w:r w:rsidRPr="006C60B2">
              <w:rPr>
                <w:rFonts w:hint="eastAsia"/>
                <w:sz w:val="24"/>
                <w:u w:val="single"/>
              </w:rPr>
              <w:t>米居民点</w:t>
            </w:r>
            <w:r w:rsidR="00900633" w:rsidRPr="006C60B2">
              <w:rPr>
                <w:rFonts w:hint="eastAsia"/>
                <w:sz w:val="24"/>
                <w:u w:val="single"/>
              </w:rPr>
              <w:t>。</w:t>
            </w:r>
          </w:p>
          <w:p w:rsidR="00900633" w:rsidRPr="006C60B2" w:rsidRDefault="00900633" w:rsidP="00900633">
            <w:pPr>
              <w:spacing w:line="520" w:lineRule="exact"/>
              <w:ind w:firstLineChars="200" w:firstLine="480"/>
              <w:rPr>
                <w:sz w:val="24"/>
                <w:u w:val="single"/>
              </w:rPr>
            </w:pPr>
            <w:r w:rsidRPr="006C60B2">
              <w:rPr>
                <w:sz w:val="24"/>
                <w:u w:val="single"/>
              </w:rPr>
              <w:t>（</w:t>
            </w:r>
            <w:r w:rsidRPr="006C60B2">
              <w:rPr>
                <w:sz w:val="24"/>
                <w:u w:val="single"/>
              </w:rPr>
              <w:t>2</w:t>
            </w:r>
            <w:r w:rsidRPr="006C60B2">
              <w:rPr>
                <w:sz w:val="24"/>
                <w:u w:val="single"/>
              </w:rPr>
              <w:t>）监测因子</w:t>
            </w:r>
          </w:p>
          <w:p w:rsidR="00900633" w:rsidRPr="006C60B2" w:rsidRDefault="00900633" w:rsidP="00900633">
            <w:pPr>
              <w:spacing w:line="520" w:lineRule="exact"/>
              <w:ind w:firstLineChars="200" w:firstLine="480"/>
              <w:rPr>
                <w:sz w:val="24"/>
                <w:u w:val="single"/>
              </w:rPr>
            </w:pPr>
            <w:r w:rsidRPr="006C60B2">
              <w:rPr>
                <w:sz w:val="24"/>
                <w:u w:val="single"/>
              </w:rPr>
              <w:t>监测因子选定为：</w:t>
            </w:r>
            <w:r w:rsidRPr="006C60B2">
              <w:rPr>
                <w:sz w:val="24"/>
                <w:u w:val="single"/>
              </w:rPr>
              <w:t>SO</w:t>
            </w:r>
            <w:r w:rsidRPr="006C60B2">
              <w:rPr>
                <w:sz w:val="24"/>
                <w:u w:val="single"/>
                <w:vertAlign w:val="subscript"/>
              </w:rPr>
              <w:t>2</w:t>
            </w:r>
            <w:r w:rsidRPr="006C60B2">
              <w:rPr>
                <w:sz w:val="24"/>
                <w:u w:val="single"/>
              </w:rPr>
              <w:t>、</w:t>
            </w:r>
            <w:r w:rsidRPr="006C60B2">
              <w:rPr>
                <w:sz w:val="24"/>
                <w:u w:val="single"/>
              </w:rPr>
              <w:t>NO</w:t>
            </w:r>
            <w:r w:rsidRPr="006C60B2">
              <w:rPr>
                <w:sz w:val="24"/>
                <w:u w:val="single"/>
                <w:vertAlign w:val="subscript"/>
              </w:rPr>
              <w:t>2</w:t>
            </w:r>
            <w:r w:rsidRPr="006C60B2">
              <w:rPr>
                <w:sz w:val="24"/>
                <w:u w:val="single"/>
              </w:rPr>
              <w:t>、</w:t>
            </w:r>
            <w:r w:rsidR="006C60B2" w:rsidRPr="006C60B2">
              <w:rPr>
                <w:rFonts w:hint="eastAsia"/>
                <w:sz w:val="24"/>
                <w:u w:val="single"/>
              </w:rPr>
              <w:t>CO</w:t>
            </w:r>
            <w:r w:rsidR="006C60B2" w:rsidRPr="006C60B2">
              <w:rPr>
                <w:rFonts w:hint="eastAsia"/>
                <w:sz w:val="24"/>
                <w:u w:val="single"/>
              </w:rPr>
              <w:t>、</w:t>
            </w:r>
            <w:r w:rsidR="006C60B2" w:rsidRPr="006C60B2">
              <w:rPr>
                <w:rFonts w:hint="eastAsia"/>
                <w:sz w:val="24"/>
                <w:u w:val="single"/>
              </w:rPr>
              <w:t>PM</w:t>
            </w:r>
            <w:r w:rsidR="006C60B2" w:rsidRPr="006C60B2">
              <w:rPr>
                <w:rFonts w:hint="eastAsia"/>
                <w:sz w:val="24"/>
                <w:u w:val="single"/>
                <w:vertAlign w:val="subscript"/>
              </w:rPr>
              <w:t>10</w:t>
            </w:r>
            <w:r w:rsidR="006C60B2" w:rsidRPr="006C60B2">
              <w:rPr>
                <w:rFonts w:hint="eastAsia"/>
                <w:sz w:val="24"/>
                <w:u w:val="single"/>
              </w:rPr>
              <w:t>、</w:t>
            </w:r>
            <w:r w:rsidR="006C60B2" w:rsidRPr="006C60B2">
              <w:rPr>
                <w:rFonts w:hint="eastAsia"/>
                <w:sz w:val="24"/>
                <w:u w:val="single"/>
              </w:rPr>
              <w:t>PM</w:t>
            </w:r>
            <w:r w:rsidR="006C60B2" w:rsidRPr="006C60B2">
              <w:rPr>
                <w:rFonts w:hint="eastAsia"/>
                <w:sz w:val="24"/>
                <w:u w:val="single"/>
                <w:vertAlign w:val="subscript"/>
              </w:rPr>
              <w:t>2.5</w:t>
            </w:r>
            <w:r w:rsidR="006C60B2" w:rsidRPr="006C60B2">
              <w:rPr>
                <w:rFonts w:hint="eastAsia"/>
                <w:sz w:val="24"/>
                <w:u w:val="single"/>
              </w:rPr>
              <w:t>、</w:t>
            </w:r>
            <w:r w:rsidR="006C60B2" w:rsidRPr="006C60B2">
              <w:rPr>
                <w:rFonts w:hint="eastAsia"/>
                <w:sz w:val="24"/>
                <w:u w:val="single"/>
              </w:rPr>
              <w:t>O</w:t>
            </w:r>
            <w:r w:rsidR="006C60B2" w:rsidRPr="006C60B2">
              <w:rPr>
                <w:rFonts w:hint="eastAsia"/>
                <w:sz w:val="24"/>
                <w:u w:val="single"/>
                <w:vertAlign w:val="subscript"/>
              </w:rPr>
              <w:t>3</w:t>
            </w:r>
            <w:r w:rsidR="006C60B2" w:rsidRPr="006C60B2">
              <w:rPr>
                <w:rFonts w:hint="eastAsia"/>
                <w:sz w:val="24"/>
                <w:u w:val="single"/>
              </w:rPr>
              <w:t>（日均值）</w:t>
            </w:r>
            <w:r w:rsidR="006C60B2" w:rsidRPr="006C60B2">
              <w:rPr>
                <w:rFonts w:hint="eastAsia"/>
                <w:sz w:val="24"/>
                <w:u w:val="single"/>
              </w:rPr>
              <w:t>TVOC</w:t>
            </w:r>
            <w:r w:rsidR="006C60B2" w:rsidRPr="006C60B2">
              <w:rPr>
                <w:rFonts w:hint="eastAsia"/>
                <w:sz w:val="24"/>
                <w:u w:val="single"/>
              </w:rPr>
              <w:t>（</w:t>
            </w:r>
            <w:r w:rsidR="006C60B2" w:rsidRPr="006C60B2">
              <w:rPr>
                <w:rFonts w:hint="eastAsia"/>
                <w:sz w:val="24"/>
                <w:u w:val="single"/>
              </w:rPr>
              <w:t>8</w:t>
            </w:r>
            <w:r w:rsidR="006C60B2" w:rsidRPr="006C60B2">
              <w:rPr>
                <w:rFonts w:hint="eastAsia"/>
                <w:sz w:val="24"/>
                <w:u w:val="single"/>
              </w:rPr>
              <w:t>小时均值）</w:t>
            </w:r>
            <w:r w:rsidRPr="006C60B2">
              <w:rPr>
                <w:rFonts w:hint="eastAsia"/>
                <w:sz w:val="24"/>
                <w:u w:val="single"/>
              </w:rPr>
              <w:t>；</w:t>
            </w:r>
          </w:p>
          <w:p w:rsidR="00900633" w:rsidRPr="006C60B2" w:rsidRDefault="00900633" w:rsidP="00900633">
            <w:pPr>
              <w:spacing w:line="520" w:lineRule="exact"/>
              <w:ind w:firstLineChars="200" w:firstLine="480"/>
              <w:rPr>
                <w:sz w:val="24"/>
                <w:u w:val="single"/>
              </w:rPr>
            </w:pPr>
            <w:r w:rsidRPr="006C60B2">
              <w:rPr>
                <w:sz w:val="24"/>
                <w:u w:val="single"/>
              </w:rPr>
              <w:t>（</w:t>
            </w:r>
            <w:r w:rsidRPr="006C60B2">
              <w:rPr>
                <w:sz w:val="24"/>
                <w:u w:val="single"/>
              </w:rPr>
              <w:t>3</w:t>
            </w:r>
            <w:r w:rsidRPr="006C60B2">
              <w:rPr>
                <w:sz w:val="24"/>
                <w:u w:val="single"/>
              </w:rPr>
              <w:t>）评价标准</w:t>
            </w:r>
          </w:p>
          <w:p w:rsidR="00900633" w:rsidRPr="006C60B2" w:rsidRDefault="006C60B2" w:rsidP="00900633">
            <w:pPr>
              <w:spacing w:line="520" w:lineRule="exact"/>
              <w:ind w:firstLineChars="200" w:firstLine="480"/>
              <w:rPr>
                <w:sz w:val="24"/>
                <w:u w:val="single"/>
              </w:rPr>
            </w:pPr>
            <w:r w:rsidRPr="006C60B2">
              <w:rPr>
                <w:rFonts w:hAnsi="宋体"/>
                <w:sz w:val="24"/>
                <w:u w:val="single"/>
              </w:rPr>
              <w:t>评价区环境空气质量执行《环境空气质量标准》（</w:t>
            </w:r>
            <w:r w:rsidRPr="006C60B2">
              <w:rPr>
                <w:rFonts w:hAnsi="宋体"/>
                <w:sz w:val="24"/>
                <w:u w:val="single"/>
              </w:rPr>
              <w:t>GB3095-2012</w:t>
            </w:r>
            <w:r w:rsidRPr="006C60B2">
              <w:rPr>
                <w:rFonts w:hAnsi="宋体"/>
                <w:sz w:val="24"/>
                <w:u w:val="single"/>
              </w:rPr>
              <w:t>）二级标准。</w:t>
            </w:r>
            <w:r w:rsidRPr="006C60B2">
              <w:rPr>
                <w:rFonts w:hAnsi="宋体" w:hint="eastAsia"/>
                <w:sz w:val="24"/>
                <w:u w:val="single"/>
              </w:rPr>
              <w:t>TVOC</w:t>
            </w:r>
            <w:r w:rsidRPr="006C60B2">
              <w:rPr>
                <w:rFonts w:hAnsi="宋体" w:hint="eastAsia"/>
                <w:sz w:val="24"/>
                <w:u w:val="single"/>
              </w:rPr>
              <w:t>参考《室内空气质量标准》</w:t>
            </w:r>
            <w:r w:rsidRPr="006C60B2">
              <w:rPr>
                <w:rFonts w:hAnsi="宋体"/>
                <w:sz w:val="24"/>
                <w:u w:val="single"/>
              </w:rPr>
              <w:t>（</w:t>
            </w:r>
            <w:r w:rsidRPr="006C60B2">
              <w:rPr>
                <w:rFonts w:hAnsi="宋体"/>
                <w:sz w:val="24"/>
                <w:u w:val="single"/>
              </w:rPr>
              <w:t>GB</w:t>
            </w:r>
            <w:r w:rsidRPr="006C60B2">
              <w:rPr>
                <w:rFonts w:hAnsi="宋体" w:hint="eastAsia"/>
                <w:sz w:val="24"/>
                <w:u w:val="single"/>
              </w:rPr>
              <w:t>/T18883</w:t>
            </w:r>
            <w:r w:rsidRPr="006C60B2">
              <w:rPr>
                <w:rFonts w:hAnsi="宋体"/>
                <w:sz w:val="24"/>
                <w:u w:val="single"/>
              </w:rPr>
              <w:t>-20</w:t>
            </w:r>
            <w:r w:rsidRPr="006C60B2">
              <w:rPr>
                <w:rFonts w:hAnsi="宋体" w:hint="eastAsia"/>
                <w:sz w:val="24"/>
                <w:u w:val="single"/>
              </w:rPr>
              <w:t>0</w:t>
            </w:r>
            <w:r w:rsidRPr="006C60B2">
              <w:rPr>
                <w:rFonts w:hAnsi="宋体"/>
                <w:sz w:val="24"/>
                <w:u w:val="single"/>
              </w:rPr>
              <w:t>2</w:t>
            </w:r>
            <w:r w:rsidRPr="006C60B2">
              <w:rPr>
                <w:rFonts w:hAnsi="宋体"/>
                <w:sz w:val="24"/>
                <w:u w:val="single"/>
              </w:rPr>
              <w:t>）</w:t>
            </w:r>
            <w:r w:rsidRPr="006C60B2">
              <w:rPr>
                <w:rFonts w:hAnsi="宋体" w:hint="eastAsia"/>
                <w:sz w:val="24"/>
                <w:u w:val="single"/>
              </w:rPr>
              <w:t>的</w:t>
            </w:r>
            <w:r w:rsidRPr="006C60B2">
              <w:rPr>
                <w:rFonts w:hAnsi="宋体" w:hint="eastAsia"/>
                <w:sz w:val="24"/>
                <w:u w:val="single"/>
              </w:rPr>
              <w:t>8</w:t>
            </w:r>
            <w:r w:rsidRPr="006C60B2">
              <w:rPr>
                <w:rFonts w:hAnsi="宋体" w:hint="eastAsia"/>
                <w:sz w:val="24"/>
                <w:u w:val="single"/>
              </w:rPr>
              <w:t>小时均值</w:t>
            </w:r>
            <w:r>
              <w:rPr>
                <w:rFonts w:hAnsi="宋体" w:hint="eastAsia"/>
                <w:sz w:val="24"/>
                <w:u w:val="single"/>
              </w:rPr>
              <w:t>。</w:t>
            </w:r>
            <w:r w:rsidR="00900633" w:rsidRPr="006C60B2">
              <w:rPr>
                <w:sz w:val="24"/>
                <w:u w:val="single"/>
              </w:rPr>
              <w:t>具体监测数据见表</w:t>
            </w:r>
            <w:r w:rsidR="00900633" w:rsidRPr="006C60B2">
              <w:rPr>
                <w:rFonts w:hint="eastAsia"/>
                <w:sz w:val="24"/>
                <w:u w:val="single"/>
              </w:rPr>
              <w:t>10</w:t>
            </w:r>
            <w:r w:rsidR="00900633" w:rsidRPr="006C60B2">
              <w:rPr>
                <w:rFonts w:hint="eastAsia"/>
                <w:sz w:val="24"/>
                <w:u w:val="single"/>
              </w:rPr>
              <w:t>。</w:t>
            </w:r>
          </w:p>
          <w:p w:rsidR="00900633" w:rsidRPr="00900633" w:rsidRDefault="00900633" w:rsidP="00900633">
            <w:pPr>
              <w:snapToGrid w:val="0"/>
              <w:spacing w:line="520" w:lineRule="exact"/>
              <w:contextualSpacing/>
              <w:jc w:val="center"/>
              <w:rPr>
                <w:b/>
                <w:sz w:val="24"/>
                <w:szCs w:val="24"/>
              </w:rPr>
            </w:pPr>
            <w:r w:rsidRPr="00900633">
              <w:rPr>
                <w:b/>
                <w:sz w:val="24"/>
                <w:szCs w:val="24"/>
              </w:rPr>
              <w:t>表</w:t>
            </w:r>
            <w:r>
              <w:rPr>
                <w:rFonts w:hint="eastAsia"/>
                <w:b/>
                <w:sz w:val="24"/>
                <w:szCs w:val="24"/>
              </w:rPr>
              <w:t>10</w:t>
            </w:r>
            <w:r w:rsidRPr="00900633">
              <w:rPr>
                <w:b/>
                <w:sz w:val="24"/>
                <w:szCs w:val="24"/>
              </w:rPr>
              <w:t xml:space="preserve"> </w:t>
            </w:r>
            <w:r w:rsidRPr="00900633">
              <w:rPr>
                <w:b/>
                <w:sz w:val="24"/>
                <w:szCs w:val="24"/>
              </w:rPr>
              <w:t>环境空气质量监测结果统计表（浓度</w:t>
            </w:r>
            <w:r w:rsidRPr="00900633">
              <w:rPr>
                <w:b/>
                <w:sz w:val="24"/>
                <w:szCs w:val="24"/>
              </w:rPr>
              <w:t>:mg/m</w:t>
            </w:r>
            <w:r w:rsidRPr="00900633">
              <w:rPr>
                <w:b/>
                <w:sz w:val="24"/>
                <w:szCs w:val="24"/>
                <w:vertAlign w:val="superscript"/>
              </w:rPr>
              <w:t>3</w:t>
            </w:r>
            <w:r w:rsidRPr="00900633">
              <w:rPr>
                <w:b/>
                <w:sz w:val="24"/>
                <w:szCs w:val="24"/>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2503"/>
              <w:gridCol w:w="1130"/>
              <w:gridCol w:w="698"/>
              <w:gridCol w:w="710"/>
              <w:gridCol w:w="698"/>
              <w:gridCol w:w="698"/>
              <w:gridCol w:w="698"/>
              <w:gridCol w:w="698"/>
              <w:gridCol w:w="698"/>
            </w:tblGrid>
            <w:tr w:rsidR="007F1C39" w:rsidRPr="007F1C39" w:rsidTr="007F1C39">
              <w:trPr>
                <w:cantSplit/>
                <w:trHeight w:val="360"/>
                <w:jc w:val="center"/>
              </w:trPr>
              <w:tc>
                <w:tcPr>
                  <w:tcW w:w="2503" w:type="dxa"/>
                  <w:vMerge w:val="restart"/>
                  <w:vAlign w:val="center"/>
                </w:tcPr>
                <w:p w:rsidR="002C0D2E" w:rsidRPr="007F1C39" w:rsidRDefault="002C0D2E" w:rsidP="00900633">
                  <w:pPr>
                    <w:pStyle w:val="afff2"/>
                    <w:overflowPunct/>
                    <w:autoSpaceDE/>
                    <w:autoSpaceDN/>
                    <w:spacing w:line="360" w:lineRule="exact"/>
                    <w:rPr>
                      <w:sz w:val="21"/>
                      <w:szCs w:val="21"/>
                      <w:u w:val="single"/>
                    </w:rPr>
                  </w:pPr>
                  <w:r w:rsidRPr="007F1C39">
                    <w:rPr>
                      <w:rFonts w:hAnsi="宋体"/>
                      <w:sz w:val="21"/>
                      <w:szCs w:val="21"/>
                      <w:u w:val="single"/>
                    </w:rPr>
                    <w:t>监测点位</w:t>
                  </w:r>
                </w:p>
              </w:tc>
              <w:tc>
                <w:tcPr>
                  <w:tcW w:w="1130" w:type="dxa"/>
                  <w:vMerge w:val="restart"/>
                  <w:vAlign w:val="center"/>
                </w:tcPr>
                <w:p w:rsidR="002C0D2E" w:rsidRPr="007F1C39" w:rsidRDefault="002C0D2E" w:rsidP="00900633">
                  <w:pPr>
                    <w:pStyle w:val="afff2"/>
                    <w:overflowPunct/>
                    <w:autoSpaceDE/>
                    <w:autoSpaceDN/>
                    <w:spacing w:line="360" w:lineRule="exact"/>
                    <w:rPr>
                      <w:sz w:val="21"/>
                      <w:szCs w:val="21"/>
                      <w:u w:val="single"/>
                    </w:rPr>
                  </w:pPr>
                  <w:r w:rsidRPr="007F1C39">
                    <w:rPr>
                      <w:rFonts w:hint="eastAsia"/>
                      <w:sz w:val="21"/>
                      <w:szCs w:val="21"/>
                      <w:u w:val="single"/>
                    </w:rPr>
                    <w:t>检测项目</w:t>
                  </w:r>
                </w:p>
              </w:tc>
              <w:tc>
                <w:tcPr>
                  <w:tcW w:w="0" w:type="auto"/>
                  <w:gridSpan w:val="7"/>
                  <w:vAlign w:val="center"/>
                </w:tcPr>
                <w:p w:rsidR="002C0D2E" w:rsidRPr="007F1C39" w:rsidRDefault="002C0D2E" w:rsidP="00900633">
                  <w:pPr>
                    <w:pStyle w:val="afff2"/>
                    <w:overflowPunct/>
                    <w:autoSpaceDE/>
                    <w:autoSpaceDN/>
                    <w:spacing w:line="360" w:lineRule="exact"/>
                    <w:rPr>
                      <w:rFonts w:hint="eastAsia"/>
                      <w:sz w:val="21"/>
                      <w:szCs w:val="21"/>
                      <w:u w:val="single"/>
                    </w:rPr>
                  </w:pPr>
                  <w:r w:rsidRPr="007F1C39">
                    <w:rPr>
                      <w:rFonts w:hint="eastAsia"/>
                      <w:sz w:val="21"/>
                      <w:szCs w:val="21"/>
                      <w:u w:val="single"/>
                    </w:rPr>
                    <w:t>检测结果</w:t>
                  </w:r>
                </w:p>
              </w:tc>
            </w:tr>
            <w:tr w:rsidR="007F1C39" w:rsidRPr="007F1C39" w:rsidTr="007F1C39">
              <w:trPr>
                <w:cantSplit/>
                <w:trHeight w:val="360"/>
                <w:jc w:val="center"/>
              </w:trPr>
              <w:tc>
                <w:tcPr>
                  <w:tcW w:w="2503" w:type="dxa"/>
                  <w:vMerge/>
                  <w:vAlign w:val="center"/>
                </w:tcPr>
                <w:p w:rsidR="002C0D2E" w:rsidRPr="007F1C39" w:rsidRDefault="002C0D2E" w:rsidP="00900633">
                  <w:pPr>
                    <w:pStyle w:val="afff2"/>
                    <w:overflowPunct/>
                    <w:autoSpaceDE/>
                    <w:autoSpaceDN/>
                    <w:spacing w:line="360" w:lineRule="exact"/>
                    <w:rPr>
                      <w:rFonts w:hAnsi="宋体"/>
                      <w:sz w:val="21"/>
                      <w:szCs w:val="21"/>
                      <w:u w:val="single"/>
                    </w:rPr>
                  </w:pPr>
                </w:p>
              </w:tc>
              <w:tc>
                <w:tcPr>
                  <w:tcW w:w="1130" w:type="dxa"/>
                  <w:vMerge/>
                  <w:vAlign w:val="center"/>
                </w:tcPr>
                <w:p w:rsidR="002C0D2E" w:rsidRPr="007F1C39" w:rsidRDefault="002C0D2E" w:rsidP="00900633">
                  <w:pPr>
                    <w:pStyle w:val="afff2"/>
                    <w:overflowPunct/>
                    <w:autoSpaceDE/>
                    <w:autoSpaceDN/>
                    <w:spacing w:line="360" w:lineRule="exact"/>
                    <w:rPr>
                      <w:rFonts w:hint="eastAsia"/>
                      <w:sz w:val="21"/>
                      <w:szCs w:val="21"/>
                      <w:u w:val="single"/>
                    </w:rPr>
                  </w:pPr>
                </w:p>
              </w:tc>
              <w:tc>
                <w:tcPr>
                  <w:tcW w:w="0" w:type="auto"/>
                  <w:vAlign w:val="center"/>
                </w:tcPr>
                <w:p w:rsidR="002C0D2E" w:rsidRPr="007F1C39" w:rsidRDefault="007F1C39" w:rsidP="007F1C39">
                  <w:pPr>
                    <w:pStyle w:val="afff2"/>
                    <w:overflowPunct/>
                    <w:autoSpaceDE/>
                    <w:autoSpaceDN/>
                    <w:spacing w:line="360" w:lineRule="exact"/>
                    <w:rPr>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20</w:t>
                  </w:r>
                  <w:r w:rsidRPr="007F1C39">
                    <w:rPr>
                      <w:sz w:val="21"/>
                      <w:szCs w:val="21"/>
                      <w:u w:val="single"/>
                    </w:rPr>
                    <w:t xml:space="preserve"> </w:t>
                  </w:r>
                </w:p>
              </w:tc>
              <w:tc>
                <w:tcPr>
                  <w:tcW w:w="0" w:type="auto"/>
                  <w:vAlign w:val="center"/>
                </w:tcPr>
                <w:p w:rsidR="002C0D2E" w:rsidRPr="007F1C39" w:rsidRDefault="007F1C39" w:rsidP="007F1C39">
                  <w:pPr>
                    <w:pStyle w:val="afff2"/>
                    <w:overflowPunct/>
                    <w:autoSpaceDE/>
                    <w:autoSpaceDN/>
                    <w:spacing w:line="360" w:lineRule="exact"/>
                    <w:rPr>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21</w:t>
                  </w:r>
                  <w:r w:rsidRPr="007F1C39">
                    <w:rPr>
                      <w:sz w:val="21"/>
                      <w:szCs w:val="21"/>
                      <w:u w:val="single"/>
                    </w:rPr>
                    <w:t xml:space="preserve"> </w:t>
                  </w:r>
                </w:p>
              </w:tc>
              <w:tc>
                <w:tcPr>
                  <w:tcW w:w="0" w:type="auto"/>
                </w:tcPr>
                <w:p w:rsidR="002C0D2E" w:rsidRPr="007F1C39" w:rsidRDefault="007F1C39" w:rsidP="007F1C39">
                  <w:pPr>
                    <w:pStyle w:val="afff2"/>
                    <w:overflowPunct/>
                    <w:autoSpaceDE/>
                    <w:autoSpaceDN/>
                    <w:spacing w:line="360" w:lineRule="exact"/>
                    <w:rPr>
                      <w:rFonts w:hint="eastAsia"/>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 xml:space="preserve">22 </w:t>
                  </w:r>
                </w:p>
              </w:tc>
              <w:tc>
                <w:tcPr>
                  <w:tcW w:w="0" w:type="auto"/>
                </w:tcPr>
                <w:p w:rsidR="002C0D2E" w:rsidRPr="007F1C39" w:rsidRDefault="007F1C39" w:rsidP="007F1C39">
                  <w:pPr>
                    <w:pStyle w:val="afff2"/>
                    <w:overflowPunct/>
                    <w:autoSpaceDE/>
                    <w:autoSpaceDN/>
                    <w:spacing w:line="360" w:lineRule="exact"/>
                    <w:rPr>
                      <w:rFonts w:hint="eastAsia"/>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 xml:space="preserve">23 </w:t>
                  </w:r>
                </w:p>
              </w:tc>
              <w:tc>
                <w:tcPr>
                  <w:tcW w:w="0" w:type="auto"/>
                </w:tcPr>
                <w:p w:rsidR="002C0D2E" w:rsidRPr="007F1C39" w:rsidRDefault="007F1C39" w:rsidP="007F1C39">
                  <w:pPr>
                    <w:pStyle w:val="afff2"/>
                    <w:overflowPunct/>
                    <w:autoSpaceDE/>
                    <w:autoSpaceDN/>
                    <w:spacing w:line="360" w:lineRule="exact"/>
                    <w:rPr>
                      <w:rFonts w:hint="eastAsia"/>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 xml:space="preserve">24 </w:t>
                  </w:r>
                </w:p>
              </w:tc>
              <w:tc>
                <w:tcPr>
                  <w:tcW w:w="0" w:type="auto"/>
                </w:tcPr>
                <w:p w:rsidR="002C0D2E" w:rsidRPr="007F1C39" w:rsidRDefault="007F1C39" w:rsidP="007F1C39">
                  <w:pPr>
                    <w:pStyle w:val="afff2"/>
                    <w:overflowPunct/>
                    <w:autoSpaceDE/>
                    <w:autoSpaceDN/>
                    <w:spacing w:line="360" w:lineRule="exact"/>
                    <w:rPr>
                      <w:rFonts w:hint="eastAsia"/>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 xml:space="preserve">25 </w:t>
                  </w:r>
                </w:p>
              </w:tc>
              <w:tc>
                <w:tcPr>
                  <w:tcW w:w="0" w:type="auto"/>
                </w:tcPr>
                <w:p w:rsidR="002C0D2E" w:rsidRPr="007F1C39" w:rsidRDefault="007F1C39" w:rsidP="007F1C39">
                  <w:pPr>
                    <w:pStyle w:val="afff2"/>
                    <w:overflowPunct/>
                    <w:autoSpaceDE/>
                    <w:autoSpaceDN/>
                    <w:spacing w:line="360" w:lineRule="exact"/>
                    <w:rPr>
                      <w:rFonts w:hint="eastAsia"/>
                      <w:sz w:val="21"/>
                      <w:szCs w:val="21"/>
                      <w:u w:val="single"/>
                    </w:rPr>
                  </w:pPr>
                  <w:r w:rsidRPr="007F1C39">
                    <w:rPr>
                      <w:rFonts w:hint="eastAsia"/>
                      <w:sz w:val="21"/>
                      <w:szCs w:val="21"/>
                      <w:u w:val="single"/>
                    </w:rPr>
                    <w:t>6</w:t>
                  </w:r>
                  <w:r w:rsidRPr="007F1C39">
                    <w:rPr>
                      <w:rFonts w:hint="eastAsia"/>
                      <w:sz w:val="21"/>
                      <w:szCs w:val="21"/>
                      <w:u w:val="single"/>
                    </w:rPr>
                    <w:t>、</w:t>
                  </w:r>
                  <w:r w:rsidRPr="007F1C39">
                    <w:rPr>
                      <w:rFonts w:hint="eastAsia"/>
                      <w:sz w:val="21"/>
                      <w:szCs w:val="21"/>
                      <w:u w:val="single"/>
                    </w:rPr>
                    <w:t xml:space="preserve">26 </w:t>
                  </w:r>
                </w:p>
              </w:tc>
            </w:tr>
            <w:tr w:rsidR="007F1C39" w:rsidRPr="007F1C39" w:rsidTr="007F1C39">
              <w:trPr>
                <w:cantSplit/>
                <w:trHeight w:val="293"/>
                <w:jc w:val="center"/>
              </w:trPr>
              <w:tc>
                <w:tcPr>
                  <w:tcW w:w="2503" w:type="dxa"/>
                  <w:vMerge w:val="restart"/>
                  <w:vAlign w:val="center"/>
                </w:tcPr>
                <w:p w:rsidR="006C60B2" w:rsidRPr="007F1C39" w:rsidRDefault="006C60B2" w:rsidP="00900633">
                  <w:pPr>
                    <w:pStyle w:val="afff2"/>
                    <w:overflowPunct/>
                    <w:autoSpaceDE/>
                    <w:autoSpaceDN/>
                    <w:spacing w:line="360" w:lineRule="exact"/>
                    <w:rPr>
                      <w:sz w:val="21"/>
                      <w:szCs w:val="21"/>
                      <w:u w:val="single"/>
                    </w:rPr>
                  </w:pPr>
                  <w:r w:rsidRPr="007F1C39">
                    <w:rPr>
                      <w:rFonts w:hAnsi="宋体" w:hint="eastAsia"/>
                      <w:sz w:val="21"/>
                      <w:szCs w:val="21"/>
                      <w:u w:val="single"/>
                    </w:rPr>
                    <w:t>G</w:t>
                  </w:r>
                  <w:r w:rsidRPr="007F1C39">
                    <w:rPr>
                      <w:rFonts w:hAnsi="宋体"/>
                      <w:sz w:val="21"/>
                      <w:szCs w:val="21"/>
                      <w:u w:val="single"/>
                    </w:rPr>
                    <w:t>1</w:t>
                  </w:r>
                  <w:r w:rsidRPr="007F1C39">
                    <w:rPr>
                      <w:rFonts w:hAnsi="宋体"/>
                      <w:sz w:val="21"/>
                      <w:szCs w:val="21"/>
                      <w:u w:val="single"/>
                    </w:rPr>
                    <w:t>：</w:t>
                  </w:r>
                  <w:r w:rsidRPr="007F1C39">
                    <w:rPr>
                      <w:rFonts w:hAnsi="宋体" w:hint="eastAsia"/>
                      <w:sz w:val="21"/>
                      <w:szCs w:val="21"/>
                      <w:u w:val="single"/>
                    </w:rPr>
                    <w:t>厂界东北侧约</w:t>
                  </w:r>
                  <w:r w:rsidRPr="007F1C39">
                    <w:rPr>
                      <w:rFonts w:hAnsi="宋体" w:hint="eastAsia"/>
                      <w:sz w:val="21"/>
                      <w:szCs w:val="21"/>
                      <w:u w:val="single"/>
                    </w:rPr>
                    <w:t>300</w:t>
                  </w:r>
                  <w:r w:rsidRPr="007F1C39">
                    <w:rPr>
                      <w:rFonts w:hAnsi="宋体" w:hint="eastAsia"/>
                      <w:sz w:val="21"/>
                      <w:szCs w:val="21"/>
                      <w:u w:val="single"/>
                    </w:rPr>
                    <w:t>米居民点</w:t>
                  </w:r>
                </w:p>
              </w:tc>
              <w:tc>
                <w:tcPr>
                  <w:tcW w:w="1130" w:type="dxa"/>
                  <w:vAlign w:val="center"/>
                </w:tcPr>
                <w:p w:rsidR="006C60B2" w:rsidRPr="007F1C39" w:rsidRDefault="006C60B2" w:rsidP="00900633">
                  <w:pPr>
                    <w:pStyle w:val="afff2"/>
                    <w:overflowPunct/>
                    <w:autoSpaceDE/>
                    <w:autoSpaceDN/>
                    <w:spacing w:line="360" w:lineRule="exact"/>
                    <w:rPr>
                      <w:sz w:val="21"/>
                      <w:szCs w:val="21"/>
                      <w:u w:val="single"/>
                    </w:rPr>
                  </w:pPr>
                  <w:r w:rsidRPr="007F1C39">
                    <w:rPr>
                      <w:sz w:val="21"/>
                      <w:szCs w:val="21"/>
                      <w:u w:val="single"/>
                    </w:rPr>
                    <w:t>SO</w:t>
                  </w:r>
                  <w:r w:rsidRPr="007F1C39">
                    <w:rPr>
                      <w:sz w:val="21"/>
                      <w:szCs w:val="21"/>
                      <w:u w:val="single"/>
                      <w:vertAlign w:val="subscript"/>
                    </w:rPr>
                    <w:t>2</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0.024</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0.028</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0.026</w:t>
                  </w:r>
                </w:p>
              </w:tc>
            </w:tr>
            <w:tr w:rsidR="007F1C39" w:rsidRPr="007F1C39" w:rsidTr="007F1C39">
              <w:trPr>
                <w:cantSplit/>
                <w:trHeight w:val="283"/>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6C60B2" w:rsidP="00900633">
                  <w:pPr>
                    <w:pStyle w:val="afff2"/>
                    <w:overflowPunct/>
                    <w:autoSpaceDE/>
                    <w:autoSpaceDN/>
                    <w:spacing w:line="360" w:lineRule="exact"/>
                    <w:rPr>
                      <w:sz w:val="21"/>
                      <w:szCs w:val="21"/>
                      <w:u w:val="single"/>
                    </w:rPr>
                  </w:pPr>
                  <w:r w:rsidRPr="007F1C39">
                    <w:rPr>
                      <w:sz w:val="21"/>
                      <w:szCs w:val="21"/>
                      <w:u w:val="single"/>
                    </w:rPr>
                    <w:t>NO</w:t>
                  </w:r>
                  <w:r w:rsidRPr="007F1C39">
                    <w:rPr>
                      <w:sz w:val="21"/>
                      <w:szCs w:val="21"/>
                      <w:u w:val="single"/>
                      <w:vertAlign w:val="subscript"/>
                    </w:rPr>
                    <w:t>2</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0.029</w:t>
                  </w:r>
                </w:p>
              </w:tc>
              <w:tc>
                <w:tcPr>
                  <w:tcW w:w="0" w:type="auto"/>
                  <w:vAlign w:val="center"/>
                </w:tcPr>
                <w:p w:rsidR="007F1C39" w:rsidRPr="007F1C39" w:rsidRDefault="007F1C39" w:rsidP="007F1C39">
                  <w:pPr>
                    <w:pStyle w:val="afff2"/>
                    <w:overflowPunct/>
                    <w:autoSpaceDE/>
                    <w:autoSpaceDN/>
                    <w:spacing w:line="360" w:lineRule="exact"/>
                    <w:rPr>
                      <w:sz w:val="21"/>
                      <w:szCs w:val="21"/>
                      <w:u w:val="single"/>
                    </w:rPr>
                  </w:pPr>
                  <w:r w:rsidRPr="007F1C39">
                    <w:rPr>
                      <w:rFonts w:hint="eastAsia"/>
                      <w:sz w:val="21"/>
                      <w:szCs w:val="21"/>
                      <w:u w:val="single"/>
                    </w:rPr>
                    <w:t>0.032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0.030</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0.031</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0.033</w:t>
                  </w:r>
                </w:p>
              </w:tc>
            </w:tr>
            <w:tr w:rsidR="007F1C39" w:rsidRPr="007F1C39" w:rsidTr="007F1C39">
              <w:trPr>
                <w:cantSplit/>
                <w:trHeight w:val="283"/>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2C0D2E" w:rsidP="002C0D2E">
                  <w:pPr>
                    <w:pStyle w:val="afff2"/>
                    <w:overflowPunct/>
                    <w:autoSpaceDE/>
                    <w:autoSpaceDN/>
                    <w:spacing w:line="360" w:lineRule="exact"/>
                    <w:rPr>
                      <w:sz w:val="21"/>
                      <w:szCs w:val="21"/>
                      <w:u w:val="single"/>
                    </w:rPr>
                  </w:pPr>
                  <w:r w:rsidRPr="007F1C39">
                    <w:rPr>
                      <w:rFonts w:hint="eastAsia"/>
                      <w:sz w:val="21"/>
                      <w:szCs w:val="21"/>
                      <w:u w:val="single"/>
                    </w:rPr>
                    <w:t>CO</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1.5</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1.4</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1.4</w:t>
                  </w:r>
                </w:p>
              </w:tc>
            </w:tr>
            <w:tr w:rsidR="007F1C39" w:rsidRPr="007F1C39" w:rsidTr="007F1C39">
              <w:trPr>
                <w:cantSplit/>
                <w:trHeight w:val="283"/>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2C0D2E" w:rsidP="00900633">
                  <w:pPr>
                    <w:pStyle w:val="afff2"/>
                    <w:overflowPunct/>
                    <w:autoSpaceDE/>
                    <w:autoSpaceDN/>
                    <w:spacing w:line="360" w:lineRule="exact"/>
                    <w:rPr>
                      <w:sz w:val="21"/>
                      <w:szCs w:val="21"/>
                      <w:u w:val="single"/>
                    </w:rPr>
                  </w:pPr>
                  <w:r w:rsidRPr="007F1C39">
                    <w:rPr>
                      <w:rFonts w:hint="eastAsia"/>
                      <w:sz w:val="21"/>
                      <w:szCs w:val="21"/>
                      <w:u w:val="single"/>
                    </w:rPr>
                    <w:t>PM</w:t>
                  </w:r>
                  <w:r w:rsidRPr="007F1C39">
                    <w:rPr>
                      <w:rFonts w:hint="eastAsia"/>
                      <w:sz w:val="21"/>
                      <w:szCs w:val="21"/>
                      <w:u w:val="single"/>
                      <w:vertAlign w:val="subscript"/>
                    </w:rPr>
                    <w:t>10</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0.059</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0.062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0.058</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0.056</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0.062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0.060</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0.062</w:t>
                  </w:r>
                </w:p>
              </w:tc>
            </w:tr>
            <w:tr w:rsidR="007F1C39" w:rsidRPr="007F1C39" w:rsidTr="007F1C39">
              <w:trPr>
                <w:cantSplit/>
                <w:trHeight w:val="283"/>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2C0D2E" w:rsidP="00900633">
                  <w:pPr>
                    <w:pStyle w:val="afff2"/>
                    <w:overflowPunct/>
                    <w:autoSpaceDE/>
                    <w:autoSpaceDN/>
                    <w:spacing w:line="360" w:lineRule="exact"/>
                    <w:rPr>
                      <w:sz w:val="21"/>
                      <w:szCs w:val="21"/>
                      <w:u w:val="single"/>
                    </w:rPr>
                  </w:pPr>
                  <w:r w:rsidRPr="007F1C39">
                    <w:rPr>
                      <w:rFonts w:hint="eastAsia"/>
                      <w:sz w:val="21"/>
                      <w:szCs w:val="21"/>
                      <w:u w:val="single"/>
                    </w:rPr>
                    <w:t>PM</w:t>
                  </w:r>
                  <w:r w:rsidRPr="007F1C39">
                    <w:rPr>
                      <w:rFonts w:hint="eastAsia"/>
                      <w:sz w:val="21"/>
                      <w:szCs w:val="21"/>
                      <w:u w:val="single"/>
                      <w:vertAlign w:val="subscript"/>
                    </w:rPr>
                    <w:t>2.5</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0.031</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0.030</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0.032</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0.030</w:t>
                  </w:r>
                </w:p>
              </w:tc>
            </w:tr>
            <w:tr w:rsidR="007F1C39" w:rsidRPr="007F1C39" w:rsidTr="007F1C39">
              <w:trPr>
                <w:cantSplit/>
                <w:trHeight w:val="283"/>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2C0D2E" w:rsidP="00900633">
                  <w:pPr>
                    <w:pStyle w:val="afff2"/>
                    <w:overflowPunct/>
                    <w:autoSpaceDE/>
                    <w:autoSpaceDN/>
                    <w:spacing w:line="360" w:lineRule="exact"/>
                    <w:rPr>
                      <w:sz w:val="21"/>
                      <w:szCs w:val="21"/>
                      <w:u w:val="single"/>
                    </w:rPr>
                  </w:pPr>
                  <w:r w:rsidRPr="007F1C39">
                    <w:rPr>
                      <w:rFonts w:hint="eastAsia"/>
                      <w:sz w:val="21"/>
                      <w:szCs w:val="21"/>
                      <w:u w:val="single"/>
                    </w:rPr>
                    <w:t>O</w:t>
                  </w:r>
                  <w:r w:rsidRPr="007F1C39">
                    <w:rPr>
                      <w:rFonts w:hint="eastAsia"/>
                      <w:sz w:val="21"/>
                      <w:szCs w:val="21"/>
                      <w:u w:val="single"/>
                      <w:vertAlign w:val="subscript"/>
                    </w:rPr>
                    <w:t>3</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0.102</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0.115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0.106</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0.108</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0.114</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0.106</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0.095</w:t>
                  </w:r>
                </w:p>
              </w:tc>
            </w:tr>
            <w:tr w:rsidR="007F1C39" w:rsidRPr="007F1C39" w:rsidTr="007F1C39">
              <w:trPr>
                <w:cantSplit/>
                <w:trHeight w:val="259"/>
                <w:jc w:val="center"/>
              </w:trPr>
              <w:tc>
                <w:tcPr>
                  <w:tcW w:w="2503" w:type="dxa"/>
                  <w:vMerge/>
                  <w:vAlign w:val="center"/>
                </w:tcPr>
                <w:p w:rsidR="006C60B2" w:rsidRPr="007F1C39" w:rsidRDefault="006C60B2" w:rsidP="00900633">
                  <w:pPr>
                    <w:pStyle w:val="afff2"/>
                    <w:overflowPunct/>
                    <w:autoSpaceDE/>
                    <w:autoSpaceDN/>
                    <w:spacing w:line="360" w:lineRule="exact"/>
                    <w:ind w:firstLine="315"/>
                    <w:rPr>
                      <w:sz w:val="21"/>
                      <w:szCs w:val="21"/>
                      <w:u w:val="single"/>
                    </w:rPr>
                  </w:pPr>
                </w:p>
              </w:tc>
              <w:tc>
                <w:tcPr>
                  <w:tcW w:w="1130" w:type="dxa"/>
                  <w:vAlign w:val="center"/>
                </w:tcPr>
                <w:p w:rsidR="006C60B2" w:rsidRPr="007F1C39" w:rsidRDefault="002C0D2E" w:rsidP="00900633">
                  <w:pPr>
                    <w:pStyle w:val="afff2"/>
                    <w:overflowPunct/>
                    <w:autoSpaceDE/>
                    <w:autoSpaceDN/>
                    <w:spacing w:line="360" w:lineRule="exact"/>
                    <w:rPr>
                      <w:sz w:val="21"/>
                      <w:szCs w:val="21"/>
                      <w:u w:val="single"/>
                    </w:rPr>
                  </w:pPr>
                  <w:r w:rsidRPr="007F1C39">
                    <w:rPr>
                      <w:rFonts w:hint="eastAsia"/>
                      <w:sz w:val="21"/>
                      <w:szCs w:val="21"/>
                      <w:u w:val="single"/>
                    </w:rPr>
                    <w:t>TVOC</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0.192</w:t>
                  </w:r>
                </w:p>
              </w:tc>
              <w:tc>
                <w:tcPr>
                  <w:tcW w:w="0" w:type="auto"/>
                  <w:vAlign w:val="center"/>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0.205</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0.211</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0.221</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0.213</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0.204</w:t>
                  </w:r>
                </w:p>
              </w:tc>
              <w:tc>
                <w:tcPr>
                  <w:tcW w:w="0" w:type="auto"/>
                </w:tcPr>
                <w:p w:rsidR="006C60B2" w:rsidRPr="007F1C39" w:rsidRDefault="007F1C39" w:rsidP="00900633">
                  <w:pPr>
                    <w:pStyle w:val="afff2"/>
                    <w:overflowPunct/>
                    <w:autoSpaceDE/>
                    <w:autoSpaceDN/>
                    <w:spacing w:line="360" w:lineRule="exact"/>
                    <w:rPr>
                      <w:sz w:val="21"/>
                      <w:szCs w:val="21"/>
                      <w:u w:val="single"/>
                    </w:rPr>
                  </w:pPr>
                  <w:r w:rsidRPr="007F1C39">
                    <w:rPr>
                      <w:rFonts w:hint="eastAsia"/>
                      <w:sz w:val="21"/>
                      <w:szCs w:val="21"/>
                      <w:u w:val="single"/>
                    </w:rPr>
                    <w:t>0.195</w:t>
                  </w:r>
                </w:p>
              </w:tc>
            </w:tr>
            <w:tr w:rsidR="007F1C39" w:rsidRPr="007F1C39" w:rsidTr="007F1C39">
              <w:trPr>
                <w:cantSplit/>
                <w:trHeight w:val="259"/>
                <w:jc w:val="center"/>
              </w:trPr>
              <w:tc>
                <w:tcPr>
                  <w:tcW w:w="2503" w:type="dxa"/>
                  <w:vMerge w:val="restart"/>
                  <w:vAlign w:val="center"/>
                </w:tcPr>
                <w:p w:rsidR="007F1C39" w:rsidRPr="007F1C39" w:rsidRDefault="007F1C39" w:rsidP="006C60B2">
                  <w:pPr>
                    <w:pStyle w:val="afff2"/>
                    <w:overflowPunct/>
                    <w:autoSpaceDE/>
                    <w:autoSpaceDN/>
                    <w:spacing w:line="360" w:lineRule="exact"/>
                    <w:rPr>
                      <w:sz w:val="21"/>
                      <w:szCs w:val="21"/>
                      <w:u w:val="single"/>
                    </w:rPr>
                  </w:pPr>
                  <w:r w:rsidRPr="007F1C39">
                    <w:rPr>
                      <w:rFonts w:hAnsi="宋体" w:hint="eastAsia"/>
                      <w:sz w:val="21"/>
                      <w:szCs w:val="21"/>
                      <w:u w:val="single"/>
                    </w:rPr>
                    <w:t>G2</w:t>
                  </w:r>
                  <w:r w:rsidRPr="007F1C39">
                    <w:rPr>
                      <w:rFonts w:hAnsi="宋体" w:hint="eastAsia"/>
                      <w:sz w:val="21"/>
                      <w:szCs w:val="21"/>
                      <w:u w:val="single"/>
                    </w:rPr>
                    <w:t>：厂界东南侧约</w:t>
                  </w:r>
                  <w:r w:rsidRPr="007F1C39">
                    <w:rPr>
                      <w:rFonts w:hAnsi="宋体" w:hint="eastAsia"/>
                      <w:sz w:val="21"/>
                      <w:szCs w:val="21"/>
                      <w:u w:val="single"/>
                    </w:rPr>
                    <w:t>300</w:t>
                  </w:r>
                  <w:r w:rsidRPr="007F1C39">
                    <w:rPr>
                      <w:rFonts w:hAnsi="宋体" w:hint="eastAsia"/>
                      <w:sz w:val="21"/>
                      <w:szCs w:val="21"/>
                      <w:u w:val="single"/>
                    </w:rPr>
                    <w:t>米居民点。</w:t>
                  </w: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sz w:val="21"/>
                      <w:szCs w:val="21"/>
                      <w:u w:val="single"/>
                    </w:rPr>
                    <w:t>SO</w:t>
                  </w:r>
                  <w:r w:rsidRPr="007F1C39">
                    <w:rPr>
                      <w:sz w:val="21"/>
                      <w:szCs w:val="21"/>
                      <w:u w:val="single"/>
                      <w:vertAlign w:val="subscript"/>
                    </w:rPr>
                    <w:t>2</w:t>
                  </w:r>
                </w:p>
              </w:tc>
              <w:tc>
                <w:tcPr>
                  <w:tcW w:w="0" w:type="auto"/>
                </w:tcPr>
                <w:p w:rsidR="007F1C39" w:rsidRPr="007F1C39" w:rsidRDefault="007F1C39" w:rsidP="00976D03">
                  <w:pPr>
                    <w:pStyle w:val="afff2"/>
                    <w:overflowPunct/>
                    <w:autoSpaceDE/>
                    <w:autoSpaceDN/>
                    <w:spacing w:line="360" w:lineRule="exact"/>
                    <w:rPr>
                      <w:rFonts w:hint="eastAsia"/>
                      <w:sz w:val="21"/>
                      <w:szCs w:val="21"/>
                      <w:u w:val="single"/>
                    </w:rPr>
                  </w:pPr>
                  <w:r>
                    <w:rPr>
                      <w:rFonts w:hint="eastAsia"/>
                      <w:sz w:val="21"/>
                      <w:szCs w:val="21"/>
                      <w:u w:val="single"/>
                    </w:rPr>
                    <w:t>0.024</w:t>
                  </w:r>
                </w:p>
              </w:tc>
              <w:tc>
                <w:tcPr>
                  <w:tcW w:w="0" w:type="auto"/>
                </w:tcPr>
                <w:p w:rsidR="007F1C39" w:rsidRPr="007F1C39" w:rsidRDefault="007F1C39" w:rsidP="00976D03">
                  <w:pPr>
                    <w:pStyle w:val="afff2"/>
                    <w:overflowPunct/>
                    <w:autoSpaceDE/>
                    <w:autoSpaceDN/>
                    <w:spacing w:line="360" w:lineRule="exact"/>
                    <w:rPr>
                      <w:rFonts w:hint="eastAsia"/>
                      <w:sz w:val="21"/>
                      <w:szCs w:val="21"/>
                      <w:u w:val="single"/>
                    </w:rPr>
                  </w:pPr>
                  <w:r>
                    <w:rPr>
                      <w:rFonts w:hint="eastAsia"/>
                      <w:sz w:val="21"/>
                      <w:szCs w:val="21"/>
                      <w:u w:val="single"/>
                    </w:rPr>
                    <w:t>0.0.25</w:t>
                  </w:r>
                </w:p>
              </w:tc>
              <w:tc>
                <w:tcPr>
                  <w:tcW w:w="0" w:type="auto"/>
                </w:tcPr>
                <w:p w:rsidR="007F1C39" w:rsidRPr="007F1C39" w:rsidRDefault="007F1C39" w:rsidP="00976D03">
                  <w:pPr>
                    <w:pStyle w:val="afff2"/>
                    <w:overflowPunct/>
                    <w:autoSpaceDE/>
                    <w:autoSpaceDN/>
                    <w:spacing w:line="360" w:lineRule="exact"/>
                    <w:rPr>
                      <w:rFonts w:hint="eastAsia"/>
                      <w:sz w:val="21"/>
                      <w:szCs w:val="21"/>
                      <w:u w:val="single"/>
                    </w:rPr>
                  </w:pPr>
                  <w:r>
                    <w:rPr>
                      <w:rFonts w:hint="eastAsia"/>
                      <w:sz w:val="21"/>
                      <w:szCs w:val="21"/>
                      <w:u w:val="single"/>
                    </w:rPr>
                    <w:t>0.022</w:t>
                  </w:r>
                </w:p>
              </w:tc>
              <w:tc>
                <w:tcPr>
                  <w:tcW w:w="0" w:type="auto"/>
                </w:tcPr>
                <w:p w:rsidR="007F1C39" w:rsidRPr="007F1C39" w:rsidRDefault="007F1C39" w:rsidP="00976D03">
                  <w:pPr>
                    <w:pStyle w:val="afff2"/>
                    <w:overflowPunct/>
                    <w:autoSpaceDE/>
                    <w:autoSpaceDN/>
                    <w:spacing w:line="360" w:lineRule="exact"/>
                    <w:rPr>
                      <w:rFonts w:hint="eastAsia"/>
                      <w:sz w:val="21"/>
                      <w:szCs w:val="21"/>
                      <w:u w:val="single"/>
                    </w:rPr>
                  </w:pPr>
                  <w:r>
                    <w:rPr>
                      <w:rFonts w:hint="eastAsia"/>
                      <w:sz w:val="21"/>
                      <w:szCs w:val="21"/>
                      <w:u w:val="single"/>
                    </w:rPr>
                    <w:t>0.029</w:t>
                  </w:r>
                </w:p>
              </w:tc>
              <w:tc>
                <w:tcPr>
                  <w:tcW w:w="0" w:type="auto"/>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0.028</w:t>
                  </w:r>
                </w:p>
              </w:tc>
              <w:tc>
                <w:tcPr>
                  <w:tcW w:w="0" w:type="auto"/>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0.025</w:t>
                  </w:r>
                </w:p>
              </w:tc>
              <w:tc>
                <w:tcPr>
                  <w:tcW w:w="0" w:type="auto"/>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0.025</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sz w:val="21"/>
                      <w:szCs w:val="21"/>
                      <w:u w:val="single"/>
                    </w:rPr>
                    <w:t>NO</w:t>
                  </w:r>
                  <w:r w:rsidRPr="007F1C39">
                    <w:rPr>
                      <w:sz w:val="21"/>
                      <w:szCs w:val="21"/>
                      <w:u w:val="single"/>
                      <w:vertAlign w:val="subscript"/>
                    </w:rPr>
                    <w:t>2</w:t>
                  </w:r>
                </w:p>
              </w:tc>
              <w:tc>
                <w:tcPr>
                  <w:tcW w:w="0" w:type="auto"/>
                  <w:vAlign w:val="center"/>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0.028</w:t>
                  </w:r>
                </w:p>
              </w:tc>
              <w:tc>
                <w:tcPr>
                  <w:tcW w:w="0" w:type="auto"/>
                  <w:vAlign w:val="center"/>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0.031</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0.030</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0.029</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0.033</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0.031</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0.030</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rFonts w:hint="eastAsia"/>
                      <w:sz w:val="21"/>
                      <w:szCs w:val="21"/>
                      <w:u w:val="single"/>
                    </w:rPr>
                    <w:t>CO</w:t>
                  </w:r>
                </w:p>
              </w:tc>
              <w:tc>
                <w:tcPr>
                  <w:tcW w:w="0" w:type="auto"/>
                  <w:vAlign w:val="center"/>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1.2</w:t>
                  </w:r>
                </w:p>
              </w:tc>
              <w:tc>
                <w:tcPr>
                  <w:tcW w:w="0" w:type="auto"/>
                  <w:vAlign w:val="center"/>
                </w:tcPr>
                <w:p w:rsidR="007F1C39" w:rsidRPr="007F1C39" w:rsidRDefault="007F1C39" w:rsidP="00900633">
                  <w:pPr>
                    <w:pStyle w:val="afff2"/>
                    <w:overflowPunct/>
                    <w:autoSpaceDE/>
                    <w:autoSpaceDN/>
                    <w:spacing w:line="360" w:lineRule="exact"/>
                    <w:rPr>
                      <w:sz w:val="21"/>
                      <w:szCs w:val="21"/>
                      <w:u w:val="single"/>
                    </w:rPr>
                  </w:pPr>
                  <w:r>
                    <w:rPr>
                      <w:rFonts w:hint="eastAsia"/>
                      <w:sz w:val="21"/>
                      <w:szCs w:val="21"/>
                      <w:u w:val="single"/>
                    </w:rPr>
                    <w:t>1.4</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1.4</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1.3</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1.3</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1.6</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1.5</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rFonts w:hint="eastAsia"/>
                      <w:sz w:val="21"/>
                      <w:szCs w:val="21"/>
                      <w:u w:val="single"/>
                    </w:rPr>
                    <w:t>PM</w:t>
                  </w:r>
                  <w:r w:rsidRPr="007F1C39">
                    <w:rPr>
                      <w:rFonts w:hint="eastAsia"/>
                      <w:sz w:val="21"/>
                      <w:szCs w:val="21"/>
                      <w:u w:val="single"/>
                      <w:vertAlign w:val="subscript"/>
                    </w:rPr>
                    <w:t>10</w:t>
                  </w:r>
                </w:p>
              </w:tc>
              <w:tc>
                <w:tcPr>
                  <w:tcW w:w="0" w:type="auto"/>
                  <w:vAlign w:val="center"/>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0.062</w:t>
                  </w:r>
                </w:p>
              </w:tc>
              <w:tc>
                <w:tcPr>
                  <w:tcW w:w="0" w:type="auto"/>
                  <w:vAlign w:val="center"/>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0.064</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0.059</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0.058</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0.061</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0.066</w:t>
                  </w:r>
                </w:p>
              </w:tc>
              <w:tc>
                <w:tcPr>
                  <w:tcW w:w="0" w:type="auto"/>
                </w:tcPr>
                <w:p w:rsidR="007F1C39" w:rsidRPr="007F1C39" w:rsidRDefault="007F1C39" w:rsidP="00900633">
                  <w:pPr>
                    <w:pStyle w:val="afff2"/>
                    <w:overflowPunct/>
                    <w:autoSpaceDE/>
                    <w:autoSpaceDN/>
                    <w:spacing w:line="360" w:lineRule="exact"/>
                    <w:rPr>
                      <w:rFonts w:hint="eastAsia"/>
                      <w:sz w:val="21"/>
                      <w:szCs w:val="21"/>
                      <w:u w:val="single"/>
                    </w:rPr>
                  </w:pPr>
                  <w:r>
                    <w:rPr>
                      <w:rFonts w:hint="eastAsia"/>
                      <w:sz w:val="21"/>
                      <w:szCs w:val="21"/>
                      <w:u w:val="single"/>
                    </w:rPr>
                    <w:t>0.062</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rFonts w:hint="eastAsia"/>
                      <w:sz w:val="21"/>
                      <w:szCs w:val="21"/>
                      <w:u w:val="single"/>
                    </w:rPr>
                    <w:t>PM</w:t>
                  </w:r>
                  <w:r w:rsidRPr="007F1C39">
                    <w:rPr>
                      <w:rFonts w:hint="eastAsia"/>
                      <w:sz w:val="21"/>
                      <w:szCs w:val="21"/>
                      <w:u w:val="single"/>
                      <w:vertAlign w:val="subscript"/>
                    </w:rPr>
                    <w:t>2.5</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0.029</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0.032</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0.033</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0.030</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0.034</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0.032</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0.033</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rFonts w:hint="eastAsia"/>
                      <w:sz w:val="21"/>
                      <w:szCs w:val="21"/>
                      <w:u w:val="single"/>
                    </w:rPr>
                    <w:t>O</w:t>
                  </w:r>
                  <w:r w:rsidRPr="007F1C39">
                    <w:rPr>
                      <w:rFonts w:hint="eastAsia"/>
                      <w:sz w:val="21"/>
                      <w:szCs w:val="21"/>
                      <w:u w:val="single"/>
                      <w:vertAlign w:val="subscript"/>
                    </w:rPr>
                    <w:t>3</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0.089</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0.103</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0.114</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0.103</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0.116</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0.102</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0.121</w:t>
                  </w:r>
                </w:p>
              </w:tc>
            </w:tr>
            <w:tr w:rsidR="007F1C39" w:rsidRPr="007F1C39" w:rsidTr="007F1C39">
              <w:trPr>
                <w:cantSplit/>
                <w:trHeight w:val="259"/>
                <w:jc w:val="center"/>
              </w:trPr>
              <w:tc>
                <w:tcPr>
                  <w:tcW w:w="2503" w:type="dxa"/>
                  <w:vMerge/>
                  <w:vAlign w:val="center"/>
                </w:tcPr>
                <w:p w:rsidR="007F1C39" w:rsidRPr="007F1C39" w:rsidRDefault="007F1C39" w:rsidP="00900633">
                  <w:pPr>
                    <w:pStyle w:val="afff2"/>
                    <w:overflowPunct/>
                    <w:autoSpaceDE/>
                    <w:autoSpaceDN/>
                    <w:spacing w:line="360" w:lineRule="exact"/>
                    <w:ind w:firstLine="315"/>
                    <w:rPr>
                      <w:sz w:val="21"/>
                      <w:szCs w:val="21"/>
                      <w:u w:val="single"/>
                    </w:rPr>
                  </w:pPr>
                </w:p>
              </w:tc>
              <w:tc>
                <w:tcPr>
                  <w:tcW w:w="1130" w:type="dxa"/>
                  <w:vAlign w:val="center"/>
                </w:tcPr>
                <w:p w:rsidR="007F1C39" w:rsidRPr="007F1C39" w:rsidRDefault="007F1C39" w:rsidP="001A3608">
                  <w:pPr>
                    <w:pStyle w:val="afff2"/>
                    <w:overflowPunct/>
                    <w:autoSpaceDE/>
                    <w:autoSpaceDN/>
                    <w:spacing w:line="360" w:lineRule="exact"/>
                    <w:rPr>
                      <w:sz w:val="21"/>
                      <w:szCs w:val="21"/>
                      <w:u w:val="single"/>
                    </w:rPr>
                  </w:pPr>
                  <w:r w:rsidRPr="007F1C39">
                    <w:rPr>
                      <w:rFonts w:hint="eastAsia"/>
                      <w:sz w:val="21"/>
                      <w:szCs w:val="21"/>
                      <w:u w:val="single"/>
                    </w:rPr>
                    <w:t>TVOC</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0.204</w:t>
                  </w:r>
                </w:p>
              </w:tc>
              <w:tc>
                <w:tcPr>
                  <w:tcW w:w="0" w:type="auto"/>
                  <w:vAlign w:val="center"/>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0.211</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0.199</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0.215</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0.206</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0.221</w:t>
                  </w:r>
                </w:p>
              </w:tc>
              <w:tc>
                <w:tcPr>
                  <w:tcW w:w="0" w:type="auto"/>
                </w:tcPr>
                <w:p w:rsidR="007F1C39" w:rsidRPr="007F1C39" w:rsidRDefault="004A6528" w:rsidP="00900633">
                  <w:pPr>
                    <w:pStyle w:val="afff2"/>
                    <w:overflowPunct/>
                    <w:autoSpaceDE/>
                    <w:autoSpaceDN/>
                    <w:spacing w:line="360" w:lineRule="exact"/>
                    <w:rPr>
                      <w:rFonts w:hint="eastAsia"/>
                      <w:sz w:val="21"/>
                      <w:szCs w:val="21"/>
                      <w:u w:val="single"/>
                    </w:rPr>
                  </w:pPr>
                  <w:r>
                    <w:rPr>
                      <w:rFonts w:hint="eastAsia"/>
                      <w:sz w:val="21"/>
                      <w:szCs w:val="21"/>
                      <w:u w:val="single"/>
                    </w:rPr>
                    <w:t>0.227</w:t>
                  </w:r>
                </w:p>
              </w:tc>
            </w:tr>
          </w:tbl>
          <w:p w:rsidR="00900633" w:rsidRPr="00163FCD" w:rsidRDefault="00900633" w:rsidP="00900633">
            <w:pPr>
              <w:spacing w:line="520" w:lineRule="exact"/>
              <w:ind w:firstLineChars="200" w:firstLine="480"/>
              <w:rPr>
                <w:sz w:val="24"/>
                <w:u w:val="single"/>
              </w:rPr>
            </w:pPr>
            <w:r w:rsidRPr="00163FCD">
              <w:rPr>
                <w:rFonts w:hAnsi="宋体"/>
                <w:sz w:val="24"/>
                <w:u w:val="single"/>
              </w:rPr>
              <w:t>由表</w:t>
            </w:r>
            <w:r w:rsidRPr="00163FCD">
              <w:rPr>
                <w:rFonts w:hint="eastAsia"/>
                <w:sz w:val="24"/>
                <w:u w:val="single"/>
              </w:rPr>
              <w:t>10</w:t>
            </w:r>
            <w:r w:rsidRPr="00163FCD">
              <w:rPr>
                <w:rFonts w:hAnsi="宋体"/>
                <w:sz w:val="24"/>
                <w:u w:val="single"/>
              </w:rPr>
              <w:t>可知，项目所在区域各项监测因子均达到《环境空气质量标准》（</w:t>
            </w:r>
            <w:r w:rsidRPr="00163FCD">
              <w:rPr>
                <w:sz w:val="24"/>
                <w:u w:val="single"/>
              </w:rPr>
              <w:t>GB3095-2012</w:t>
            </w:r>
            <w:r w:rsidRPr="00163FCD">
              <w:rPr>
                <w:rFonts w:hAnsi="宋体"/>
                <w:sz w:val="24"/>
                <w:u w:val="single"/>
              </w:rPr>
              <w:t>）中二级标准要求，</w:t>
            </w:r>
            <w:r w:rsidR="00163FCD" w:rsidRPr="00163FCD">
              <w:rPr>
                <w:rFonts w:hAnsi="宋体" w:hint="eastAsia"/>
                <w:sz w:val="24"/>
                <w:u w:val="single"/>
              </w:rPr>
              <w:t>TVOC</w:t>
            </w:r>
            <w:r w:rsidR="00163FCD" w:rsidRPr="00163FCD">
              <w:rPr>
                <w:rFonts w:hAnsi="宋体" w:hint="eastAsia"/>
                <w:sz w:val="24"/>
                <w:u w:val="single"/>
              </w:rPr>
              <w:t>满足《室内空气质量标准》</w:t>
            </w:r>
            <w:r w:rsidR="00163FCD" w:rsidRPr="00163FCD">
              <w:rPr>
                <w:rFonts w:hAnsi="宋体"/>
                <w:sz w:val="24"/>
                <w:u w:val="single"/>
              </w:rPr>
              <w:t>（</w:t>
            </w:r>
            <w:r w:rsidR="00163FCD" w:rsidRPr="00163FCD">
              <w:rPr>
                <w:rFonts w:hAnsi="宋体"/>
                <w:sz w:val="24"/>
                <w:u w:val="single"/>
              </w:rPr>
              <w:t>GB</w:t>
            </w:r>
            <w:r w:rsidR="00163FCD" w:rsidRPr="00163FCD">
              <w:rPr>
                <w:rFonts w:hAnsi="宋体" w:hint="eastAsia"/>
                <w:sz w:val="24"/>
                <w:u w:val="single"/>
              </w:rPr>
              <w:t>/T18883</w:t>
            </w:r>
            <w:r w:rsidR="00163FCD" w:rsidRPr="00163FCD">
              <w:rPr>
                <w:rFonts w:hAnsi="宋体"/>
                <w:sz w:val="24"/>
                <w:u w:val="single"/>
              </w:rPr>
              <w:t>-20</w:t>
            </w:r>
            <w:r w:rsidR="00163FCD" w:rsidRPr="00163FCD">
              <w:rPr>
                <w:rFonts w:hAnsi="宋体" w:hint="eastAsia"/>
                <w:sz w:val="24"/>
                <w:u w:val="single"/>
              </w:rPr>
              <w:t>0</w:t>
            </w:r>
            <w:r w:rsidR="00163FCD" w:rsidRPr="00163FCD">
              <w:rPr>
                <w:rFonts w:hAnsi="宋体"/>
                <w:sz w:val="24"/>
                <w:u w:val="single"/>
              </w:rPr>
              <w:t>2</w:t>
            </w:r>
            <w:r w:rsidR="00163FCD" w:rsidRPr="00163FCD">
              <w:rPr>
                <w:rFonts w:hAnsi="宋体"/>
                <w:sz w:val="24"/>
                <w:u w:val="single"/>
              </w:rPr>
              <w:t>）</w:t>
            </w:r>
            <w:r w:rsidR="00163FCD" w:rsidRPr="00163FCD">
              <w:rPr>
                <w:rFonts w:hAnsi="宋体" w:hint="eastAsia"/>
                <w:sz w:val="24"/>
                <w:u w:val="single"/>
              </w:rPr>
              <w:t>的</w:t>
            </w:r>
            <w:r w:rsidR="00163FCD" w:rsidRPr="00163FCD">
              <w:rPr>
                <w:rFonts w:hAnsi="宋体" w:hint="eastAsia"/>
                <w:sz w:val="24"/>
                <w:u w:val="single"/>
              </w:rPr>
              <w:t>8</w:t>
            </w:r>
            <w:r w:rsidR="00163FCD" w:rsidRPr="00163FCD">
              <w:rPr>
                <w:rFonts w:hAnsi="宋体" w:hint="eastAsia"/>
                <w:sz w:val="24"/>
                <w:u w:val="single"/>
              </w:rPr>
              <w:t>小时均值</w:t>
            </w:r>
            <w:r w:rsidRPr="00163FCD">
              <w:rPr>
                <w:rFonts w:hAnsi="宋体"/>
                <w:sz w:val="24"/>
                <w:u w:val="single"/>
              </w:rPr>
              <w:t>说明项目拟建区域大气环境质量较好。</w:t>
            </w:r>
          </w:p>
          <w:p w:rsidR="00900633" w:rsidRPr="00900633" w:rsidRDefault="00900633" w:rsidP="00900633">
            <w:pPr>
              <w:spacing w:line="520" w:lineRule="exact"/>
              <w:ind w:firstLineChars="200" w:firstLine="482"/>
              <w:rPr>
                <w:b/>
                <w:sz w:val="24"/>
                <w:szCs w:val="24"/>
              </w:rPr>
            </w:pPr>
            <w:r w:rsidRPr="00900633">
              <w:rPr>
                <w:rFonts w:hint="eastAsia"/>
                <w:b/>
                <w:sz w:val="24"/>
                <w:szCs w:val="24"/>
              </w:rPr>
              <w:t>2</w:t>
            </w:r>
            <w:r w:rsidRPr="00900633">
              <w:rPr>
                <w:rFonts w:hint="eastAsia"/>
                <w:b/>
                <w:sz w:val="24"/>
                <w:szCs w:val="24"/>
              </w:rPr>
              <w:t>、地表</w:t>
            </w:r>
            <w:r w:rsidRPr="00900633">
              <w:rPr>
                <w:b/>
                <w:sz w:val="24"/>
                <w:szCs w:val="24"/>
              </w:rPr>
              <w:t>水</w:t>
            </w:r>
            <w:r w:rsidRPr="00900633">
              <w:rPr>
                <w:rFonts w:hint="eastAsia"/>
                <w:b/>
                <w:sz w:val="24"/>
                <w:szCs w:val="24"/>
              </w:rPr>
              <w:t>环境现状调查与评价</w:t>
            </w:r>
          </w:p>
          <w:p w:rsidR="00900633" w:rsidRPr="00900633" w:rsidRDefault="00900633" w:rsidP="00900633">
            <w:pPr>
              <w:spacing w:line="520" w:lineRule="exact"/>
              <w:ind w:firstLineChars="200" w:firstLine="480"/>
              <w:rPr>
                <w:rFonts w:hAnsi="宋体"/>
                <w:sz w:val="24"/>
              </w:rPr>
            </w:pPr>
            <w:r w:rsidRPr="00900633">
              <w:rPr>
                <w:rFonts w:hAnsi="宋体"/>
                <w:sz w:val="24"/>
              </w:rPr>
              <w:t>项目纳污水体为</w:t>
            </w:r>
            <w:r w:rsidRPr="00900633">
              <w:rPr>
                <w:rFonts w:hAnsi="宋体" w:hint="eastAsia"/>
                <w:sz w:val="24"/>
              </w:rPr>
              <w:t>长江，项目废水经</w:t>
            </w:r>
            <w:r>
              <w:rPr>
                <w:rFonts w:hAnsi="宋体" w:hint="eastAsia"/>
                <w:sz w:val="24"/>
              </w:rPr>
              <w:t>预</w:t>
            </w:r>
            <w:r w:rsidRPr="00900633">
              <w:rPr>
                <w:rFonts w:hAnsi="宋体" w:hint="eastAsia"/>
                <w:sz w:val="24"/>
              </w:rPr>
              <w:t>处理</w:t>
            </w:r>
            <w:r w:rsidRPr="00900633">
              <w:rPr>
                <w:rFonts w:hAnsi="宋体"/>
                <w:sz w:val="24"/>
              </w:rPr>
              <w:t>达到《污水综合排放标准》（</w:t>
            </w:r>
            <w:r w:rsidRPr="00900633">
              <w:rPr>
                <w:rFonts w:hAnsi="宋体"/>
                <w:sz w:val="24"/>
              </w:rPr>
              <w:t>GB8978-1996</w:t>
            </w:r>
            <w:r w:rsidRPr="00900633">
              <w:rPr>
                <w:rFonts w:hAnsi="宋体"/>
                <w:sz w:val="24"/>
              </w:rPr>
              <w:t>）表</w:t>
            </w:r>
            <w:r w:rsidRPr="00900633">
              <w:rPr>
                <w:rFonts w:hAnsi="宋体"/>
                <w:sz w:val="24"/>
              </w:rPr>
              <w:t>4</w:t>
            </w:r>
            <w:r w:rsidRPr="00900633">
              <w:rPr>
                <w:rFonts w:hAnsi="宋体"/>
                <w:sz w:val="24"/>
              </w:rPr>
              <w:t>中的</w:t>
            </w:r>
            <w:r w:rsidRPr="00900633">
              <w:rPr>
                <w:rFonts w:hAnsi="宋体" w:hint="eastAsia"/>
                <w:sz w:val="24"/>
              </w:rPr>
              <w:t>三</w:t>
            </w:r>
            <w:r w:rsidRPr="00900633">
              <w:rPr>
                <w:rFonts w:hAnsi="宋体"/>
                <w:sz w:val="24"/>
              </w:rPr>
              <w:t>级标准</w:t>
            </w:r>
            <w:r w:rsidRPr="00900633">
              <w:rPr>
                <w:rFonts w:hAnsi="宋体" w:hint="eastAsia"/>
                <w:sz w:val="24"/>
              </w:rPr>
              <w:t>及污水处理厂接管标准后经片区污水</w:t>
            </w:r>
            <w:r w:rsidRPr="00900633">
              <w:rPr>
                <w:rFonts w:hAnsi="宋体"/>
                <w:sz w:val="24"/>
              </w:rPr>
              <w:t>管网</w:t>
            </w:r>
            <w:r w:rsidRPr="00900633">
              <w:rPr>
                <w:rFonts w:hAnsi="宋体" w:hint="eastAsia"/>
                <w:sz w:val="24"/>
              </w:rPr>
              <w:t>进入君山区（第二）污水处理厂处理达标</w:t>
            </w:r>
            <w:r w:rsidRPr="00900633">
              <w:rPr>
                <w:rFonts w:hAnsi="宋体"/>
                <w:sz w:val="24"/>
              </w:rPr>
              <w:t>最终排入</w:t>
            </w:r>
            <w:r w:rsidRPr="00900633">
              <w:rPr>
                <w:rFonts w:hAnsi="宋体" w:hint="eastAsia"/>
                <w:sz w:val="24"/>
              </w:rPr>
              <w:t>长江</w:t>
            </w:r>
            <w:r w:rsidRPr="00900633">
              <w:rPr>
                <w:rFonts w:hAnsi="宋体"/>
                <w:sz w:val="24"/>
              </w:rPr>
              <w:t>。根据《湖南省主要水系地表水环境功能区划》</w:t>
            </w:r>
            <w:r w:rsidRPr="00900633">
              <w:rPr>
                <w:rFonts w:hAnsi="宋体"/>
                <w:sz w:val="24"/>
              </w:rPr>
              <w:t>DB43/023</w:t>
            </w:r>
            <w:r w:rsidRPr="00900633">
              <w:rPr>
                <w:rFonts w:hAnsi="宋体" w:hint="eastAsia"/>
                <w:sz w:val="24"/>
              </w:rPr>
              <w:t>-</w:t>
            </w:r>
            <w:r w:rsidRPr="00900633">
              <w:rPr>
                <w:rFonts w:hAnsi="宋体"/>
                <w:sz w:val="24"/>
              </w:rPr>
              <w:t>2005</w:t>
            </w:r>
            <w:r w:rsidRPr="00900633">
              <w:rPr>
                <w:rFonts w:hAnsi="宋体"/>
                <w:sz w:val="24"/>
              </w:rPr>
              <w:t>，</w:t>
            </w:r>
            <w:r w:rsidRPr="00900633">
              <w:rPr>
                <w:rFonts w:hAnsi="宋体" w:hint="eastAsia"/>
                <w:sz w:val="24"/>
              </w:rPr>
              <w:t>长江塔市驿至黄盖湖段属于Ⅲ类水体，其地表水环境质量执行《地表水环境质量标准》（</w:t>
            </w:r>
            <w:r w:rsidRPr="00900633">
              <w:rPr>
                <w:rFonts w:hAnsi="宋体" w:hint="eastAsia"/>
                <w:sz w:val="24"/>
              </w:rPr>
              <w:t>GB3838-2002</w:t>
            </w:r>
            <w:r w:rsidRPr="00900633">
              <w:rPr>
                <w:rFonts w:hAnsi="宋体" w:hint="eastAsia"/>
                <w:sz w:val="24"/>
              </w:rPr>
              <w:t>）中的Ⅲ类标准。本次评价引用《湖南吉兴通通讯科技有限公司通讯天线开发生产建设项目环境影响报告表》中长沙崇德检测科技有限公司于</w:t>
            </w:r>
            <w:r w:rsidRPr="00900633">
              <w:rPr>
                <w:rFonts w:hAnsi="宋体" w:hint="eastAsia"/>
                <w:sz w:val="24"/>
              </w:rPr>
              <w:t>2016</w:t>
            </w:r>
            <w:r w:rsidRPr="00900633">
              <w:rPr>
                <w:rFonts w:hAnsi="宋体" w:hint="eastAsia"/>
                <w:sz w:val="24"/>
              </w:rPr>
              <w:t>年</w:t>
            </w:r>
            <w:r w:rsidRPr="00900633">
              <w:rPr>
                <w:rFonts w:hAnsi="宋体" w:hint="eastAsia"/>
                <w:sz w:val="24"/>
              </w:rPr>
              <w:t>6</w:t>
            </w:r>
            <w:r w:rsidRPr="00900633">
              <w:rPr>
                <w:rFonts w:hAnsi="宋体" w:hint="eastAsia"/>
                <w:sz w:val="24"/>
              </w:rPr>
              <w:t>月</w:t>
            </w:r>
            <w:r w:rsidRPr="00900633">
              <w:rPr>
                <w:rFonts w:hAnsi="宋体" w:hint="eastAsia"/>
                <w:sz w:val="24"/>
              </w:rPr>
              <w:t>7</w:t>
            </w:r>
            <w:r w:rsidRPr="00900633">
              <w:rPr>
                <w:rFonts w:hAnsi="宋体" w:hint="eastAsia"/>
                <w:sz w:val="24"/>
              </w:rPr>
              <w:t>日对长江的水环境质量监测数据进行分析。</w:t>
            </w:r>
          </w:p>
          <w:p w:rsidR="00900633" w:rsidRPr="00900633" w:rsidRDefault="00900633" w:rsidP="00900633">
            <w:pPr>
              <w:spacing w:line="520" w:lineRule="exact"/>
              <w:ind w:firstLineChars="200" w:firstLine="480"/>
              <w:rPr>
                <w:rFonts w:hAnsi="宋体"/>
                <w:sz w:val="24"/>
              </w:rPr>
            </w:pPr>
            <w:r w:rsidRPr="00900633">
              <w:rPr>
                <w:rFonts w:hAnsi="宋体" w:hint="eastAsia"/>
                <w:sz w:val="24"/>
              </w:rPr>
              <w:t>（</w:t>
            </w:r>
            <w:r w:rsidRPr="00900633">
              <w:rPr>
                <w:rFonts w:hAnsi="宋体" w:hint="eastAsia"/>
                <w:sz w:val="24"/>
              </w:rPr>
              <w:t>1</w:t>
            </w:r>
            <w:r w:rsidRPr="00900633">
              <w:rPr>
                <w:rFonts w:hAnsi="宋体" w:hint="eastAsia"/>
                <w:sz w:val="24"/>
              </w:rPr>
              <w:t>）监测断面：</w:t>
            </w:r>
            <w:r w:rsidRPr="00900633">
              <w:rPr>
                <w:rFonts w:hAnsi="宋体" w:hint="eastAsia"/>
                <w:sz w:val="24"/>
              </w:rPr>
              <w:t>W1</w:t>
            </w:r>
            <w:r w:rsidRPr="00900633">
              <w:rPr>
                <w:rFonts w:hAnsi="宋体" w:hint="eastAsia"/>
                <w:sz w:val="24"/>
              </w:rPr>
              <w:t>—君山区（第二）污水处理厂排污口上游</w:t>
            </w:r>
            <w:r w:rsidRPr="00900633">
              <w:rPr>
                <w:rFonts w:hAnsi="宋体" w:hint="eastAsia"/>
                <w:sz w:val="24"/>
              </w:rPr>
              <w:t>500m</w:t>
            </w:r>
            <w:r w:rsidRPr="00900633">
              <w:rPr>
                <w:rFonts w:hAnsi="宋体" w:hint="eastAsia"/>
                <w:sz w:val="24"/>
              </w:rPr>
              <w:t>处；</w:t>
            </w:r>
          </w:p>
          <w:p w:rsidR="00900633" w:rsidRPr="00900633" w:rsidRDefault="00900633" w:rsidP="00900633">
            <w:pPr>
              <w:spacing w:line="520" w:lineRule="exact"/>
              <w:ind w:firstLineChars="950" w:firstLine="2280"/>
              <w:rPr>
                <w:rFonts w:hAnsi="宋体"/>
                <w:sz w:val="24"/>
              </w:rPr>
            </w:pPr>
            <w:r w:rsidRPr="00900633">
              <w:rPr>
                <w:rFonts w:hAnsi="宋体" w:hint="eastAsia"/>
                <w:sz w:val="24"/>
              </w:rPr>
              <w:t>W2</w:t>
            </w:r>
            <w:r w:rsidRPr="00900633">
              <w:rPr>
                <w:rFonts w:hAnsi="宋体" w:hint="eastAsia"/>
                <w:sz w:val="24"/>
              </w:rPr>
              <w:t>—君山区（第二）污水处理厂排污口下游</w:t>
            </w:r>
            <w:r w:rsidRPr="00900633">
              <w:rPr>
                <w:rFonts w:hAnsi="宋体" w:hint="eastAsia"/>
                <w:sz w:val="24"/>
              </w:rPr>
              <w:t>1000m</w:t>
            </w:r>
            <w:r w:rsidRPr="00900633">
              <w:rPr>
                <w:rFonts w:hAnsi="宋体" w:hint="eastAsia"/>
                <w:sz w:val="24"/>
              </w:rPr>
              <w:t>处。</w:t>
            </w:r>
          </w:p>
          <w:p w:rsidR="00900633" w:rsidRPr="00900633" w:rsidRDefault="00900633" w:rsidP="00900633">
            <w:pPr>
              <w:spacing w:line="520" w:lineRule="exact"/>
              <w:ind w:firstLineChars="200" w:firstLine="480"/>
              <w:rPr>
                <w:rFonts w:hAnsi="宋体"/>
                <w:sz w:val="24"/>
              </w:rPr>
            </w:pPr>
            <w:r w:rsidRPr="00900633">
              <w:rPr>
                <w:rFonts w:hAnsi="宋体" w:hint="eastAsia"/>
                <w:sz w:val="24"/>
              </w:rPr>
              <w:t>（</w:t>
            </w:r>
            <w:r w:rsidRPr="00900633">
              <w:rPr>
                <w:rFonts w:hAnsi="宋体" w:hint="eastAsia"/>
                <w:sz w:val="24"/>
              </w:rPr>
              <w:t>2</w:t>
            </w:r>
            <w:r w:rsidRPr="00900633">
              <w:rPr>
                <w:rFonts w:hAnsi="宋体" w:hint="eastAsia"/>
                <w:sz w:val="24"/>
              </w:rPr>
              <w:t>）</w:t>
            </w:r>
            <w:r w:rsidRPr="00900633">
              <w:rPr>
                <w:rFonts w:hAnsi="宋体"/>
                <w:sz w:val="24"/>
              </w:rPr>
              <w:t>监测</w:t>
            </w:r>
            <w:r w:rsidRPr="00900633">
              <w:rPr>
                <w:rFonts w:hAnsi="宋体" w:hint="eastAsia"/>
                <w:sz w:val="24"/>
              </w:rPr>
              <w:t>因子</w:t>
            </w:r>
            <w:r w:rsidRPr="00900633">
              <w:rPr>
                <w:rFonts w:hAnsi="宋体"/>
                <w:sz w:val="24"/>
              </w:rPr>
              <w:t>：</w:t>
            </w:r>
            <w:r w:rsidRPr="00900633">
              <w:rPr>
                <w:rFonts w:hAnsi="宋体"/>
                <w:sz w:val="24"/>
              </w:rPr>
              <w:t>pH</w:t>
            </w:r>
            <w:r w:rsidRPr="00900633">
              <w:rPr>
                <w:rFonts w:hAnsi="宋体"/>
                <w:sz w:val="24"/>
              </w:rPr>
              <w:t>、</w:t>
            </w:r>
            <w:r w:rsidRPr="00900633">
              <w:rPr>
                <w:rFonts w:hAnsi="宋体"/>
                <w:sz w:val="24"/>
              </w:rPr>
              <w:t>COD</w:t>
            </w:r>
            <w:r w:rsidRPr="00900633">
              <w:rPr>
                <w:rFonts w:hAnsi="宋体"/>
                <w:sz w:val="24"/>
              </w:rPr>
              <w:t>、</w:t>
            </w:r>
            <w:r w:rsidRPr="00900633">
              <w:rPr>
                <w:rFonts w:hAnsi="宋体"/>
                <w:sz w:val="24"/>
              </w:rPr>
              <w:t>BOD</w:t>
            </w:r>
            <w:r w:rsidRPr="00900633">
              <w:rPr>
                <w:rFonts w:hAnsi="宋体"/>
                <w:sz w:val="24"/>
                <w:vertAlign w:val="subscript"/>
              </w:rPr>
              <w:t>5</w:t>
            </w:r>
            <w:r w:rsidRPr="00900633">
              <w:rPr>
                <w:rFonts w:hAnsi="宋体"/>
                <w:sz w:val="24"/>
              </w:rPr>
              <w:t>、氨氮、总磷、</w:t>
            </w:r>
            <w:r w:rsidRPr="00900633">
              <w:rPr>
                <w:rFonts w:hAnsi="宋体" w:hint="eastAsia"/>
                <w:sz w:val="24"/>
              </w:rPr>
              <w:t>石油类。</w:t>
            </w:r>
          </w:p>
          <w:p w:rsidR="00900633" w:rsidRPr="00900633" w:rsidRDefault="00900633" w:rsidP="00900633">
            <w:pPr>
              <w:spacing w:line="520" w:lineRule="exact"/>
              <w:ind w:firstLineChars="200" w:firstLine="480"/>
              <w:rPr>
                <w:rFonts w:hAnsi="宋体"/>
                <w:sz w:val="24"/>
              </w:rPr>
            </w:pPr>
            <w:r w:rsidRPr="00900633">
              <w:rPr>
                <w:rFonts w:hAnsi="宋体" w:hint="eastAsia"/>
                <w:sz w:val="24"/>
              </w:rPr>
              <w:t>（</w:t>
            </w:r>
            <w:r w:rsidRPr="00900633">
              <w:rPr>
                <w:rFonts w:hAnsi="宋体" w:hint="eastAsia"/>
                <w:sz w:val="24"/>
              </w:rPr>
              <w:t>3</w:t>
            </w:r>
            <w:r w:rsidRPr="00900633">
              <w:rPr>
                <w:rFonts w:hAnsi="宋体" w:hint="eastAsia"/>
                <w:sz w:val="24"/>
              </w:rPr>
              <w:t>）</w:t>
            </w:r>
            <w:r w:rsidRPr="00900633">
              <w:rPr>
                <w:rFonts w:hAnsi="宋体"/>
                <w:sz w:val="24"/>
              </w:rPr>
              <w:t>评价方法：根据监测结果，采用超标率、最大超标倍数对评价范围内的水环境质量现状进行评价。</w:t>
            </w:r>
          </w:p>
          <w:p w:rsidR="00900633" w:rsidRPr="00900633" w:rsidRDefault="00900633" w:rsidP="00900633">
            <w:pPr>
              <w:spacing w:line="520" w:lineRule="exact"/>
              <w:ind w:firstLineChars="200" w:firstLine="480"/>
              <w:rPr>
                <w:rFonts w:hAnsi="宋体"/>
                <w:sz w:val="24"/>
              </w:rPr>
            </w:pPr>
            <w:r w:rsidRPr="00900633">
              <w:rPr>
                <w:rFonts w:hAnsi="宋体" w:hint="eastAsia"/>
                <w:sz w:val="24"/>
              </w:rPr>
              <w:t>（</w:t>
            </w:r>
            <w:r w:rsidRPr="00900633">
              <w:rPr>
                <w:rFonts w:hAnsi="宋体" w:hint="eastAsia"/>
                <w:sz w:val="24"/>
              </w:rPr>
              <w:t>4</w:t>
            </w:r>
            <w:r w:rsidRPr="00900633">
              <w:rPr>
                <w:rFonts w:hAnsi="宋体" w:hint="eastAsia"/>
                <w:sz w:val="24"/>
              </w:rPr>
              <w:t>）</w:t>
            </w:r>
            <w:r w:rsidRPr="00900633">
              <w:rPr>
                <w:rFonts w:hAnsi="宋体"/>
                <w:sz w:val="24"/>
              </w:rPr>
              <w:t>监测结果分析</w:t>
            </w:r>
            <w:r w:rsidRPr="00900633">
              <w:rPr>
                <w:rFonts w:hAnsi="宋体" w:hint="eastAsia"/>
                <w:sz w:val="24"/>
              </w:rPr>
              <w:t>：</w:t>
            </w:r>
            <w:r w:rsidRPr="00900633">
              <w:rPr>
                <w:rFonts w:hAnsi="宋体"/>
                <w:sz w:val="24"/>
              </w:rPr>
              <w:t>具体水质监测结果见表</w:t>
            </w:r>
            <w:r>
              <w:rPr>
                <w:rFonts w:hAnsi="宋体" w:hint="eastAsia"/>
                <w:sz w:val="24"/>
              </w:rPr>
              <w:t>11</w:t>
            </w:r>
            <w:r w:rsidRPr="00900633">
              <w:rPr>
                <w:rFonts w:hAnsi="宋体"/>
                <w:sz w:val="24"/>
              </w:rPr>
              <w:t>。</w:t>
            </w:r>
          </w:p>
          <w:p w:rsidR="00900633" w:rsidRPr="00900633" w:rsidRDefault="00900633" w:rsidP="00900633">
            <w:pPr>
              <w:snapToGrid w:val="0"/>
              <w:spacing w:line="520" w:lineRule="exact"/>
              <w:contextualSpacing/>
              <w:jc w:val="center"/>
              <w:rPr>
                <w:b/>
                <w:sz w:val="24"/>
              </w:rPr>
            </w:pPr>
            <w:r w:rsidRPr="00900633">
              <w:rPr>
                <w:b/>
                <w:sz w:val="24"/>
              </w:rPr>
              <w:t>表</w:t>
            </w:r>
            <w:r>
              <w:rPr>
                <w:rFonts w:hint="eastAsia"/>
                <w:b/>
                <w:sz w:val="24"/>
              </w:rPr>
              <w:t>11</w:t>
            </w:r>
            <w:r w:rsidRPr="00900633">
              <w:rPr>
                <w:rFonts w:hint="eastAsia"/>
                <w:b/>
                <w:sz w:val="24"/>
              </w:rPr>
              <w:t xml:space="preserve"> </w:t>
            </w:r>
            <w:r w:rsidRPr="00900633">
              <w:rPr>
                <w:b/>
                <w:sz w:val="24"/>
              </w:rPr>
              <w:t xml:space="preserve"> </w:t>
            </w:r>
            <w:r w:rsidRPr="00900633">
              <w:rPr>
                <w:rFonts w:hint="eastAsia"/>
                <w:b/>
                <w:sz w:val="24"/>
              </w:rPr>
              <w:t xml:space="preserve">  </w:t>
            </w:r>
            <w:r w:rsidRPr="00900633">
              <w:rPr>
                <w:rFonts w:hint="eastAsia"/>
                <w:b/>
                <w:sz w:val="24"/>
              </w:rPr>
              <w:t>地表水</w:t>
            </w:r>
            <w:r w:rsidRPr="00900633">
              <w:rPr>
                <w:b/>
                <w:sz w:val="24"/>
              </w:rPr>
              <w:t>检测结果</w:t>
            </w:r>
            <w:r w:rsidRPr="00900633">
              <w:rPr>
                <w:rFonts w:hint="eastAsia"/>
                <w:b/>
                <w:sz w:val="24"/>
              </w:rPr>
              <w:t xml:space="preserve">   </w:t>
            </w:r>
            <w:r w:rsidRPr="00900633">
              <w:rPr>
                <w:rFonts w:hint="eastAsia"/>
                <w:b/>
                <w:sz w:val="24"/>
              </w:rPr>
              <w:t>单位：</w:t>
            </w:r>
            <w:r w:rsidRPr="00900633">
              <w:rPr>
                <w:rFonts w:hint="eastAsia"/>
                <w:b/>
                <w:sz w:val="24"/>
              </w:rPr>
              <w:t>mg/L</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719"/>
              <w:gridCol w:w="1642"/>
              <w:gridCol w:w="1558"/>
              <w:gridCol w:w="1701"/>
              <w:gridCol w:w="851"/>
              <w:gridCol w:w="1193"/>
              <w:gridCol w:w="867"/>
            </w:tblGrid>
            <w:tr w:rsidR="00F30856" w:rsidRPr="00900633" w:rsidTr="00F30856">
              <w:trPr>
                <w:trHeight w:val="50"/>
                <w:tblHeader/>
                <w:jc w:val="center"/>
              </w:trPr>
              <w:tc>
                <w:tcPr>
                  <w:tcW w:w="421" w:type="pct"/>
                  <w:vMerge w:val="restar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采样时间</w:t>
                  </w:r>
                </w:p>
              </w:tc>
              <w:tc>
                <w:tcPr>
                  <w:tcW w:w="962" w:type="pct"/>
                  <w:vMerge w:val="restart"/>
                  <w:vAlign w:val="center"/>
                </w:tcPr>
                <w:p w:rsidR="00F30856" w:rsidRPr="00900633" w:rsidRDefault="00F30856" w:rsidP="00900633">
                  <w:pPr>
                    <w:snapToGrid w:val="0"/>
                    <w:spacing w:line="360" w:lineRule="exact"/>
                    <w:contextualSpacing/>
                    <w:jc w:val="center"/>
                    <w:rPr>
                      <w:szCs w:val="21"/>
                    </w:rPr>
                  </w:pPr>
                  <w:r w:rsidRPr="00900633">
                    <w:rPr>
                      <w:szCs w:val="21"/>
                    </w:rPr>
                    <w:t>检测项目</w:t>
                  </w:r>
                </w:p>
              </w:tc>
              <w:tc>
                <w:tcPr>
                  <w:tcW w:w="1910" w:type="pct"/>
                  <w:gridSpan w:val="2"/>
                  <w:vAlign w:val="center"/>
                </w:tcPr>
                <w:p w:rsidR="00F30856" w:rsidRPr="00900633" w:rsidRDefault="00F30856" w:rsidP="00900633">
                  <w:pPr>
                    <w:snapToGrid w:val="0"/>
                    <w:spacing w:line="360" w:lineRule="exact"/>
                    <w:contextualSpacing/>
                    <w:jc w:val="center"/>
                    <w:rPr>
                      <w:szCs w:val="21"/>
                    </w:rPr>
                  </w:pPr>
                  <w:r w:rsidRPr="00900633">
                    <w:rPr>
                      <w:szCs w:val="21"/>
                    </w:rPr>
                    <w:t>检测结果</w:t>
                  </w:r>
                </w:p>
              </w:tc>
              <w:tc>
                <w:tcPr>
                  <w:tcW w:w="499" w:type="pct"/>
                  <w:vMerge w:val="restart"/>
                </w:tcPr>
                <w:p w:rsidR="00F30856" w:rsidRPr="00900633" w:rsidRDefault="00F30856" w:rsidP="00900633">
                  <w:pPr>
                    <w:snapToGrid w:val="0"/>
                    <w:spacing w:line="360" w:lineRule="exact"/>
                    <w:contextualSpacing/>
                    <w:jc w:val="center"/>
                    <w:rPr>
                      <w:szCs w:val="21"/>
                    </w:rPr>
                  </w:pPr>
                  <w:r>
                    <w:rPr>
                      <w:rFonts w:hint="eastAsia"/>
                      <w:szCs w:val="21"/>
                    </w:rPr>
                    <w:t>超标率</w:t>
                  </w:r>
                </w:p>
              </w:tc>
              <w:tc>
                <w:tcPr>
                  <w:tcW w:w="699" w:type="pct"/>
                  <w:vMerge w:val="restart"/>
                </w:tcPr>
                <w:p w:rsidR="00F30856" w:rsidRPr="00900633" w:rsidRDefault="00F30856" w:rsidP="00900633">
                  <w:pPr>
                    <w:snapToGrid w:val="0"/>
                    <w:spacing w:line="360" w:lineRule="exact"/>
                    <w:contextualSpacing/>
                    <w:jc w:val="center"/>
                    <w:rPr>
                      <w:szCs w:val="21"/>
                    </w:rPr>
                  </w:pPr>
                  <w:r>
                    <w:rPr>
                      <w:rFonts w:hint="eastAsia"/>
                      <w:szCs w:val="21"/>
                    </w:rPr>
                    <w:t>超标倍数</w:t>
                  </w:r>
                </w:p>
              </w:tc>
              <w:tc>
                <w:tcPr>
                  <w:tcW w:w="508" w:type="pct"/>
                  <w:vMerge w:val="restar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标准</w:t>
                  </w:r>
                </w:p>
              </w:tc>
            </w:tr>
            <w:tr w:rsidR="00F30856" w:rsidRPr="00900633" w:rsidTr="00F30856">
              <w:trPr>
                <w:trHeight w:val="70"/>
                <w:tblHeader/>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Merge/>
                  <w:vAlign w:val="center"/>
                </w:tcPr>
                <w:p w:rsidR="00F30856" w:rsidRPr="00900633" w:rsidRDefault="00F30856" w:rsidP="00900633">
                  <w:pPr>
                    <w:snapToGrid w:val="0"/>
                    <w:spacing w:line="360" w:lineRule="exact"/>
                    <w:contextualSpacing/>
                    <w:jc w:val="center"/>
                    <w:rPr>
                      <w:szCs w:val="21"/>
                    </w:rPr>
                  </w:pPr>
                </w:p>
              </w:tc>
              <w:tc>
                <w:tcPr>
                  <w:tcW w:w="913" w:type="pct"/>
                  <w:vAlign w:val="center"/>
                </w:tcPr>
                <w:p w:rsidR="00F30856" w:rsidRPr="00900633" w:rsidRDefault="00F30856" w:rsidP="00900633">
                  <w:pPr>
                    <w:snapToGrid w:val="0"/>
                    <w:spacing w:line="360" w:lineRule="exact"/>
                    <w:contextualSpacing/>
                    <w:jc w:val="center"/>
                    <w:rPr>
                      <w:szCs w:val="21"/>
                      <w:lang w:val="zh-CN"/>
                    </w:rPr>
                  </w:pPr>
                  <w:r w:rsidRPr="00900633">
                    <w:rPr>
                      <w:rFonts w:hint="eastAsia"/>
                      <w:szCs w:val="21"/>
                    </w:rPr>
                    <w:t>W1</w:t>
                  </w:r>
                </w:p>
              </w:tc>
              <w:tc>
                <w:tcPr>
                  <w:tcW w:w="997" w:type="pct"/>
                  <w:vAlign w:val="center"/>
                </w:tcPr>
                <w:p w:rsidR="00F30856" w:rsidRPr="00900633" w:rsidRDefault="00F30856" w:rsidP="00900633">
                  <w:pPr>
                    <w:snapToGrid w:val="0"/>
                    <w:spacing w:line="360" w:lineRule="exact"/>
                    <w:contextualSpacing/>
                    <w:jc w:val="center"/>
                    <w:rPr>
                      <w:szCs w:val="21"/>
                      <w:lang w:val="zh-CN"/>
                    </w:rPr>
                  </w:pPr>
                  <w:r w:rsidRPr="00900633">
                    <w:rPr>
                      <w:rFonts w:hint="eastAsia"/>
                      <w:szCs w:val="21"/>
                    </w:rPr>
                    <w:t>W2</w:t>
                  </w:r>
                </w:p>
              </w:tc>
              <w:tc>
                <w:tcPr>
                  <w:tcW w:w="499" w:type="pct"/>
                  <w:vMerge/>
                </w:tcPr>
                <w:p w:rsidR="00F30856" w:rsidRPr="00900633" w:rsidRDefault="00F30856" w:rsidP="00900633">
                  <w:pPr>
                    <w:snapToGrid w:val="0"/>
                    <w:spacing w:line="360" w:lineRule="exact"/>
                    <w:contextualSpacing/>
                    <w:jc w:val="center"/>
                    <w:rPr>
                      <w:szCs w:val="21"/>
                    </w:rPr>
                  </w:pPr>
                </w:p>
              </w:tc>
              <w:tc>
                <w:tcPr>
                  <w:tcW w:w="699" w:type="pct"/>
                  <w:vMerge/>
                </w:tcPr>
                <w:p w:rsidR="00F30856" w:rsidRPr="00900633" w:rsidRDefault="00F30856" w:rsidP="00900633">
                  <w:pPr>
                    <w:snapToGrid w:val="0"/>
                    <w:spacing w:line="360" w:lineRule="exact"/>
                    <w:contextualSpacing/>
                    <w:jc w:val="center"/>
                    <w:rPr>
                      <w:szCs w:val="21"/>
                    </w:rPr>
                  </w:pPr>
                </w:p>
              </w:tc>
              <w:tc>
                <w:tcPr>
                  <w:tcW w:w="508" w:type="pct"/>
                  <w:vMerge/>
                  <w:vAlign w:val="center"/>
                </w:tcPr>
                <w:p w:rsidR="00F30856" w:rsidRPr="00900633" w:rsidRDefault="00F30856" w:rsidP="00900633">
                  <w:pPr>
                    <w:snapToGrid w:val="0"/>
                    <w:spacing w:line="360" w:lineRule="exact"/>
                    <w:contextualSpacing/>
                    <w:jc w:val="center"/>
                    <w:rPr>
                      <w:szCs w:val="21"/>
                    </w:rPr>
                  </w:pPr>
                </w:p>
              </w:tc>
            </w:tr>
            <w:tr w:rsidR="00F30856" w:rsidRPr="00900633" w:rsidTr="00F30856">
              <w:trPr>
                <w:trHeight w:val="70"/>
                <w:jc w:val="center"/>
              </w:trPr>
              <w:tc>
                <w:tcPr>
                  <w:tcW w:w="421" w:type="pct"/>
                  <w:vMerge w:val="restar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lastRenderedPageBreak/>
                    <w:t>6</w:t>
                  </w:r>
                  <w:r w:rsidRPr="00900633">
                    <w:rPr>
                      <w:szCs w:val="21"/>
                    </w:rPr>
                    <w:t>月</w:t>
                  </w:r>
                </w:p>
                <w:p w:rsidR="00F30856" w:rsidRPr="00900633" w:rsidRDefault="00F30856" w:rsidP="00900633">
                  <w:pPr>
                    <w:snapToGrid w:val="0"/>
                    <w:spacing w:line="360" w:lineRule="exact"/>
                    <w:contextualSpacing/>
                    <w:jc w:val="center"/>
                    <w:rPr>
                      <w:szCs w:val="21"/>
                    </w:rPr>
                  </w:pPr>
                  <w:r w:rsidRPr="00900633">
                    <w:rPr>
                      <w:rFonts w:hint="eastAsia"/>
                      <w:szCs w:val="21"/>
                    </w:rPr>
                    <w:t>7</w:t>
                  </w:r>
                  <w:r w:rsidRPr="00900633">
                    <w:rPr>
                      <w:szCs w:val="21"/>
                    </w:rPr>
                    <w:t>日</w:t>
                  </w: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szCs w:val="21"/>
                    </w:rPr>
                    <w:t>pH</w:t>
                  </w:r>
                  <w:r w:rsidRPr="00900633">
                    <w:rPr>
                      <w:szCs w:val="21"/>
                    </w:rPr>
                    <w:t>（无量纲）</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8.6</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8.7</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6~9</w:t>
                  </w:r>
                </w:p>
              </w:tc>
            </w:tr>
            <w:tr w:rsidR="00F30856" w:rsidRPr="00900633" w:rsidTr="00F30856">
              <w:trPr>
                <w:trHeight w:val="70"/>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szCs w:val="21"/>
                    </w:rPr>
                    <w:t>COD</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10L</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10L</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20</w:t>
                  </w:r>
                </w:p>
              </w:tc>
            </w:tr>
            <w:tr w:rsidR="00F30856" w:rsidRPr="00900633" w:rsidTr="00F30856">
              <w:trPr>
                <w:trHeight w:val="70"/>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氨氮</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0.036</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0.153</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1.0</w:t>
                  </w:r>
                </w:p>
              </w:tc>
            </w:tr>
            <w:tr w:rsidR="00F30856" w:rsidRPr="00900633" w:rsidTr="00F30856">
              <w:trPr>
                <w:trHeight w:val="70"/>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szCs w:val="21"/>
                    </w:rPr>
                    <w:t>BOD</w:t>
                  </w:r>
                  <w:r w:rsidRPr="00900633">
                    <w:rPr>
                      <w:szCs w:val="21"/>
                      <w:vertAlign w:val="subscript"/>
                    </w:rPr>
                    <w:t>5</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0.5L</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0.5L</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4</w:t>
                  </w:r>
                </w:p>
              </w:tc>
            </w:tr>
            <w:tr w:rsidR="00F30856" w:rsidRPr="00900633" w:rsidTr="00F30856">
              <w:trPr>
                <w:trHeight w:val="70"/>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总磷</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0.126</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0.111</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0.2</w:t>
                  </w:r>
                </w:p>
              </w:tc>
            </w:tr>
            <w:tr w:rsidR="00F30856" w:rsidRPr="00900633" w:rsidTr="00F30856">
              <w:trPr>
                <w:trHeight w:val="70"/>
                <w:jc w:val="center"/>
              </w:trPr>
              <w:tc>
                <w:tcPr>
                  <w:tcW w:w="421" w:type="pct"/>
                  <w:vMerge/>
                  <w:vAlign w:val="center"/>
                </w:tcPr>
                <w:p w:rsidR="00F30856" w:rsidRPr="00900633" w:rsidRDefault="00F30856" w:rsidP="00900633">
                  <w:pPr>
                    <w:snapToGrid w:val="0"/>
                    <w:spacing w:line="360" w:lineRule="exact"/>
                    <w:contextualSpacing/>
                    <w:jc w:val="center"/>
                    <w:rPr>
                      <w:szCs w:val="21"/>
                    </w:rPr>
                  </w:pPr>
                </w:p>
              </w:tc>
              <w:tc>
                <w:tcPr>
                  <w:tcW w:w="962"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石油类</w:t>
                  </w:r>
                </w:p>
              </w:tc>
              <w:tc>
                <w:tcPr>
                  <w:tcW w:w="913"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0.01L</w:t>
                  </w:r>
                </w:p>
              </w:tc>
              <w:tc>
                <w:tcPr>
                  <w:tcW w:w="997"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0.01L</w:t>
                  </w:r>
                </w:p>
              </w:tc>
              <w:tc>
                <w:tcPr>
                  <w:tcW w:w="499" w:type="pct"/>
                </w:tcPr>
                <w:p w:rsidR="00F30856" w:rsidRPr="00900633" w:rsidRDefault="00F30856" w:rsidP="00900633">
                  <w:pPr>
                    <w:snapToGrid w:val="0"/>
                    <w:spacing w:line="360" w:lineRule="exact"/>
                    <w:contextualSpacing/>
                    <w:jc w:val="center"/>
                    <w:rPr>
                      <w:szCs w:val="21"/>
                    </w:rPr>
                  </w:pPr>
                  <w:r>
                    <w:rPr>
                      <w:rFonts w:hint="eastAsia"/>
                      <w:szCs w:val="21"/>
                    </w:rPr>
                    <w:t>0</w:t>
                  </w:r>
                </w:p>
              </w:tc>
              <w:tc>
                <w:tcPr>
                  <w:tcW w:w="699" w:type="pct"/>
                </w:tcPr>
                <w:p w:rsidR="00F30856" w:rsidRPr="00900633" w:rsidRDefault="00F30856" w:rsidP="00900633">
                  <w:pPr>
                    <w:snapToGrid w:val="0"/>
                    <w:spacing w:line="360" w:lineRule="exact"/>
                    <w:contextualSpacing/>
                    <w:jc w:val="center"/>
                    <w:rPr>
                      <w:szCs w:val="21"/>
                    </w:rPr>
                  </w:pPr>
                  <w:r>
                    <w:rPr>
                      <w:rFonts w:hint="eastAsia"/>
                      <w:szCs w:val="21"/>
                    </w:rPr>
                    <w:t>/</w:t>
                  </w:r>
                </w:p>
              </w:tc>
              <w:tc>
                <w:tcPr>
                  <w:tcW w:w="508" w:type="pct"/>
                  <w:vAlign w:val="center"/>
                </w:tcPr>
                <w:p w:rsidR="00F30856" w:rsidRPr="00900633" w:rsidRDefault="00F30856" w:rsidP="00900633">
                  <w:pPr>
                    <w:snapToGrid w:val="0"/>
                    <w:spacing w:line="360" w:lineRule="exact"/>
                    <w:contextualSpacing/>
                    <w:jc w:val="center"/>
                    <w:rPr>
                      <w:szCs w:val="21"/>
                    </w:rPr>
                  </w:pPr>
                  <w:r w:rsidRPr="00900633">
                    <w:rPr>
                      <w:rFonts w:hint="eastAsia"/>
                      <w:szCs w:val="21"/>
                    </w:rPr>
                    <w:t>0.05</w:t>
                  </w:r>
                </w:p>
              </w:tc>
            </w:tr>
          </w:tbl>
          <w:p w:rsidR="00900633" w:rsidRPr="00900633" w:rsidRDefault="00900633" w:rsidP="00900633">
            <w:pPr>
              <w:spacing w:line="520" w:lineRule="exact"/>
              <w:ind w:firstLineChars="200" w:firstLine="480"/>
              <w:rPr>
                <w:rFonts w:hAnsi="宋体"/>
                <w:sz w:val="24"/>
              </w:rPr>
            </w:pPr>
            <w:r w:rsidRPr="00900633">
              <w:rPr>
                <w:rFonts w:hAnsi="宋体" w:hint="eastAsia"/>
                <w:sz w:val="24"/>
              </w:rPr>
              <w:t>根据监测结果分析可知，两个监测断面的各监测因子均符合《地表水环境质量标准》（</w:t>
            </w:r>
            <w:r w:rsidRPr="00900633">
              <w:rPr>
                <w:rFonts w:hAnsi="宋体" w:hint="eastAsia"/>
                <w:sz w:val="24"/>
              </w:rPr>
              <w:t>GB3838-2002</w:t>
            </w:r>
            <w:r w:rsidRPr="00900633">
              <w:rPr>
                <w:rFonts w:hAnsi="宋体" w:hint="eastAsia"/>
                <w:sz w:val="24"/>
              </w:rPr>
              <w:t>）的</w:t>
            </w:r>
            <w:r w:rsidRPr="00900633">
              <w:rPr>
                <w:rFonts w:hAnsi="宋体" w:hint="eastAsia"/>
                <w:sz w:val="24"/>
              </w:rPr>
              <w:t>III</w:t>
            </w:r>
            <w:r w:rsidRPr="00900633">
              <w:rPr>
                <w:rFonts w:hAnsi="宋体" w:hint="eastAsia"/>
                <w:sz w:val="24"/>
              </w:rPr>
              <w:t>类水质标准。</w:t>
            </w:r>
          </w:p>
          <w:p w:rsidR="00900633" w:rsidRPr="00900633" w:rsidRDefault="00900633" w:rsidP="00900633">
            <w:pPr>
              <w:spacing w:line="520" w:lineRule="exact"/>
              <w:ind w:firstLineChars="200" w:firstLine="482"/>
              <w:rPr>
                <w:b/>
                <w:sz w:val="24"/>
                <w:szCs w:val="24"/>
              </w:rPr>
            </w:pPr>
            <w:r w:rsidRPr="00900633">
              <w:rPr>
                <w:rFonts w:hint="eastAsia"/>
                <w:b/>
                <w:sz w:val="24"/>
                <w:szCs w:val="24"/>
              </w:rPr>
              <w:t>3</w:t>
            </w:r>
            <w:r w:rsidRPr="00900633">
              <w:rPr>
                <w:rFonts w:hint="eastAsia"/>
                <w:b/>
                <w:sz w:val="24"/>
                <w:szCs w:val="24"/>
              </w:rPr>
              <w:t>、声</w:t>
            </w:r>
            <w:r w:rsidRPr="00900633">
              <w:rPr>
                <w:b/>
                <w:sz w:val="24"/>
                <w:szCs w:val="24"/>
              </w:rPr>
              <w:t>环境质量</w:t>
            </w:r>
            <w:r w:rsidRPr="00900633">
              <w:rPr>
                <w:rFonts w:hint="eastAsia"/>
                <w:b/>
                <w:sz w:val="24"/>
                <w:szCs w:val="24"/>
              </w:rPr>
              <w:t>现状</w:t>
            </w:r>
          </w:p>
          <w:p w:rsidR="00900633" w:rsidRPr="00900633" w:rsidRDefault="00900633" w:rsidP="00900633">
            <w:pPr>
              <w:snapToGrid w:val="0"/>
              <w:spacing w:line="520" w:lineRule="exact"/>
              <w:ind w:firstLineChars="200" w:firstLine="480"/>
              <w:contextualSpacing/>
              <w:rPr>
                <w:sz w:val="24"/>
              </w:rPr>
            </w:pPr>
            <w:r w:rsidRPr="00900633">
              <w:rPr>
                <w:rFonts w:hint="eastAsia"/>
                <w:sz w:val="24"/>
              </w:rPr>
              <w:t>本项目位于</w:t>
            </w:r>
            <w:r w:rsidRPr="00900633">
              <w:rPr>
                <w:rFonts w:hint="eastAsia"/>
                <w:kern w:val="24"/>
                <w:sz w:val="24"/>
              </w:rPr>
              <w:t>君山区柳林洲镇岳华村</w:t>
            </w:r>
            <w:r w:rsidRPr="00900633">
              <w:rPr>
                <w:rFonts w:hint="eastAsia"/>
                <w:sz w:val="24"/>
              </w:rPr>
              <w:t>，属于</w:t>
            </w:r>
            <w:r w:rsidRPr="00900633">
              <w:rPr>
                <w:rFonts w:hint="eastAsia"/>
                <w:sz w:val="24"/>
              </w:rPr>
              <w:t>3</w:t>
            </w:r>
            <w:r w:rsidRPr="00900633">
              <w:rPr>
                <w:rFonts w:hint="eastAsia"/>
                <w:sz w:val="24"/>
              </w:rPr>
              <w:t>类功能区，</w:t>
            </w:r>
            <w:r w:rsidRPr="00900633">
              <w:rPr>
                <w:sz w:val="24"/>
              </w:rPr>
              <w:t>执行《声环境质量标准》（</w:t>
            </w:r>
            <w:r w:rsidRPr="00900633">
              <w:rPr>
                <w:sz w:val="24"/>
              </w:rPr>
              <w:t>GB3096-2008</w:t>
            </w:r>
            <w:r w:rsidRPr="00900633">
              <w:rPr>
                <w:sz w:val="24"/>
              </w:rPr>
              <w:t>）</w:t>
            </w:r>
            <w:r w:rsidRPr="00900633">
              <w:rPr>
                <w:rFonts w:hint="eastAsia"/>
                <w:sz w:val="24"/>
              </w:rPr>
              <w:t>3</w:t>
            </w:r>
            <w:r w:rsidRPr="00900633">
              <w:rPr>
                <w:sz w:val="24"/>
              </w:rPr>
              <w:t>类标准</w:t>
            </w:r>
            <w:r w:rsidRPr="00900633">
              <w:rPr>
                <w:rFonts w:hint="eastAsia"/>
                <w:sz w:val="24"/>
              </w:rPr>
              <w:t>；</w:t>
            </w:r>
            <w:r w:rsidR="00F30856">
              <w:rPr>
                <w:rFonts w:hint="eastAsia"/>
                <w:sz w:val="24"/>
              </w:rPr>
              <w:t>项目南侧临</w:t>
            </w:r>
            <w:r w:rsidRPr="00900633">
              <w:rPr>
                <w:rFonts w:hint="eastAsia"/>
                <w:sz w:val="24"/>
              </w:rPr>
              <w:t>洞庭大道，</w:t>
            </w:r>
            <w:r w:rsidRPr="00900633">
              <w:rPr>
                <w:sz w:val="24"/>
              </w:rPr>
              <w:t>执行《声环境质量标准》（</w:t>
            </w:r>
            <w:r w:rsidRPr="00900633">
              <w:rPr>
                <w:sz w:val="24"/>
              </w:rPr>
              <w:t>GB3096-2008</w:t>
            </w:r>
            <w:r w:rsidRPr="00900633">
              <w:rPr>
                <w:sz w:val="24"/>
              </w:rPr>
              <w:t>）</w:t>
            </w:r>
            <w:r w:rsidRPr="00900633">
              <w:rPr>
                <w:rFonts w:hint="eastAsia"/>
                <w:sz w:val="24"/>
              </w:rPr>
              <w:t>4a</w:t>
            </w:r>
            <w:r w:rsidRPr="00900633">
              <w:rPr>
                <w:sz w:val="24"/>
              </w:rPr>
              <w:t>类标准。</w:t>
            </w:r>
          </w:p>
          <w:p w:rsidR="00900633" w:rsidRPr="008D73A1" w:rsidRDefault="00900633" w:rsidP="00900633">
            <w:pPr>
              <w:snapToGrid w:val="0"/>
              <w:spacing w:line="520" w:lineRule="exact"/>
              <w:ind w:firstLineChars="200" w:firstLine="480"/>
              <w:contextualSpacing/>
              <w:rPr>
                <w:sz w:val="24"/>
              </w:rPr>
            </w:pPr>
            <w:r w:rsidRPr="008D73A1">
              <w:rPr>
                <w:rFonts w:hint="eastAsia"/>
                <w:sz w:val="24"/>
              </w:rPr>
              <w:t>为了解本项目所在区域声环境质量，我单位</w:t>
            </w:r>
            <w:r w:rsidR="00CC71E0">
              <w:rPr>
                <w:rFonts w:hint="eastAsia"/>
                <w:sz w:val="24"/>
              </w:rPr>
              <w:t>委托湖南安博检测有限公司</w:t>
            </w:r>
            <w:r w:rsidRPr="008D73A1">
              <w:rPr>
                <w:rFonts w:hint="eastAsia"/>
                <w:sz w:val="24"/>
              </w:rPr>
              <w:t>于</w:t>
            </w:r>
            <w:r w:rsidRPr="008D73A1">
              <w:rPr>
                <w:rFonts w:hint="eastAsia"/>
                <w:sz w:val="24"/>
              </w:rPr>
              <w:t>2018</w:t>
            </w:r>
            <w:r w:rsidRPr="008D73A1">
              <w:rPr>
                <w:rFonts w:hint="eastAsia"/>
                <w:sz w:val="24"/>
              </w:rPr>
              <w:t>年</w:t>
            </w:r>
            <w:r w:rsidRPr="008D73A1">
              <w:rPr>
                <w:rFonts w:hint="eastAsia"/>
                <w:sz w:val="24"/>
              </w:rPr>
              <w:t>4</w:t>
            </w:r>
            <w:r w:rsidRPr="008D73A1">
              <w:rPr>
                <w:rFonts w:hint="eastAsia"/>
                <w:sz w:val="24"/>
              </w:rPr>
              <w:t>月</w:t>
            </w:r>
            <w:r w:rsidR="008D73A1" w:rsidRPr="008D73A1">
              <w:rPr>
                <w:rFonts w:hint="eastAsia"/>
                <w:sz w:val="24"/>
              </w:rPr>
              <w:t>8</w:t>
            </w:r>
            <w:r w:rsidRPr="008D73A1">
              <w:rPr>
                <w:rFonts w:hint="eastAsia"/>
                <w:sz w:val="24"/>
              </w:rPr>
              <w:t>日</w:t>
            </w:r>
            <w:r w:rsidRPr="008D73A1">
              <w:rPr>
                <w:sz w:val="24"/>
              </w:rPr>
              <w:t>至</w:t>
            </w:r>
            <w:r w:rsidRPr="008D73A1">
              <w:rPr>
                <w:rFonts w:hint="eastAsia"/>
                <w:sz w:val="24"/>
              </w:rPr>
              <w:t>2018</w:t>
            </w:r>
            <w:r w:rsidRPr="008D73A1">
              <w:rPr>
                <w:rFonts w:hint="eastAsia"/>
                <w:sz w:val="24"/>
              </w:rPr>
              <w:t>年</w:t>
            </w:r>
            <w:r w:rsidRPr="008D73A1">
              <w:rPr>
                <w:rFonts w:hint="eastAsia"/>
                <w:sz w:val="24"/>
              </w:rPr>
              <w:t>4</w:t>
            </w:r>
            <w:r w:rsidRPr="008D73A1">
              <w:rPr>
                <w:rFonts w:hint="eastAsia"/>
                <w:sz w:val="24"/>
              </w:rPr>
              <w:t>月</w:t>
            </w:r>
            <w:r w:rsidR="008D73A1" w:rsidRPr="008D73A1">
              <w:rPr>
                <w:rFonts w:hint="eastAsia"/>
                <w:sz w:val="24"/>
              </w:rPr>
              <w:t>9</w:t>
            </w:r>
            <w:r w:rsidRPr="008D73A1">
              <w:rPr>
                <w:rFonts w:hint="eastAsia"/>
                <w:sz w:val="24"/>
              </w:rPr>
              <w:t>日日对本项目四面进行了为期两天的噪声监测，具体监测数据见下表：</w:t>
            </w:r>
            <w:r w:rsidRPr="008D73A1">
              <w:rPr>
                <w:rFonts w:hint="eastAsia"/>
                <w:sz w:val="24"/>
              </w:rPr>
              <w:t xml:space="preserve"> </w:t>
            </w:r>
          </w:p>
          <w:p w:rsidR="00900633" w:rsidRPr="008D73A1" w:rsidRDefault="00900633" w:rsidP="00900633">
            <w:pPr>
              <w:snapToGrid w:val="0"/>
              <w:spacing w:line="520" w:lineRule="exact"/>
              <w:contextualSpacing/>
              <w:jc w:val="center"/>
              <w:rPr>
                <w:b/>
                <w:sz w:val="24"/>
                <w:szCs w:val="24"/>
              </w:rPr>
            </w:pPr>
            <w:r w:rsidRPr="008D73A1">
              <w:rPr>
                <w:b/>
                <w:sz w:val="24"/>
                <w:szCs w:val="24"/>
              </w:rPr>
              <w:t>表</w:t>
            </w:r>
            <w:r w:rsidRPr="008D73A1">
              <w:rPr>
                <w:rFonts w:hint="eastAsia"/>
                <w:b/>
                <w:sz w:val="24"/>
                <w:szCs w:val="24"/>
              </w:rPr>
              <w:t>12</w:t>
            </w:r>
            <w:r w:rsidRPr="008D73A1">
              <w:rPr>
                <w:b/>
                <w:sz w:val="24"/>
                <w:szCs w:val="24"/>
              </w:rPr>
              <w:t xml:space="preserve">   </w:t>
            </w:r>
            <w:r w:rsidRPr="008D73A1">
              <w:rPr>
                <w:b/>
                <w:sz w:val="24"/>
                <w:szCs w:val="24"/>
              </w:rPr>
              <w:t>本项目噪声监测数据</w:t>
            </w:r>
            <w:r w:rsidRPr="008D73A1">
              <w:rPr>
                <w:b/>
                <w:sz w:val="24"/>
                <w:szCs w:val="24"/>
              </w:rPr>
              <w:t xml:space="preserve">   </w:t>
            </w:r>
            <w:r w:rsidRPr="008D73A1">
              <w:rPr>
                <w:b/>
                <w:sz w:val="24"/>
                <w:szCs w:val="24"/>
              </w:rPr>
              <w:t>单位</w:t>
            </w:r>
            <w:r w:rsidRPr="008D73A1">
              <w:rPr>
                <w:b/>
                <w:sz w:val="24"/>
                <w:szCs w:val="24"/>
              </w:rPr>
              <w:t>dB</w:t>
            </w:r>
            <w:r w:rsidRPr="008D73A1">
              <w:rPr>
                <w:b/>
                <w:sz w:val="24"/>
                <w:szCs w:val="24"/>
              </w:rPr>
              <w:t>（</w:t>
            </w:r>
            <w:r w:rsidRPr="008D73A1">
              <w:rPr>
                <w:b/>
                <w:sz w:val="24"/>
                <w:szCs w:val="24"/>
              </w:rPr>
              <w:t>A</w:t>
            </w:r>
            <w:r w:rsidRPr="008D73A1">
              <w:rPr>
                <w:b/>
                <w:sz w:val="24"/>
                <w:szCs w:val="24"/>
              </w:rPr>
              <w:t>）</w:t>
            </w:r>
          </w:p>
          <w:tbl>
            <w:tblPr>
              <w:tblW w:w="841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164" w:type="dxa"/>
                <w:right w:w="51" w:type="dxa"/>
              </w:tblCellMar>
              <w:tblLook w:val="0000"/>
            </w:tblPr>
            <w:tblGrid>
              <w:gridCol w:w="1694"/>
              <w:gridCol w:w="985"/>
              <w:gridCol w:w="2011"/>
              <w:gridCol w:w="2383"/>
              <w:gridCol w:w="1345"/>
            </w:tblGrid>
            <w:tr w:rsidR="00900633" w:rsidRPr="008D73A1" w:rsidTr="00F30856">
              <w:trPr>
                <w:cantSplit/>
                <w:trHeight w:val="194"/>
                <w:jc w:val="center"/>
              </w:trPr>
              <w:tc>
                <w:tcPr>
                  <w:tcW w:w="1694" w:type="dxa"/>
                  <w:vMerge w:val="restart"/>
                  <w:vAlign w:val="center"/>
                </w:tcPr>
                <w:p w:rsidR="00900633" w:rsidRPr="008D73A1" w:rsidRDefault="00900633" w:rsidP="00900633">
                  <w:pPr>
                    <w:spacing w:line="360" w:lineRule="exact"/>
                    <w:jc w:val="center"/>
                    <w:rPr>
                      <w:szCs w:val="21"/>
                    </w:rPr>
                  </w:pPr>
                  <w:r w:rsidRPr="008D73A1">
                    <w:rPr>
                      <w:szCs w:val="21"/>
                    </w:rPr>
                    <w:t>监测点位</w:t>
                  </w:r>
                </w:p>
              </w:tc>
              <w:tc>
                <w:tcPr>
                  <w:tcW w:w="985" w:type="dxa"/>
                  <w:vMerge w:val="restart"/>
                  <w:vAlign w:val="center"/>
                </w:tcPr>
                <w:p w:rsidR="00900633" w:rsidRPr="008D73A1" w:rsidRDefault="00900633" w:rsidP="00900633">
                  <w:pPr>
                    <w:spacing w:line="360" w:lineRule="exact"/>
                    <w:jc w:val="center"/>
                    <w:rPr>
                      <w:szCs w:val="21"/>
                    </w:rPr>
                  </w:pPr>
                  <w:r w:rsidRPr="008D73A1">
                    <w:rPr>
                      <w:szCs w:val="21"/>
                    </w:rPr>
                    <w:t>监测</w:t>
                  </w:r>
                </w:p>
                <w:p w:rsidR="00900633" w:rsidRPr="008D73A1" w:rsidRDefault="00900633" w:rsidP="00900633">
                  <w:pPr>
                    <w:spacing w:line="360" w:lineRule="exact"/>
                    <w:jc w:val="center"/>
                    <w:rPr>
                      <w:szCs w:val="21"/>
                    </w:rPr>
                  </w:pPr>
                  <w:r w:rsidRPr="008D73A1">
                    <w:rPr>
                      <w:szCs w:val="21"/>
                    </w:rPr>
                    <w:t>时间</w:t>
                  </w:r>
                </w:p>
              </w:tc>
              <w:tc>
                <w:tcPr>
                  <w:tcW w:w="4394" w:type="dxa"/>
                  <w:gridSpan w:val="2"/>
                  <w:vAlign w:val="center"/>
                </w:tcPr>
                <w:p w:rsidR="00900633" w:rsidRPr="008D73A1" w:rsidRDefault="00900633" w:rsidP="00900633">
                  <w:pPr>
                    <w:spacing w:line="360" w:lineRule="exact"/>
                    <w:jc w:val="center"/>
                    <w:rPr>
                      <w:szCs w:val="21"/>
                    </w:rPr>
                  </w:pPr>
                  <w:r w:rsidRPr="008D73A1">
                    <w:rPr>
                      <w:szCs w:val="21"/>
                    </w:rPr>
                    <w:t>监测结果</w:t>
                  </w:r>
                </w:p>
              </w:tc>
              <w:tc>
                <w:tcPr>
                  <w:tcW w:w="1345" w:type="dxa"/>
                  <w:vMerge w:val="restart"/>
                  <w:vAlign w:val="center"/>
                </w:tcPr>
                <w:p w:rsidR="00900633" w:rsidRPr="008D73A1" w:rsidRDefault="00900633" w:rsidP="00900633">
                  <w:pPr>
                    <w:spacing w:line="360" w:lineRule="exact"/>
                    <w:jc w:val="center"/>
                    <w:rPr>
                      <w:szCs w:val="21"/>
                    </w:rPr>
                  </w:pPr>
                  <w:r w:rsidRPr="008D73A1">
                    <w:rPr>
                      <w:rFonts w:hint="eastAsia"/>
                      <w:szCs w:val="21"/>
                    </w:rPr>
                    <w:t>执行标准</w:t>
                  </w:r>
                </w:p>
              </w:tc>
            </w:tr>
            <w:tr w:rsidR="00900633" w:rsidRPr="008D73A1" w:rsidTr="00F30856">
              <w:trPr>
                <w:cantSplit/>
                <w:trHeight w:val="20"/>
                <w:jc w:val="center"/>
              </w:trPr>
              <w:tc>
                <w:tcPr>
                  <w:tcW w:w="1694" w:type="dxa"/>
                  <w:vMerge/>
                  <w:vAlign w:val="center"/>
                </w:tcPr>
                <w:p w:rsidR="00900633" w:rsidRPr="008D73A1" w:rsidRDefault="00900633" w:rsidP="00900633">
                  <w:pPr>
                    <w:spacing w:line="360" w:lineRule="exact"/>
                    <w:jc w:val="center"/>
                    <w:rPr>
                      <w:szCs w:val="21"/>
                    </w:rPr>
                  </w:pPr>
                </w:p>
              </w:tc>
              <w:tc>
                <w:tcPr>
                  <w:tcW w:w="985" w:type="dxa"/>
                  <w:vMerge/>
                  <w:vAlign w:val="center"/>
                </w:tcPr>
                <w:p w:rsidR="00900633" w:rsidRPr="008D73A1" w:rsidRDefault="00900633" w:rsidP="00900633">
                  <w:pPr>
                    <w:spacing w:line="360" w:lineRule="exact"/>
                    <w:jc w:val="center"/>
                    <w:rPr>
                      <w:szCs w:val="21"/>
                    </w:rPr>
                  </w:pPr>
                </w:p>
              </w:tc>
              <w:tc>
                <w:tcPr>
                  <w:tcW w:w="2011" w:type="dxa"/>
                  <w:vAlign w:val="center"/>
                </w:tcPr>
                <w:p w:rsidR="00900633" w:rsidRPr="008D73A1" w:rsidRDefault="00900633" w:rsidP="008D73A1">
                  <w:pPr>
                    <w:spacing w:line="360" w:lineRule="exact"/>
                    <w:jc w:val="center"/>
                    <w:rPr>
                      <w:szCs w:val="21"/>
                    </w:rPr>
                  </w:pPr>
                  <w:r w:rsidRPr="008D73A1">
                    <w:rPr>
                      <w:szCs w:val="21"/>
                    </w:rPr>
                    <w:t>201</w:t>
                  </w:r>
                  <w:r w:rsidR="008D73A1">
                    <w:rPr>
                      <w:rFonts w:hint="eastAsia"/>
                      <w:szCs w:val="21"/>
                    </w:rPr>
                    <w:t>8</w:t>
                  </w:r>
                  <w:r w:rsidRPr="008D73A1">
                    <w:rPr>
                      <w:szCs w:val="21"/>
                    </w:rPr>
                    <w:t>年</w:t>
                  </w:r>
                  <w:r w:rsidR="008D73A1">
                    <w:rPr>
                      <w:rFonts w:hint="eastAsia"/>
                      <w:szCs w:val="21"/>
                    </w:rPr>
                    <w:t>4</w:t>
                  </w:r>
                  <w:r w:rsidRPr="008D73A1">
                    <w:rPr>
                      <w:szCs w:val="21"/>
                    </w:rPr>
                    <w:t>月</w:t>
                  </w:r>
                  <w:r w:rsidR="008D73A1">
                    <w:rPr>
                      <w:rFonts w:hint="eastAsia"/>
                      <w:szCs w:val="21"/>
                    </w:rPr>
                    <w:t>8</w:t>
                  </w:r>
                  <w:r w:rsidRPr="008D73A1">
                    <w:rPr>
                      <w:szCs w:val="21"/>
                    </w:rPr>
                    <w:t>日</w:t>
                  </w:r>
                </w:p>
              </w:tc>
              <w:tc>
                <w:tcPr>
                  <w:tcW w:w="2383" w:type="dxa"/>
                  <w:vAlign w:val="center"/>
                </w:tcPr>
                <w:p w:rsidR="00900633" w:rsidRPr="008D73A1" w:rsidRDefault="00900633" w:rsidP="008D73A1">
                  <w:pPr>
                    <w:spacing w:line="360" w:lineRule="exact"/>
                    <w:jc w:val="center"/>
                    <w:rPr>
                      <w:szCs w:val="21"/>
                    </w:rPr>
                  </w:pPr>
                  <w:r w:rsidRPr="008D73A1">
                    <w:rPr>
                      <w:szCs w:val="21"/>
                    </w:rPr>
                    <w:t>201</w:t>
                  </w:r>
                  <w:r w:rsidRPr="008D73A1">
                    <w:rPr>
                      <w:rFonts w:hint="eastAsia"/>
                      <w:szCs w:val="21"/>
                    </w:rPr>
                    <w:t>7</w:t>
                  </w:r>
                  <w:r w:rsidRPr="008D73A1">
                    <w:rPr>
                      <w:szCs w:val="21"/>
                    </w:rPr>
                    <w:t>年</w:t>
                  </w:r>
                  <w:r w:rsidR="008D73A1">
                    <w:rPr>
                      <w:rFonts w:hint="eastAsia"/>
                      <w:szCs w:val="21"/>
                    </w:rPr>
                    <w:t>4</w:t>
                  </w:r>
                  <w:r w:rsidRPr="008D73A1">
                    <w:rPr>
                      <w:szCs w:val="21"/>
                    </w:rPr>
                    <w:t>月</w:t>
                  </w:r>
                  <w:r w:rsidR="008D73A1">
                    <w:rPr>
                      <w:rFonts w:hint="eastAsia"/>
                      <w:szCs w:val="21"/>
                    </w:rPr>
                    <w:t>9</w:t>
                  </w:r>
                  <w:r w:rsidRPr="008D73A1">
                    <w:rPr>
                      <w:szCs w:val="21"/>
                    </w:rPr>
                    <w:t>日</w:t>
                  </w:r>
                </w:p>
              </w:tc>
              <w:tc>
                <w:tcPr>
                  <w:tcW w:w="1345" w:type="dxa"/>
                  <w:vMerge/>
                  <w:vAlign w:val="center"/>
                </w:tcPr>
                <w:p w:rsidR="00900633" w:rsidRPr="008D73A1" w:rsidRDefault="00900633" w:rsidP="00900633">
                  <w:pPr>
                    <w:spacing w:line="360" w:lineRule="exact"/>
                    <w:jc w:val="center"/>
                    <w:rPr>
                      <w:szCs w:val="21"/>
                    </w:rPr>
                  </w:pPr>
                </w:p>
              </w:tc>
            </w:tr>
            <w:tr w:rsidR="00900633" w:rsidRPr="008D73A1" w:rsidTr="00F30856">
              <w:trPr>
                <w:cantSplit/>
                <w:trHeight w:val="231"/>
                <w:jc w:val="center"/>
              </w:trPr>
              <w:tc>
                <w:tcPr>
                  <w:tcW w:w="1694" w:type="dxa"/>
                  <w:vMerge w:val="restart"/>
                  <w:vAlign w:val="center"/>
                </w:tcPr>
                <w:p w:rsidR="00900633" w:rsidRPr="008D73A1" w:rsidRDefault="00900633" w:rsidP="00900633">
                  <w:pPr>
                    <w:spacing w:line="360" w:lineRule="exact"/>
                    <w:jc w:val="center"/>
                    <w:rPr>
                      <w:szCs w:val="21"/>
                    </w:rPr>
                  </w:pPr>
                  <w:r w:rsidRPr="008D73A1">
                    <w:rPr>
                      <w:rFonts w:hint="eastAsia"/>
                      <w:szCs w:val="21"/>
                    </w:rPr>
                    <w:t>项目北面边界</w:t>
                  </w:r>
                  <w:r w:rsidRPr="008D73A1">
                    <w:rPr>
                      <w:szCs w:val="21"/>
                    </w:rPr>
                    <w:t>外</w:t>
                  </w:r>
                  <w:r w:rsidRPr="008D73A1">
                    <w:rPr>
                      <w:szCs w:val="21"/>
                    </w:rPr>
                    <w:t>1m</w:t>
                  </w:r>
                  <w:r w:rsidRPr="008D73A1">
                    <w:rPr>
                      <w:szCs w:val="21"/>
                    </w:rPr>
                    <w:t>处</w:t>
                  </w:r>
                </w:p>
              </w:tc>
              <w:tc>
                <w:tcPr>
                  <w:tcW w:w="985" w:type="dxa"/>
                  <w:vAlign w:val="center"/>
                </w:tcPr>
                <w:p w:rsidR="00900633" w:rsidRPr="008D73A1" w:rsidRDefault="00900633" w:rsidP="00900633">
                  <w:pPr>
                    <w:spacing w:line="360" w:lineRule="exact"/>
                    <w:jc w:val="center"/>
                    <w:rPr>
                      <w:szCs w:val="21"/>
                    </w:rPr>
                  </w:pPr>
                  <w:r w:rsidRPr="008D73A1">
                    <w:rPr>
                      <w:szCs w:val="21"/>
                    </w:rPr>
                    <w:t>昼间</w:t>
                  </w:r>
                </w:p>
              </w:tc>
              <w:tc>
                <w:tcPr>
                  <w:tcW w:w="2011" w:type="dxa"/>
                  <w:vAlign w:val="center"/>
                </w:tcPr>
                <w:p w:rsidR="00900633" w:rsidRPr="008D73A1" w:rsidRDefault="008D73A1" w:rsidP="00900633">
                  <w:pPr>
                    <w:spacing w:line="360" w:lineRule="exact"/>
                    <w:jc w:val="center"/>
                    <w:rPr>
                      <w:szCs w:val="21"/>
                    </w:rPr>
                  </w:pPr>
                  <w:r>
                    <w:rPr>
                      <w:rFonts w:hint="eastAsia"/>
                      <w:szCs w:val="21"/>
                    </w:rPr>
                    <w:t>58</w:t>
                  </w:r>
                </w:p>
              </w:tc>
              <w:tc>
                <w:tcPr>
                  <w:tcW w:w="2383" w:type="dxa"/>
                  <w:vAlign w:val="center"/>
                </w:tcPr>
                <w:p w:rsidR="00900633" w:rsidRPr="008D73A1" w:rsidRDefault="008D73A1" w:rsidP="00900633">
                  <w:pPr>
                    <w:spacing w:line="360" w:lineRule="exact"/>
                    <w:jc w:val="center"/>
                    <w:rPr>
                      <w:szCs w:val="21"/>
                    </w:rPr>
                  </w:pPr>
                  <w:r>
                    <w:rPr>
                      <w:rFonts w:hint="eastAsia"/>
                      <w:szCs w:val="21"/>
                    </w:rPr>
                    <w:t>60</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65</w:t>
                  </w:r>
                </w:p>
              </w:tc>
            </w:tr>
            <w:tr w:rsidR="00900633" w:rsidRPr="008D73A1" w:rsidTr="00F30856">
              <w:trPr>
                <w:cantSplit/>
                <w:trHeight w:val="20"/>
                <w:jc w:val="center"/>
              </w:trPr>
              <w:tc>
                <w:tcPr>
                  <w:tcW w:w="1694" w:type="dxa"/>
                  <w:vMerge/>
                  <w:vAlign w:val="center"/>
                </w:tcPr>
                <w:p w:rsidR="00900633" w:rsidRPr="008D73A1" w:rsidRDefault="00900633" w:rsidP="00900633">
                  <w:pPr>
                    <w:spacing w:line="360" w:lineRule="exact"/>
                    <w:jc w:val="center"/>
                    <w:rPr>
                      <w:szCs w:val="21"/>
                    </w:rPr>
                  </w:pPr>
                </w:p>
              </w:tc>
              <w:tc>
                <w:tcPr>
                  <w:tcW w:w="985" w:type="dxa"/>
                  <w:vAlign w:val="center"/>
                </w:tcPr>
                <w:p w:rsidR="00900633" w:rsidRPr="008D73A1" w:rsidRDefault="00900633" w:rsidP="00900633">
                  <w:pPr>
                    <w:spacing w:line="360" w:lineRule="exact"/>
                    <w:jc w:val="center"/>
                    <w:rPr>
                      <w:szCs w:val="21"/>
                    </w:rPr>
                  </w:pPr>
                  <w:r w:rsidRPr="008D73A1">
                    <w:rPr>
                      <w:szCs w:val="21"/>
                    </w:rPr>
                    <w:t>夜间</w:t>
                  </w:r>
                </w:p>
              </w:tc>
              <w:tc>
                <w:tcPr>
                  <w:tcW w:w="2011" w:type="dxa"/>
                  <w:vAlign w:val="center"/>
                </w:tcPr>
                <w:p w:rsidR="00900633" w:rsidRPr="008D73A1" w:rsidRDefault="008D73A1" w:rsidP="00900633">
                  <w:pPr>
                    <w:spacing w:line="360" w:lineRule="exact"/>
                    <w:jc w:val="center"/>
                    <w:rPr>
                      <w:szCs w:val="21"/>
                    </w:rPr>
                  </w:pPr>
                  <w:r>
                    <w:rPr>
                      <w:rFonts w:hint="eastAsia"/>
                      <w:szCs w:val="21"/>
                    </w:rPr>
                    <w:t>47</w:t>
                  </w:r>
                </w:p>
              </w:tc>
              <w:tc>
                <w:tcPr>
                  <w:tcW w:w="2383" w:type="dxa"/>
                  <w:vAlign w:val="center"/>
                </w:tcPr>
                <w:p w:rsidR="00900633" w:rsidRPr="008D73A1" w:rsidRDefault="008D73A1" w:rsidP="00900633">
                  <w:pPr>
                    <w:spacing w:line="360" w:lineRule="exact"/>
                    <w:jc w:val="center"/>
                    <w:rPr>
                      <w:szCs w:val="21"/>
                    </w:rPr>
                  </w:pPr>
                  <w:r>
                    <w:rPr>
                      <w:rFonts w:hint="eastAsia"/>
                      <w:szCs w:val="21"/>
                    </w:rPr>
                    <w:t>43</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55</w:t>
                  </w:r>
                </w:p>
              </w:tc>
            </w:tr>
            <w:tr w:rsidR="00900633" w:rsidRPr="008D73A1" w:rsidTr="00F30856">
              <w:trPr>
                <w:cantSplit/>
                <w:trHeight w:val="20"/>
                <w:jc w:val="center"/>
              </w:trPr>
              <w:tc>
                <w:tcPr>
                  <w:tcW w:w="1694" w:type="dxa"/>
                  <w:vMerge w:val="restart"/>
                  <w:vAlign w:val="center"/>
                </w:tcPr>
                <w:p w:rsidR="00900633" w:rsidRPr="008D73A1" w:rsidRDefault="00900633" w:rsidP="00900633">
                  <w:pPr>
                    <w:spacing w:line="360" w:lineRule="exact"/>
                    <w:jc w:val="center"/>
                    <w:rPr>
                      <w:szCs w:val="21"/>
                    </w:rPr>
                  </w:pPr>
                  <w:r w:rsidRPr="008D73A1">
                    <w:rPr>
                      <w:szCs w:val="21"/>
                    </w:rPr>
                    <w:t>项目东面边界外</w:t>
                  </w:r>
                  <w:r w:rsidRPr="008D73A1">
                    <w:rPr>
                      <w:szCs w:val="21"/>
                    </w:rPr>
                    <w:t>1m</w:t>
                  </w:r>
                  <w:r w:rsidRPr="008D73A1">
                    <w:rPr>
                      <w:szCs w:val="21"/>
                    </w:rPr>
                    <w:t>处</w:t>
                  </w:r>
                </w:p>
              </w:tc>
              <w:tc>
                <w:tcPr>
                  <w:tcW w:w="985" w:type="dxa"/>
                  <w:vAlign w:val="center"/>
                </w:tcPr>
                <w:p w:rsidR="00900633" w:rsidRPr="008D73A1" w:rsidRDefault="00900633" w:rsidP="00900633">
                  <w:pPr>
                    <w:spacing w:line="360" w:lineRule="exact"/>
                    <w:jc w:val="center"/>
                    <w:rPr>
                      <w:szCs w:val="21"/>
                    </w:rPr>
                  </w:pPr>
                  <w:r w:rsidRPr="008D73A1">
                    <w:rPr>
                      <w:szCs w:val="21"/>
                    </w:rPr>
                    <w:t>昼间</w:t>
                  </w:r>
                </w:p>
              </w:tc>
              <w:tc>
                <w:tcPr>
                  <w:tcW w:w="2011" w:type="dxa"/>
                  <w:vAlign w:val="center"/>
                </w:tcPr>
                <w:p w:rsidR="00900633" w:rsidRPr="008D73A1" w:rsidRDefault="008D73A1" w:rsidP="00900633">
                  <w:pPr>
                    <w:spacing w:line="360" w:lineRule="exact"/>
                    <w:jc w:val="center"/>
                    <w:rPr>
                      <w:szCs w:val="21"/>
                    </w:rPr>
                  </w:pPr>
                  <w:r>
                    <w:rPr>
                      <w:rFonts w:hint="eastAsia"/>
                      <w:szCs w:val="21"/>
                    </w:rPr>
                    <w:t>57</w:t>
                  </w:r>
                </w:p>
              </w:tc>
              <w:tc>
                <w:tcPr>
                  <w:tcW w:w="2383" w:type="dxa"/>
                  <w:vAlign w:val="center"/>
                </w:tcPr>
                <w:p w:rsidR="00900633" w:rsidRPr="008D73A1" w:rsidRDefault="008D73A1" w:rsidP="00900633">
                  <w:pPr>
                    <w:spacing w:line="360" w:lineRule="exact"/>
                    <w:jc w:val="center"/>
                    <w:rPr>
                      <w:szCs w:val="21"/>
                    </w:rPr>
                  </w:pPr>
                  <w:r>
                    <w:rPr>
                      <w:rFonts w:hint="eastAsia"/>
                      <w:szCs w:val="21"/>
                    </w:rPr>
                    <w:t>59</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70</w:t>
                  </w:r>
                </w:p>
              </w:tc>
            </w:tr>
            <w:tr w:rsidR="00900633" w:rsidRPr="008D73A1" w:rsidTr="00F30856">
              <w:trPr>
                <w:cantSplit/>
                <w:trHeight w:val="20"/>
                <w:jc w:val="center"/>
              </w:trPr>
              <w:tc>
                <w:tcPr>
                  <w:tcW w:w="1694" w:type="dxa"/>
                  <w:vMerge/>
                  <w:vAlign w:val="center"/>
                </w:tcPr>
                <w:p w:rsidR="00900633" w:rsidRPr="008D73A1" w:rsidRDefault="00900633" w:rsidP="00900633">
                  <w:pPr>
                    <w:spacing w:line="360" w:lineRule="exact"/>
                    <w:jc w:val="center"/>
                    <w:rPr>
                      <w:szCs w:val="21"/>
                    </w:rPr>
                  </w:pPr>
                </w:p>
              </w:tc>
              <w:tc>
                <w:tcPr>
                  <w:tcW w:w="985" w:type="dxa"/>
                  <w:vAlign w:val="center"/>
                </w:tcPr>
                <w:p w:rsidR="00900633" w:rsidRPr="008D73A1" w:rsidRDefault="00900633" w:rsidP="00900633">
                  <w:pPr>
                    <w:spacing w:line="360" w:lineRule="exact"/>
                    <w:jc w:val="center"/>
                    <w:rPr>
                      <w:szCs w:val="21"/>
                    </w:rPr>
                  </w:pPr>
                  <w:r w:rsidRPr="008D73A1">
                    <w:rPr>
                      <w:szCs w:val="21"/>
                    </w:rPr>
                    <w:t>夜间</w:t>
                  </w:r>
                </w:p>
              </w:tc>
              <w:tc>
                <w:tcPr>
                  <w:tcW w:w="2011" w:type="dxa"/>
                  <w:vAlign w:val="center"/>
                </w:tcPr>
                <w:p w:rsidR="00900633" w:rsidRPr="008D73A1" w:rsidRDefault="008D73A1" w:rsidP="00900633">
                  <w:pPr>
                    <w:spacing w:line="360" w:lineRule="exact"/>
                    <w:jc w:val="center"/>
                    <w:rPr>
                      <w:szCs w:val="21"/>
                    </w:rPr>
                  </w:pPr>
                  <w:r>
                    <w:rPr>
                      <w:rFonts w:hint="eastAsia"/>
                      <w:szCs w:val="21"/>
                    </w:rPr>
                    <w:t>49</w:t>
                  </w:r>
                </w:p>
              </w:tc>
              <w:tc>
                <w:tcPr>
                  <w:tcW w:w="2383" w:type="dxa"/>
                  <w:vAlign w:val="center"/>
                </w:tcPr>
                <w:p w:rsidR="00900633" w:rsidRPr="008D73A1" w:rsidRDefault="008D73A1" w:rsidP="00900633">
                  <w:pPr>
                    <w:spacing w:line="360" w:lineRule="exact"/>
                    <w:jc w:val="center"/>
                    <w:rPr>
                      <w:szCs w:val="21"/>
                    </w:rPr>
                  </w:pPr>
                  <w:r>
                    <w:rPr>
                      <w:rFonts w:hint="eastAsia"/>
                      <w:szCs w:val="21"/>
                    </w:rPr>
                    <w:t>44</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60</w:t>
                  </w:r>
                </w:p>
              </w:tc>
            </w:tr>
            <w:tr w:rsidR="00900633" w:rsidRPr="008D73A1" w:rsidTr="00F30856">
              <w:trPr>
                <w:cantSplit/>
                <w:trHeight w:val="233"/>
                <w:jc w:val="center"/>
              </w:trPr>
              <w:tc>
                <w:tcPr>
                  <w:tcW w:w="1694" w:type="dxa"/>
                  <w:vMerge w:val="restart"/>
                  <w:vAlign w:val="center"/>
                </w:tcPr>
                <w:p w:rsidR="00900633" w:rsidRPr="008D73A1" w:rsidRDefault="00900633" w:rsidP="00900633">
                  <w:pPr>
                    <w:spacing w:line="360" w:lineRule="exact"/>
                    <w:jc w:val="center"/>
                    <w:rPr>
                      <w:szCs w:val="21"/>
                    </w:rPr>
                  </w:pPr>
                  <w:r w:rsidRPr="008D73A1">
                    <w:rPr>
                      <w:rFonts w:hint="eastAsia"/>
                      <w:szCs w:val="21"/>
                    </w:rPr>
                    <w:t>项目南面边界外</w:t>
                  </w:r>
                  <w:r w:rsidRPr="008D73A1">
                    <w:rPr>
                      <w:rFonts w:hint="eastAsia"/>
                      <w:szCs w:val="21"/>
                    </w:rPr>
                    <w:t>1m</w:t>
                  </w:r>
                  <w:r w:rsidRPr="008D73A1">
                    <w:rPr>
                      <w:rFonts w:hint="eastAsia"/>
                      <w:szCs w:val="21"/>
                    </w:rPr>
                    <w:t>处</w:t>
                  </w:r>
                </w:p>
              </w:tc>
              <w:tc>
                <w:tcPr>
                  <w:tcW w:w="985" w:type="dxa"/>
                  <w:vAlign w:val="center"/>
                </w:tcPr>
                <w:p w:rsidR="00900633" w:rsidRPr="008D73A1" w:rsidRDefault="00900633" w:rsidP="00900633">
                  <w:pPr>
                    <w:spacing w:line="360" w:lineRule="exact"/>
                    <w:jc w:val="center"/>
                    <w:rPr>
                      <w:szCs w:val="21"/>
                    </w:rPr>
                  </w:pPr>
                  <w:r w:rsidRPr="008D73A1">
                    <w:rPr>
                      <w:szCs w:val="21"/>
                    </w:rPr>
                    <w:t>昼间</w:t>
                  </w:r>
                </w:p>
              </w:tc>
              <w:tc>
                <w:tcPr>
                  <w:tcW w:w="2011" w:type="dxa"/>
                  <w:vAlign w:val="center"/>
                </w:tcPr>
                <w:p w:rsidR="00900633" w:rsidRPr="008D73A1" w:rsidRDefault="008D73A1" w:rsidP="00900633">
                  <w:pPr>
                    <w:spacing w:line="360" w:lineRule="exact"/>
                    <w:jc w:val="center"/>
                    <w:rPr>
                      <w:szCs w:val="21"/>
                    </w:rPr>
                  </w:pPr>
                  <w:r>
                    <w:rPr>
                      <w:rFonts w:hint="eastAsia"/>
                      <w:szCs w:val="21"/>
                    </w:rPr>
                    <w:t>61</w:t>
                  </w:r>
                </w:p>
              </w:tc>
              <w:tc>
                <w:tcPr>
                  <w:tcW w:w="2383" w:type="dxa"/>
                  <w:vAlign w:val="center"/>
                </w:tcPr>
                <w:p w:rsidR="00900633" w:rsidRPr="008D73A1" w:rsidRDefault="003B2CE9" w:rsidP="00900633">
                  <w:pPr>
                    <w:spacing w:line="360" w:lineRule="exact"/>
                    <w:jc w:val="center"/>
                    <w:rPr>
                      <w:szCs w:val="21"/>
                    </w:rPr>
                  </w:pPr>
                  <w:r>
                    <w:rPr>
                      <w:rFonts w:hint="eastAsia"/>
                      <w:szCs w:val="21"/>
                    </w:rPr>
                    <w:t>59</w:t>
                  </w:r>
                </w:p>
              </w:tc>
              <w:tc>
                <w:tcPr>
                  <w:tcW w:w="1345" w:type="dxa"/>
                  <w:vAlign w:val="center"/>
                </w:tcPr>
                <w:p w:rsidR="00900633" w:rsidRPr="008D73A1" w:rsidRDefault="000631AF" w:rsidP="00900633">
                  <w:pPr>
                    <w:spacing w:line="360" w:lineRule="exact"/>
                    <w:jc w:val="center"/>
                    <w:rPr>
                      <w:szCs w:val="21"/>
                    </w:rPr>
                  </w:pPr>
                  <w:r>
                    <w:rPr>
                      <w:rFonts w:hint="eastAsia"/>
                      <w:szCs w:val="21"/>
                    </w:rPr>
                    <w:t>65</w:t>
                  </w:r>
                </w:p>
              </w:tc>
            </w:tr>
            <w:tr w:rsidR="00900633" w:rsidRPr="008D73A1" w:rsidTr="00F30856">
              <w:trPr>
                <w:cantSplit/>
                <w:trHeight w:val="20"/>
                <w:jc w:val="center"/>
              </w:trPr>
              <w:tc>
                <w:tcPr>
                  <w:tcW w:w="1694" w:type="dxa"/>
                  <w:vMerge/>
                  <w:vAlign w:val="center"/>
                </w:tcPr>
                <w:p w:rsidR="00900633" w:rsidRPr="008D73A1" w:rsidRDefault="00900633" w:rsidP="00900633">
                  <w:pPr>
                    <w:spacing w:line="360" w:lineRule="exact"/>
                    <w:jc w:val="center"/>
                    <w:rPr>
                      <w:szCs w:val="21"/>
                    </w:rPr>
                  </w:pPr>
                </w:p>
              </w:tc>
              <w:tc>
                <w:tcPr>
                  <w:tcW w:w="985" w:type="dxa"/>
                  <w:vAlign w:val="center"/>
                </w:tcPr>
                <w:p w:rsidR="00900633" w:rsidRPr="008D73A1" w:rsidRDefault="00900633" w:rsidP="00900633">
                  <w:pPr>
                    <w:spacing w:line="360" w:lineRule="exact"/>
                    <w:jc w:val="center"/>
                    <w:rPr>
                      <w:szCs w:val="21"/>
                    </w:rPr>
                  </w:pPr>
                  <w:r w:rsidRPr="008D73A1">
                    <w:rPr>
                      <w:szCs w:val="21"/>
                    </w:rPr>
                    <w:t>夜间</w:t>
                  </w:r>
                </w:p>
              </w:tc>
              <w:tc>
                <w:tcPr>
                  <w:tcW w:w="2011" w:type="dxa"/>
                  <w:vAlign w:val="center"/>
                </w:tcPr>
                <w:p w:rsidR="00900633" w:rsidRPr="008D73A1" w:rsidRDefault="008D73A1" w:rsidP="00900633">
                  <w:pPr>
                    <w:spacing w:line="360" w:lineRule="exact"/>
                    <w:jc w:val="center"/>
                    <w:rPr>
                      <w:szCs w:val="21"/>
                    </w:rPr>
                  </w:pPr>
                  <w:r>
                    <w:rPr>
                      <w:rFonts w:hint="eastAsia"/>
                      <w:szCs w:val="21"/>
                    </w:rPr>
                    <w:t>49</w:t>
                  </w:r>
                </w:p>
              </w:tc>
              <w:tc>
                <w:tcPr>
                  <w:tcW w:w="2383" w:type="dxa"/>
                  <w:vAlign w:val="center"/>
                </w:tcPr>
                <w:p w:rsidR="00900633" w:rsidRPr="008D73A1" w:rsidRDefault="003B2CE9" w:rsidP="00900633">
                  <w:pPr>
                    <w:spacing w:line="360" w:lineRule="exact"/>
                    <w:jc w:val="center"/>
                    <w:rPr>
                      <w:szCs w:val="21"/>
                    </w:rPr>
                  </w:pPr>
                  <w:r>
                    <w:rPr>
                      <w:rFonts w:hint="eastAsia"/>
                      <w:szCs w:val="21"/>
                    </w:rPr>
                    <w:t>44</w:t>
                  </w:r>
                </w:p>
              </w:tc>
              <w:tc>
                <w:tcPr>
                  <w:tcW w:w="1345" w:type="dxa"/>
                  <w:vAlign w:val="center"/>
                </w:tcPr>
                <w:p w:rsidR="00900633" w:rsidRPr="008D73A1" w:rsidRDefault="000631AF" w:rsidP="00900633">
                  <w:pPr>
                    <w:spacing w:line="360" w:lineRule="exact"/>
                    <w:jc w:val="center"/>
                    <w:rPr>
                      <w:szCs w:val="21"/>
                    </w:rPr>
                  </w:pPr>
                  <w:r>
                    <w:rPr>
                      <w:rFonts w:hint="eastAsia"/>
                      <w:szCs w:val="21"/>
                    </w:rPr>
                    <w:t>55</w:t>
                  </w:r>
                </w:p>
              </w:tc>
            </w:tr>
            <w:tr w:rsidR="00900633" w:rsidRPr="008D73A1" w:rsidTr="00F30856">
              <w:trPr>
                <w:cantSplit/>
                <w:trHeight w:val="251"/>
                <w:jc w:val="center"/>
              </w:trPr>
              <w:tc>
                <w:tcPr>
                  <w:tcW w:w="1694" w:type="dxa"/>
                  <w:vMerge w:val="restart"/>
                  <w:vAlign w:val="center"/>
                </w:tcPr>
                <w:p w:rsidR="00900633" w:rsidRPr="008D73A1" w:rsidRDefault="00900633" w:rsidP="00900633">
                  <w:pPr>
                    <w:spacing w:line="360" w:lineRule="exact"/>
                    <w:jc w:val="center"/>
                    <w:rPr>
                      <w:szCs w:val="21"/>
                    </w:rPr>
                  </w:pPr>
                  <w:r w:rsidRPr="008D73A1">
                    <w:rPr>
                      <w:szCs w:val="21"/>
                    </w:rPr>
                    <w:t>项目西面边界外</w:t>
                  </w:r>
                  <w:r w:rsidRPr="008D73A1">
                    <w:rPr>
                      <w:szCs w:val="21"/>
                    </w:rPr>
                    <w:t>1m</w:t>
                  </w:r>
                  <w:r w:rsidRPr="008D73A1">
                    <w:rPr>
                      <w:szCs w:val="21"/>
                    </w:rPr>
                    <w:t>处</w:t>
                  </w:r>
                </w:p>
              </w:tc>
              <w:tc>
                <w:tcPr>
                  <w:tcW w:w="985" w:type="dxa"/>
                  <w:vAlign w:val="center"/>
                </w:tcPr>
                <w:p w:rsidR="00900633" w:rsidRPr="008D73A1" w:rsidRDefault="00900633" w:rsidP="00900633">
                  <w:pPr>
                    <w:spacing w:line="360" w:lineRule="exact"/>
                    <w:jc w:val="center"/>
                    <w:rPr>
                      <w:szCs w:val="21"/>
                    </w:rPr>
                  </w:pPr>
                  <w:r w:rsidRPr="008D73A1">
                    <w:rPr>
                      <w:szCs w:val="21"/>
                    </w:rPr>
                    <w:t>昼间</w:t>
                  </w:r>
                </w:p>
              </w:tc>
              <w:tc>
                <w:tcPr>
                  <w:tcW w:w="2011" w:type="dxa"/>
                  <w:vAlign w:val="center"/>
                </w:tcPr>
                <w:p w:rsidR="00900633" w:rsidRPr="008D73A1" w:rsidRDefault="003B2CE9" w:rsidP="00900633">
                  <w:pPr>
                    <w:spacing w:line="360" w:lineRule="exact"/>
                    <w:jc w:val="center"/>
                    <w:rPr>
                      <w:szCs w:val="21"/>
                    </w:rPr>
                  </w:pPr>
                  <w:r>
                    <w:rPr>
                      <w:rFonts w:hint="eastAsia"/>
                      <w:szCs w:val="21"/>
                    </w:rPr>
                    <w:t>58</w:t>
                  </w:r>
                </w:p>
              </w:tc>
              <w:tc>
                <w:tcPr>
                  <w:tcW w:w="2383" w:type="dxa"/>
                  <w:vAlign w:val="center"/>
                </w:tcPr>
                <w:p w:rsidR="00900633" w:rsidRPr="008D73A1" w:rsidRDefault="003B2CE9" w:rsidP="00900633">
                  <w:pPr>
                    <w:spacing w:line="360" w:lineRule="exact"/>
                    <w:jc w:val="center"/>
                    <w:rPr>
                      <w:szCs w:val="21"/>
                    </w:rPr>
                  </w:pPr>
                  <w:r>
                    <w:rPr>
                      <w:rFonts w:hint="eastAsia"/>
                      <w:szCs w:val="21"/>
                    </w:rPr>
                    <w:t>61</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65</w:t>
                  </w:r>
                </w:p>
              </w:tc>
            </w:tr>
            <w:tr w:rsidR="00900633" w:rsidRPr="008D73A1" w:rsidTr="00F30856">
              <w:trPr>
                <w:cantSplit/>
                <w:trHeight w:val="20"/>
                <w:jc w:val="center"/>
              </w:trPr>
              <w:tc>
                <w:tcPr>
                  <w:tcW w:w="1694" w:type="dxa"/>
                  <w:vMerge/>
                  <w:vAlign w:val="center"/>
                </w:tcPr>
                <w:p w:rsidR="00900633" w:rsidRPr="008D73A1" w:rsidRDefault="00900633" w:rsidP="00900633">
                  <w:pPr>
                    <w:spacing w:line="360" w:lineRule="exact"/>
                    <w:jc w:val="center"/>
                    <w:rPr>
                      <w:szCs w:val="21"/>
                    </w:rPr>
                  </w:pPr>
                </w:p>
              </w:tc>
              <w:tc>
                <w:tcPr>
                  <w:tcW w:w="985" w:type="dxa"/>
                  <w:vAlign w:val="center"/>
                </w:tcPr>
                <w:p w:rsidR="00900633" w:rsidRPr="008D73A1" w:rsidRDefault="00900633" w:rsidP="00900633">
                  <w:pPr>
                    <w:spacing w:line="360" w:lineRule="exact"/>
                    <w:jc w:val="center"/>
                    <w:rPr>
                      <w:szCs w:val="21"/>
                    </w:rPr>
                  </w:pPr>
                  <w:r w:rsidRPr="008D73A1">
                    <w:rPr>
                      <w:szCs w:val="21"/>
                    </w:rPr>
                    <w:t>夜间</w:t>
                  </w:r>
                </w:p>
              </w:tc>
              <w:tc>
                <w:tcPr>
                  <w:tcW w:w="2011" w:type="dxa"/>
                  <w:vAlign w:val="center"/>
                </w:tcPr>
                <w:p w:rsidR="00900633" w:rsidRPr="008D73A1" w:rsidRDefault="003B2CE9" w:rsidP="00900633">
                  <w:pPr>
                    <w:spacing w:line="360" w:lineRule="exact"/>
                    <w:jc w:val="center"/>
                    <w:rPr>
                      <w:szCs w:val="21"/>
                    </w:rPr>
                  </w:pPr>
                  <w:r>
                    <w:rPr>
                      <w:rFonts w:hint="eastAsia"/>
                      <w:szCs w:val="21"/>
                    </w:rPr>
                    <w:t>48</w:t>
                  </w:r>
                </w:p>
              </w:tc>
              <w:tc>
                <w:tcPr>
                  <w:tcW w:w="2383" w:type="dxa"/>
                  <w:vAlign w:val="center"/>
                </w:tcPr>
                <w:p w:rsidR="00900633" w:rsidRPr="008D73A1" w:rsidRDefault="003B2CE9" w:rsidP="00900633">
                  <w:pPr>
                    <w:spacing w:line="360" w:lineRule="exact"/>
                    <w:jc w:val="center"/>
                    <w:rPr>
                      <w:szCs w:val="21"/>
                    </w:rPr>
                  </w:pPr>
                  <w:r>
                    <w:rPr>
                      <w:rFonts w:hint="eastAsia"/>
                      <w:szCs w:val="21"/>
                    </w:rPr>
                    <w:t>42</w:t>
                  </w:r>
                </w:p>
              </w:tc>
              <w:tc>
                <w:tcPr>
                  <w:tcW w:w="1345" w:type="dxa"/>
                  <w:vAlign w:val="center"/>
                </w:tcPr>
                <w:p w:rsidR="00900633" w:rsidRPr="008D73A1" w:rsidRDefault="00900633" w:rsidP="00900633">
                  <w:pPr>
                    <w:spacing w:line="360" w:lineRule="exact"/>
                    <w:jc w:val="center"/>
                    <w:rPr>
                      <w:szCs w:val="21"/>
                    </w:rPr>
                  </w:pPr>
                  <w:r w:rsidRPr="008D73A1">
                    <w:rPr>
                      <w:rFonts w:hint="eastAsia"/>
                      <w:szCs w:val="21"/>
                    </w:rPr>
                    <w:t>55</w:t>
                  </w:r>
                </w:p>
              </w:tc>
            </w:tr>
          </w:tbl>
          <w:p w:rsidR="00900633" w:rsidRPr="00900633" w:rsidRDefault="00900633" w:rsidP="00900633">
            <w:pPr>
              <w:snapToGrid w:val="0"/>
              <w:spacing w:line="520" w:lineRule="exact"/>
              <w:ind w:firstLineChars="200" w:firstLine="480"/>
              <w:contextualSpacing/>
              <w:rPr>
                <w:sz w:val="24"/>
              </w:rPr>
            </w:pPr>
            <w:r w:rsidRPr="008D73A1">
              <w:rPr>
                <w:rFonts w:hint="eastAsia"/>
                <w:sz w:val="24"/>
              </w:rPr>
              <w:t>由上表监测数据可知，本项目四个监测</w:t>
            </w:r>
            <w:r w:rsidRPr="00900633">
              <w:rPr>
                <w:rFonts w:hint="eastAsia"/>
                <w:sz w:val="24"/>
              </w:rPr>
              <w:t>点噪声值均能达到</w:t>
            </w:r>
            <w:r w:rsidRPr="00900633">
              <w:rPr>
                <w:sz w:val="24"/>
              </w:rPr>
              <w:t>《声环境质量标准》（</w:t>
            </w:r>
            <w:r w:rsidRPr="00900633">
              <w:rPr>
                <w:sz w:val="24"/>
              </w:rPr>
              <w:t>GB3096-2008</w:t>
            </w:r>
            <w:r w:rsidRPr="00900633">
              <w:rPr>
                <w:sz w:val="24"/>
              </w:rPr>
              <w:t>）中</w:t>
            </w:r>
            <w:r w:rsidRPr="00900633">
              <w:rPr>
                <w:rFonts w:hint="eastAsia"/>
                <w:sz w:val="24"/>
              </w:rPr>
              <w:t>3</w:t>
            </w:r>
            <w:r w:rsidR="00CC71E0">
              <w:rPr>
                <w:rFonts w:hint="eastAsia"/>
                <w:sz w:val="24"/>
              </w:rPr>
              <w:t>、</w:t>
            </w:r>
            <w:r w:rsidR="00CC71E0">
              <w:rPr>
                <w:rFonts w:hint="eastAsia"/>
                <w:sz w:val="24"/>
              </w:rPr>
              <w:t>4a</w:t>
            </w:r>
            <w:r w:rsidRPr="00900633">
              <w:rPr>
                <w:rFonts w:hint="eastAsia"/>
                <w:sz w:val="24"/>
              </w:rPr>
              <w:t>类</w:t>
            </w:r>
            <w:r w:rsidRPr="00900633">
              <w:rPr>
                <w:sz w:val="24"/>
              </w:rPr>
              <w:t>标准</w:t>
            </w:r>
            <w:r w:rsidRPr="00900633">
              <w:rPr>
                <w:rFonts w:hint="eastAsia"/>
                <w:sz w:val="24"/>
              </w:rPr>
              <w:t>要求，说明本项目所在区域声环境质量良好。</w:t>
            </w:r>
          </w:p>
          <w:p w:rsidR="00900633" w:rsidRPr="00900633" w:rsidRDefault="00900633" w:rsidP="0077303E">
            <w:pPr>
              <w:spacing w:line="360" w:lineRule="auto"/>
              <w:ind w:firstLineChars="200" w:firstLine="420"/>
            </w:pPr>
          </w:p>
          <w:p w:rsidR="00900633" w:rsidRPr="00900633" w:rsidRDefault="00900633" w:rsidP="0077303E">
            <w:pPr>
              <w:spacing w:line="360" w:lineRule="auto"/>
              <w:ind w:firstLineChars="200" w:firstLine="420"/>
            </w:pPr>
          </w:p>
          <w:p w:rsidR="007B5F40" w:rsidRPr="00900633" w:rsidRDefault="007B5F40" w:rsidP="00163FCD">
            <w:pPr>
              <w:pStyle w:val="affff1"/>
              <w:tabs>
                <w:tab w:val="left" w:pos="1875"/>
              </w:tabs>
              <w:ind w:firstLineChars="0" w:firstLine="0"/>
            </w:pPr>
          </w:p>
        </w:tc>
      </w:tr>
    </w:tbl>
    <w:p w:rsidR="00B57DDF" w:rsidRPr="00427B83" w:rsidRDefault="00B652CD" w:rsidP="00B652CD">
      <w:pPr>
        <w:adjustRightInd w:val="0"/>
        <w:snapToGrid w:val="0"/>
        <w:outlineLvl w:val="0"/>
        <w:rPr>
          <w:b/>
          <w:sz w:val="32"/>
          <w:szCs w:val="32"/>
        </w:rPr>
      </w:pPr>
      <w:r w:rsidRPr="00427B83">
        <w:rPr>
          <w:rFonts w:hint="eastAsia"/>
          <w:b/>
          <w:sz w:val="32"/>
          <w:szCs w:val="32"/>
        </w:rPr>
        <w:lastRenderedPageBreak/>
        <w:t>四、</w:t>
      </w:r>
      <w:r w:rsidR="00B57DDF" w:rsidRPr="00427B83">
        <w:rPr>
          <w:b/>
          <w:sz w:val="32"/>
          <w:szCs w:val="32"/>
        </w:rPr>
        <w:t>评价适用标准</w:t>
      </w:r>
    </w:p>
    <w:tbl>
      <w:tblPr>
        <w:tblW w:w="10096" w:type="dxa"/>
        <w:tblInd w:w="-601" w:type="dxa"/>
        <w:tblBorders>
          <w:top w:val="single" w:sz="12" w:space="0" w:color="auto"/>
          <w:left w:val="single" w:sz="12" w:space="0" w:color="auto"/>
          <w:bottom w:val="single" w:sz="12" w:space="0" w:color="auto"/>
          <w:right w:val="single" w:sz="12" w:space="0" w:color="auto"/>
        </w:tblBorders>
        <w:tblLook w:val="0000"/>
      </w:tblPr>
      <w:tblGrid>
        <w:gridCol w:w="456"/>
        <w:gridCol w:w="10"/>
        <w:gridCol w:w="9630"/>
      </w:tblGrid>
      <w:tr w:rsidR="00AA5723" w:rsidRPr="00427B83" w:rsidTr="00227F0D">
        <w:trPr>
          <w:trHeight w:val="8847"/>
        </w:trPr>
        <w:tc>
          <w:tcPr>
            <w:tcW w:w="446" w:type="dxa"/>
            <w:tcBorders>
              <w:top w:val="single" w:sz="12" w:space="0" w:color="auto"/>
              <w:left w:val="single" w:sz="12" w:space="0" w:color="auto"/>
              <w:bottom w:val="single" w:sz="6" w:space="0" w:color="auto"/>
              <w:right w:val="single" w:sz="6" w:space="0" w:color="auto"/>
            </w:tcBorders>
          </w:tcPr>
          <w:p w:rsidR="00AA5723" w:rsidRPr="00427B83" w:rsidRDefault="00AA5723" w:rsidP="008073A1">
            <w:pPr>
              <w:spacing w:before="100" w:beforeAutospacing="1" w:after="100" w:afterAutospacing="1" w:line="360" w:lineRule="auto"/>
              <w:jc w:val="center"/>
              <w:rPr>
                <w:sz w:val="24"/>
              </w:rPr>
            </w:pPr>
            <w:r w:rsidRPr="00427B83">
              <w:rPr>
                <w:sz w:val="24"/>
              </w:rPr>
              <w:t> </w:t>
            </w: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jc w:val="center"/>
              <w:rPr>
                <w:sz w:val="24"/>
              </w:rPr>
            </w:pPr>
            <w:r w:rsidRPr="00427B83">
              <w:rPr>
                <w:sz w:val="24"/>
              </w:rPr>
              <w:t>环</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境</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质</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量</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标</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准</w:t>
            </w:r>
            <w:r w:rsidRPr="00427B83">
              <w:rPr>
                <w:sz w:val="24"/>
              </w:rPr>
              <w:t xml:space="preserve"> </w:t>
            </w:r>
          </w:p>
          <w:p w:rsidR="00AA5723" w:rsidRPr="00427B83" w:rsidRDefault="00AA5723" w:rsidP="008073A1">
            <w:pPr>
              <w:spacing w:before="100" w:beforeAutospacing="1" w:after="100" w:afterAutospacing="1" w:line="360" w:lineRule="auto"/>
              <w:jc w:val="center"/>
              <w:rPr>
                <w:sz w:val="24"/>
              </w:rPr>
            </w:pPr>
            <w:r w:rsidRPr="00427B83">
              <w:rPr>
                <w:sz w:val="24"/>
              </w:rPr>
              <w:t> </w:t>
            </w: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p>
          <w:p w:rsidR="00AA5723" w:rsidRPr="00427B83" w:rsidRDefault="00AA5723" w:rsidP="008073A1">
            <w:pPr>
              <w:spacing w:before="100" w:beforeAutospacing="1" w:after="100" w:afterAutospacing="1" w:line="360" w:lineRule="auto"/>
              <w:jc w:val="center"/>
              <w:rPr>
                <w:sz w:val="24"/>
              </w:rPr>
            </w:pPr>
            <w:r w:rsidRPr="00427B83">
              <w:rPr>
                <w:sz w:val="24"/>
              </w:rPr>
              <w:t>污</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染</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物</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排</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放</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标</w:t>
            </w:r>
            <w:r w:rsidRPr="00427B83">
              <w:rPr>
                <w:sz w:val="24"/>
              </w:rPr>
              <w:t xml:space="preserve"> </w:t>
            </w:r>
          </w:p>
          <w:p w:rsidR="00AA5723" w:rsidRPr="00427B83" w:rsidRDefault="00AA5723" w:rsidP="008073A1">
            <w:pPr>
              <w:spacing w:before="100" w:beforeAutospacing="1" w:after="100" w:afterAutospacing="1" w:line="360" w:lineRule="auto"/>
              <w:jc w:val="center"/>
              <w:rPr>
                <w:sz w:val="24"/>
              </w:rPr>
            </w:pPr>
            <w:r w:rsidRPr="00427B83">
              <w:rPr>
                <w:sz w:val="24"/>
              </w:rPr>
              <w:t>准</w:t>
            </w:r>
          </w:p>
          <w:p w:rsidR="00AA5723" w:rsidRPr="00427B83" w:rsidRDefault="00AA5723" w:rsidP="008073A1">
            <w:pPr>
              <w:spacing w:before="100" w:beforeAutospacing="1" w:after="100" w:afterAutospacing="1" w:line="360" w:lineRule="auto"/>
              <w:jc w:val="center"/>
              <w:rPr>
                <w:sz w:val="24"/>
              </w:rPr>
            </w:pPr>
            <w:r w:rsidRPr="00427B83">
              <w:rPr>
                <w:sz w:val="24"/>
              </w:rPr>
              <w:t xml:space="preserve"> </w:t>
            </w:r>
          </w:p>
        </w:tc>
        <w:tc>
          <w:tcPr>
            <w:tcW w:w="8683" w:type="dxa"/>
            <w:gridSpan w:val="2"/>
            <w:tcBorders>
              <w:top w:val="single" w:sz="12" w:space="0" w:color="auto"/>
              <w:left w:val="single" w:sz="6" w:space="0" w:color="auto"/>
              <w:bottom w:val="single" w:sz="6" w:space="0" w:color="auto"/>
              <w:right w:val="single" w:sz="12" w:space="0" w:color="auto"/>
            </w:tcBorders>
          </w:tcPr>
          <w:p w:rsidR="007B5F40" w:rsidRDefault="007B5F40" w:rsidP="007B5F40">
            <w:pPr>
              <w:numPr>
                <w:ilvl w:val="0"/>
                <w:numId w:val="9"/>
              </w:numPr>
              <w:adjustRightInd w:val="0"/>
              <w:snapToGrid w:val="0"/>
              <w:spacing w:line="360" w:lineRule="auto"/>
              <w:rPr>
                <w:b/>
                <w:sz w:val="24"/>
              </w:rPr>
            </w:pPr>
            <w:r>
              <w:rPr>
                <w:rFonts w:hAnsi="宋体"/>
                <w:b/>
                <w:sz w:val="24"/>
              </w:rPr>
              <w:lastRenderedPageBreak/>
              <w:t>环境空气质量标准：</w:t>
            </w:r>
          </w:p>
          <w:p w:rsidR="007B5F40" w:rsidRPr="00FB194A" w:rsidRDefault="007B5F40" w:rsidP="007B5F40">
            <w:pPr>
              <w:spacing w:line="360" w:lineRule="auto"/>
              <w:ind w:firstLineChars="200" w:firstLine="480"/>
              <w:rPr>
                <w:rFonts w:hAnsi="宋体"/>
                <w:sz w:val="24"/>
                <w:u w:val="single"/>
              </w:rPr>
            </w:pPr>
            <w:r w:rsidRPr="00FB194A">
              <w:rPr>
                <w:rFonts w:hAnsi="宋体"/>
                <w:sz w:val="24"/>
                <w:u w:val="single"/>
              </w:rPr>
              <w:t>评价区环境空气质量执行《环境空气质量标准》（</w:t>
            </w:r>
            <w:r w:rsidRPr="00FB194A">
              <w:rPr>
                <w:rFonts w:hAnsi="宋体"/>
                <w:sz w:val="24"/>
                <w:u w:val="single"/>
              </w:rPr>
              <w:t>GB3095-2012</w:t>
            </w:r>
            <w:r w:rsidRPr="00FB194A">
              <w:rPr>
                <w:rFonts w:hAnsi="宋体"/>
                <w:sz w:val="24"/>
                <w:u w:val="single"/>
              </w:rPr>
              <w:t>）二级标准。</w:t>
            </w:r>
            <w:r w:rsidR="00FC7885" w:rsidRPr="00FB194A">
              <w:rPr>
                <w:rFonts w:hAnsi="宋体" w:hint="eastAsia"/>
                <w:sz w:val="24"/>
                <w:u w:val="single"/>
              </w:rPr>
              <w:t>TVOC</w:t>
            </w:r>
            <w:r w:rsidR="00FC7885" w:rsidRPr="00FB194A">
              <w:rPr>
                <w:rFonts w:hAnsi="宋体" w:hint="eastAsia"/>
                <w:sz w:val="24"/>
                <w:u w:val="single"/>
              </w:rPr>
              <w:t>参考《室内空气质量标准》</w:t>
            </w:r>
            <w:r w:rsidR="00FC7885" w:rsidRPr="00FB194A">
              <w:rPr>
                <w:rFonts w:hAnsi="宋体"/>
                <w:sz w:val="24"/>
                <w:u w:val="single"/>
              </w:rPr>
              <w:t>（</w:t>
            </w:r>
            <w:r w:rsidR="00FC7885" w:rsidRPr="00FB194A">
              <w:rPr>
                <w:rFonts w:hAnsi="宋体"/>
                <w:sz w:val="24"/>
                <w:u w:val="single"/>
              </w:rPr>
              <w:t>GB</w:t>
            </w:r>
            <w:r w:rsidR="00FC7885" w:rsidRPr="00FB194A">
              <w:rPr>
                <w:rFonts w:hAnsi="宋体" w:hint="eastAsia"/>
                <w:sz w:val="24"/>
                <w:u w:val="single"/>
              </w:rPr>
              <w:t>/T18883</w:t>
            </w:r>
            <w:r w:rsidR="00FC7885" w:rsidRPr="00FB194A">
              <w:rPr>
                <w:rFonts w:hAnsi="宋体"/>
                <w:sz w:val="24"/>
                <w:u w:val="single"/>
              </w:rPr>
              <w:t>-20</w:t>
            </w:r>
            <w:r w:rsidR="00FC7885" w:rsidRPr="00FB194A">
              <w:rPr>
                <w:rFonts w:hAnsi="宋体" w:hint="eastAsia"/>
                <w:sz w:val="24"/>
                <w:u w:val="single"/>
              </w:rPr>
              <w:t>0</w:t>
            </w:r>
            <w:r w:rsidR="00FC7885" w:rsidRPr="00FB194A">
              <w:rPr>
                <w:rFonts w:hAnsi="宋体"/>
                <w:sz w:val="24"/>
                <w:u w:val="single"/>
              </w:rPr>
              <w:t>2</w:t>
            </w:r>
            <w:r w:rsidR="00FC7885" w:rsidRPr="00FB194A">
              <w:rPr>
                <w:rFonts w:hAnsi="宋体"/>
                <w:sz w:val="24"/>
                <w:u w:val="single"/>
              </w:rPr>
              <w:t>）</w:t>
            </w:r>
            <w:r w:rsidR="00FC7885" w:rsidRPr="00FB194A">
              <w:rPr>
                <w:rFonts w:hAnsi="宋体" w:hint="eastAsia"/>
                <w:sz w:val="24"/>
                <w:u w:val="single"/>
              </w:rPr>
              <w:t>的</w:t>
            </w:r>
            <w:r w:rsidR="00FC7885" w:rsidRPr="00FB194A">
              <w:rPr>
                <w:rFonts w:hAnsi="宋体" w:hint="eastAsia"/>
                <w:sz w:val="24"/>
                <w:u w:val="single"/>
              </w:rPr>
              <w:t>8</w:t>
            </w:r>
            <w:r w:rsidR="00FC7885" w:rsidRPr="00FB194A">
              <w:rPr>
                <w:rFonts w:hAnsi="宋体" w:hint="eastAsia"/>
                <w:sz w:val="24"/>
                <w:u w:val="single"/>
              </w:rPr>
              <w:t>小时均值。</w:t>
            </w:r>
            <w:r w:rsidRPr="00FB194A">
              <w:rPr>
                <w:rFonts w:hAnsi="宋体"/>
                <w:sz w:val="24"/>
                <w:u w:val="single"/>
              </w:rPr>
              <w:t>具体标准限值见表</w:t>
            </w:r>
            <w:r w:rsidR="00AA2BEB" w:rsidRPr="00FB194A">
              <w:rPr>
                <w:rFonts w:hAnsi="宋体" w:hint="eastAsia"/>
                <w:sz w:val="24"/>
                <w:u w:val="single"/>
              </w:rPr>
              <w:t>1</w:t>
            </w:r>
            <w:r w:rsidR="005F24A9" w:rsidRPr="00FB194A">
              <w:rPr>
                <w:rFonts w:hAnsi="宋体" w:hint="eastAsia"/>
                <w:sz w:val="24"/>
                <w:u w:val="single"/>
              </w:rPr>
              <w:t>3</w:t>
            </w:r>
            <w:r w:rsidRPr="00FB194A">
              <w:rPr>
                <w:rFonts w:hAnsi="宋体"/>
                <w:sz w:val="24"/>
                <w:u w:val="single"/>
              </w:rPr>
              <w:t>。</w:t>
            </w:r>
          </w:p>
          <w:p w:rsidR="007B5F40" w:rsidRPr="00FB194A" w:rsidRDefault="007B5F40" w:rsidP="007B5F40">
            <w:pPr>
              <w:adjustRightInd w:val="0"/>
              <w:snapToGrid w:val="0"/>
              <w:ind w:firstLine="482"/>
              <w:jc w:val="center"/>
              <w:rPr>
                <w:b/>
                <w:szCs w:val="21"/>
                <w:u w:val="single"/>
              </w:rPr>
            </w:pPr>
            <w:r w:rsidRPr="00FB194A">
              <w:rPr>
                <w:rFonts w:hAnsi="宋体"/>
                <w:b/>
                <w:szCs w:val="21"/>
                <w:u w:val="single"/>
              </w:rPr>
              <w:t>表</w:t>
            </w:r>
            <w:r w:rsidR="00AA2BEB" w:rsidRPr="00FB194A">
              <w:rPr>
                <w:rFonts w:hint="eastAsia"/>
                <w:b/>
                <w:szCs w:val="21"/>
                <w:u w:val="single"/>
              </w:rPr>
              <w:t>1</w:t>
            </w:r>
            <w:r w:rsidR="005F24A9" w:rsidRPr="00FB194A">
              <w:rPr>
                <w:rFonts w:hint="eastAsia"/>
                <w:b/>
                <w:szCs w:val="21"/>
                <w:u w:val="single"/>
              </w:rPr>
              <w:t>3</w:t>
            </w:r>
            <w:r w:rsidRPr="00FB194A">
              <w:rPr>
                <w:b/>
                <w:szCs w:val="21"/>
                <w:u w:val="single"/>
              </w:rPr>
              <w:t xml:space="preserve"> </w:t>
            </w:r>
            <w:r w:rsidRPr="00FB194A">
              <w:rPr>
                <w:rFonts w:hAnsi="宋体"/>
                <w:b/>
                <w:szCs w:val="21"/>
                <w:u w:val="single"/>
              </w:rPr>
              <w:t>环境空气污染物浓度限值</w:t>
            </w:r>
            <w:r w:rsidRPr="00FB194A">
              <w:rPr>
                <w:b/>
                <w:szCs w:val="21"/>
                <w:u w:val="single"/>
              </w:rPr>
              <w:t xml:space="preserve"> </w:t>
            </w:r>
          </w:p>
          <w:tbl>
            <w:tblPr>
              <w:tblStyle w:val="afffe"/>
              <w:tblW w:w="5000" w:type="pct"/>
              <w:tblBorders>
                <w:top w:val="single" w:sz="12" w:space="0" w:color="auto"/>
                <w:left w:val="single" w:sz="12" w:space="0" w:color="auto"/>
                <w:bottom w:val="single" w:sz="12" w:space="0" w:color="auto"/>
                <w:right w:val="single" w:sz="12" w:space="0" w:color="auto"/>
              </w:tblBorders>
              <w:tblLook w:val="0000"/>
            </w:tblPr>
            <w:tblGrid>
              <w:gridCol w:w="2287"/>
              <w:gridCol w:w="1856"/>
              <w:gridCol w:w="1933"/>
              <w:gridCol w:w="3318"/>
            </w:tblGrid>
            <w:tr w:rsidR="00FC7885" w:rsidRPr="00FB194A" w:rsidTr="00FC7885">
              <w:trPr>
                <w:trHeight w:val="530"/>
              </w:trPr>
              <w:tc>
                <w:tcPr>
                  <w:tcW w:w="1217" w:type="pct"/>
                </w:tcPr>
                <w:p w:rsidR="00FC7885" w:rsidRPr="00FB194A" w:rsidRDefault="00FC7885" w:rsidP="00FC7885">
                  <w:pPr>
                    <w:adjustRightInd w:val="0"/>
                    <w:snapToGrid w:val="0"/>
                    <w:spacing w:line="240" w:lineRule="exact"/>
                    <w:jc w:val="center"/>
                    <w:rPr>
                      <w:szCs w:val="21"/>
                      <w:u w:val="single"/>
                    </w:rPr>
                  </w:pPr>
                  <w:r w:rsidRPr="00FB194A">
                    <w:rPr>
                      <w:rFonts w:hAnsi="宋体"/>
                      <w:szCs w:val="21"/>
                      <w:u w:val="single"/>
                    </w:rPr>
                    <w:t>污染物名称</w:t>
                  </w:r>
                </w:p>
              </w:tc>
              <w:tc>
                <w:tcPr>
                  <w:tcW w:w="2017" w:type="pct"/>
                  <w:gridSpan w:val="2"/>
                </w:tcPr>
                <w:p w:rsidR="00FC7885" w:rsidRPr="00FB194A" w:rsidRDefault="00FC7885" w:rsidP="00FC7885">
                  <w:pPr>
                    <w:adjustRightInd w:val="0"/>
                    <w:snapToGrid w:val="0"/>
                    <w:spacing w:line="240" w:lineRule="exact"/>
                    <w:jc w:val="center"/>
                    <w:rPr>
                      <w:szCs w:val="21"/>
                      <w:u w:val="single"/>
                    </w:rPr>
                  </w:pPr>
                  <w:r w:rsidRPr="00FB194A">
                    <w:rPr>
                      <w:rFonts w:hAnsi="宋体"/>
                      <w:szCs w:val="21"/>
                      <w:u w:val="single"/>
                    </w:rPr>
                    <w:t>标准值</w:t>
                  </w:r>
                </w:p>
              </w:tc>
              <w:tc>
                <w:tcPr>
                  <w:tcW w:w="1766" w:type="pct"/>
                </w:tcPr>
                <w:p w:rsidR="00FC7885" w:rsidRPr="00FB194A" w:rsidRDefault="00FC7885" w:rsidP="00FC7885">
                  <w:pPr>
                    <w:adjustRightInd w:val="0"/>
                    <w:snapToGrid w:val="0"/>
                    <w:spacing w:line="240" w:lineRule="exact"/>
                    <w:jc w:val="center"/>
                    <w:rPr>
                      <w:szCs w:val="21"/>
                      <w:u w:val="single"/>
                    </w:rPr>
                  </w:pPr>
                  <w:r w:rsidRPr="00FB194A">
                    <w:rPr>
                      <w:rFonts w:hAnsi="宋体"/>
                      <w:szCs w:val="21"/>
                      <w:u w:val="single"/>
                    </w:rPr>
                    <w:t>选用标准</w:t>
                  </w: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sz w:val="21"/>
                      <w:szCs w:val="21"/>
                      <w:u w:val="single"/>
                    </w:rPr>
                    <w:t>SO</w:t>
                  </w:r>
                  <w:r w:rsidRPr="00FB194A">
                    <w:rPr>
                      <w:sz w:val="21"/>
                      <w:szCs w:val="21"/>
                      <w:u w:val="single"/>
                      <w:vertAlign w:val="subscript"/>
                    </w:rPr>
                    <w:t>2</w:t>
                  </w:r>
                </w:p>
              </w:tc>
              <w:tc>
                <w:tcPr>
                  <w:tcW w:w="988" w:type="pct"/>
                </w:tcPr>
                <w:p w:rsidR="00163FCD" w:rsidRPr="00FB194A" w:rsidRDefault="00163FCD" w:rsidP="00FC7885">
                  <w:pPr>
                    <w:adjustRightInd w:val="0"/>
                    <w:snapToGrid w:val="0"/>
                    <w:jc w:val="center"/>
                    <w:rPr>
                      <w:szCs w:val="21"/>
                      <w:u w:val="single"/>
                    </w:rPr>
                  </w:pPr>
                  <w:r w:rsidRPr="00FB194A">
                    <w:rPr>
                      <w:szCs w:val="21"/>
                      <w:u w:val="single"/>
                    </w:rPr>
                    <w:t>24</w:t>
                  </w:r>
                  <w:r w:rsidRPr="00FB194A">
                    <w:rPr>
                      <w:rFonts w:hAnsi="宋体"/>
                      <w:szCs w:val="21"/>
                      <w:u w:val="single"/>
                    </w:rPr>
                    <w:t>小时平均</w:t>
                  </w:r>
                </w:p>
              </w:tc>
              <w:tc>
                <w:tcPr>
                  <w:tcW w:w="1029" w:type="pct"/>
                </w:tcPr>
                <w:p w:rsidR="00163FCD" w:rsidRPr="00FB194A" w:rsidRDefault="00163FCD" w:rsidP="00FC7885">
                  <w:pPr>
                    <w:adjustRightInd w:val="0"/>
                    <w:snapToGrid w:val="0"/>
                    <w:jc w:val="center"/>
                    <w:rPr>
                      <w:szCs w:val="21"/>
                      <w:u w:val="single"/>
                    </w:rPr>
                  </w:pPr>
                  <w:r w:rsidRPr="00FB194A">
                    <w:rPr>
                      <w:szCs w:val="21"/>
                      <w:u w:val="single"/>
                    </w:rPr>
                    <w:t>150μg/m</w:t>
                  </w:r>
                  <w:r w:rsidRPr="00FB194A">
                    <w:rPr>
                      <w:szCs w:val="21"/>
                      <w:u w:val="single"/>
                      <w:vertAlign w:val="superscript"/>
                    </w:rPr>
                    <w:t>3</w:t>
                  </w:r>
                </w:p>
              </w:tc>
              <w:tc>
                <w:tcPr>
                  <w:tcW w:w="1766" w:type="pct"/>
                  <w:vMerge w:val="restart"/>
                </w:tcPr>
                <w:p w:rsidR="00163FCD" w:rsidRPr="00FB194A" w:rsidRDefault="00163FCD" w:rsidP="00FC7885">
                  <w:pPr>
                    <w:adjustRightInd w:val="0"/>
                    <w:snapToGrid w:val="0"/>
                    <w:spacing w:line="240" w:lineRule="exact"/>
                    <w:jc w:val="center"/>
                    <w:rPr>
                      <w:szCs w:val="21"/>
                      <w:u w:val="single"/>
                    </w:rPr>
                  </w:pPr>
                  <w:r w:rsidRPr="00FB194A">
                    <w:rPr>
                      <w:rFonts w:hAnsi="宋体"/>
                      <w:szCs w:val="21"/>
                      <w:u w:val="single"/>
                    </w:rPr>
                    <w:t>《环境空气质量标准》（</w:t>
                  </w:r>
                  <w:r w:rsidRPr="00FB194A">
                    <w:rPr>
                      <w:szCs w:val="21"/>
                      <w:u w:val="single"/>
                    </w:rPr>
                    <w:t>GB3095-2012</w:t>
                  </w:r>
                  <w:r w:rsidRPr="00FB194A">
                    <w:rPr>
                      <w:rFonts w:hAnsi="宋体"/>
                      <w:szCs w:val="21"/>
                      <w:u w:val="single"/>
                    </w:rPr>
                    <w:t>）二级标准</w:t>
                  </w: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sz w:val="21"/>
                      <w:szCs w:val="21"/>
                      <w:u w:val="single"/>
                    </w:rPr>
                    <w:t>NO</w:t>
                  </w:r>
                  <w:r w:rsidRPr="00FB194A">
                    <w:rPr>
                      <w:sz w:val="21"/>
                      <w:szCs w:val="21"/>
                      <w:u w:val="single"/>
                      <w:vertAlign w:val="subscript"/>
                    </w:rPr>
                    <w:t>2</w:t>
                  </w:r>
                </w:p>
              </w:tc>
              <w:tc>
                <w:tcPr>
                  <w:tcW w:w="988" w:type="pct"/>
                </w:tcPr>
                <w:p w:rsidR="00163FCD" w:rsidRPr="00FB194A" w:rsidRDefault="00163FCD" w:rsidP="00FC7885">
                  <w:pPr>
                    <w:adjustRightInd w:val="0"/>
                    <w:snapToGrid w:val="0"/>
                    <w:jc w:val="center"/>
                    <w:rPr>
                      <w:szCs w:val="21"/>
                      <w:u w:val="single"/>
                    </w:rPr>
                  </w:pPr>
                  <w:r w:rsidRPr="00FB194A">
                    <w:rPr>
                      <w:szCs w:val="21"/>
                      <w:u w:val="single"/>
                    </w:rPr>
                    <w:t>24</w:t>
                  </w:r>
                  <w:r w:rsidRPr="00FB194A">
                    <w:rPr>
                      <w:rFonts w:hAnsi="宋体"/>
                      <w:szCs w:val="21"/>
                      <w:u w:val="single"/>
                    </w:rPr>
                    <w:t>小时平均</w:t>
                  </w:r>
                </w:p>
              </w:tc>
              <w:tc>
                <w:tcPr>
                  <w:tcW w:w="1029" w:type="pct"/>
                </w:tcPr>
                <w:p w:rsidR="00163FCD" w:rsidRPr="00FB194A" w:rsidRDefault="00163FCD" w:rsidP="00FC7885">
                  <w:pPr>
                    <w:adjustRightInd w:val="0"/>
                    <w:snapToGrid w:val="0"/>
                    <w:jc w:val="center"/>
                    <w:rPr>
                      <w:szCs w:val="21"/>
                      <w:u w:val="single"/>
                    </w:rPr>
                  </w:pPr>
                  <w:r w:rsidRPr="00FB194A">
                    <w:rPr>
                      <w:szCs w:val="21"/>
                      <w:u w:val="single"/>
                    </w:rPr>
                    <w:t>80μg/m</w:t>
                  </w:r>
                  <w:r w:rsidRPr="00FB194A">
                    <w:rPr>
                      <w:szCs w:val="21"/>
                      <w:u w:val="single"/>
                      <w:vertAlign w:val="superscript"/>
                    </w:rPr>
                    <w:t>3</w:t>
                  </w:r>
                </w:p>
              </w:tc>
              <w:tc>
                <w:tcPr>
                  <w:tcW w:w="1766" w:type="pct"/>
                  <w:vMerge/>
                </w:tcPr>
                <w:p w:rsidR="00163FCD" w:rsidRPr="00FB194A" w:rsidRDefault="00163FCD" w:rsidP="00FC7885">
                  <w:pPr>
                    <w:adjustRightInd w:val="0"/>
                    <w:snapToGrid w:val="0"/>
                    <w:spacing w:line="240" w:lineRule="exact"/>
                    <w:jc w:val="center"/>
                    <w:rPr>
                      <w:szCs w:val="21"/>
                      <w:u w:val="single"/>
                    </w:rPr>
                  </w:pP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rFonts w:hint="eastAsia"/>
                      <w:sz w:val="21"/>
                      <w:szCs w:val="21"/>
                      <w:u w:val="single"/>
                    </w:rPr>
                    <w:t>CO</w:t>
                  </w:r>
                </w:p>
              </w:tc>
              <w:tc>
                <w:tcPr>
                  <w:tcW w:w="988" w:type="pct"/>
                </w:tcPr>
                <w:p w:rsidR="00163FCD" w:rsidRPr="00FB194A" w:rsidRDefault="00163FCD" w:rsidP="001A3608">
                  <w:pPr>
                    <w:adjustRightInd w:val="0"/>
                    <w:snapToGrid w:val="0"/>
                    <w:jc w:val="center"/>
                    <w:rPr>
                      <w:szCs w:val="21"/>
                      <w:u w:val="single"/>
                    </w:rPr>
                  </w:pPr>
                  <w:r w:rsidRPr="00FB194A">
                    <w:rPr>
                      <w:szCs w:val="21"/>
                      <w:u w:val="single"/>
                    </w:rPr>
                    <w:t>24</w:t>
                  </w:r>
                  <w:r w:rsidRPr="00FB194A">
                    <w:rPr>
                      <w:rFonts w:hAnsi="宋体"/>
                      <w:szCs w:val="21"/>
                      <w:u w:val="single"/>
                    </w:rPr>
                    <w:t>小时平均</w:t>
                  </w:r>
                </w:p>
              </w:tc>
              <w:tc>
                <w:tcPr>
                  <w:tcW w:w="1029" w:type="pct"/>
                </w:tcPr>
                <w:p w:rsidR="00163FCD" w:rsidRPr="00FB194A" w:rsidRDefault="00163FCD" w:rsidP="00FC7885">
                  <w:pPr>
                    <w:adjustRightInd w:val="0"/>
                    <w:snapToGrid w:val="0"/>
                    <w:jc w:val="center"/>
                    <w:rPr>
                      <w:szCs w:val="21"/>
                      <w:u w:val="single"/>
                    </w:rPr>
                  </w:pPr>
                  <w:r w:rsidRPr="00FB194A">
                    <w:rPr>
                      <w:rFonts w:hint="eastAsia"/>
                      <w:szCs w:val="21"/>
                      <w:u w:val="single"/>
                    </w:rPr>
                    <w:t>4</w:t>
                  </w:r>
                  <w:r w:rsidR="00A34FE3" w:rsidRPr="00FB194A">
                    <w:rPr>
                      <w:spacing w:val="4"/>
                      <w:szCs w:val="21"/>
                      <w:u w:val="single"/>
                    </w:rPr>
                    <w:t xml:space="preserve"> mg/m</w:t>
                  </w:r>
                  <w:r w:rsidR="00A34FE3" w:rsidRPr="00FB194A">
                    <w:rPr>
                      <w:spacing w:val="4"/>
                      <w:szCs w:val="21"/>
                      <w:u w:val="single"/>
                      <w:vertAlign w:val="superscript"/>
                    </w:rPr>
                    <w:t>3</w:t>
                  </w:r>
                </w:p>
              </w:tc>
              <w:tc>
                <w:tcPr>
                  <w:tcW w:w="1766" w:type="pct"/>
                  <w:vMerge/>
                </w:tcPr>
                <w:p w:rsidR="00163FCD" w:rsidRPr="00FB194A" w:rsidRDefault="00163FCD" w:rsidP="00FC7885">
                  <w:pPr>
                    <w:adjustRightInd w:val="0"/>
                    <w:snapToGrid w:val="0"/>
                    <w:spacing w:line="240" w:lineRule="exact"/>
                    <w:jc w:val="center"/>
                    <w:rPr>
                      <w:szCs w:val="21"/>
                      <w:u w:val="single"/>
                    </w:rPr>
                  </w:pP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rFonts w:hint="eastAsia"/>
                      <w:sz w:val="21"/>
                      <w:szCs w:val="21"/>
                      <w:u w:val="single"/>
                    </w:rPr>
                    <w:t>PM</w:t>
                  </w:r>
                  <w:r w:rsidRPr="00FB194A">
                    <w:rPr>
                      <w:rFonts w:hint="eastAsia"/>
                      <w:sz w:val="21"/>
                      <w:szCs w:val="21"/>
                      <w:u w:val="single"/>
                      <w:vertAlign w:val="subscript"/>
                    </w:rPr>
                    <w:t>10</w:t>
                  </w:r>
                </w:p>
              </w:tc>
              <w:tc>
                <w:tcPr>
                  <w:tcW w:w="988" w:type="pct"/>
                </w:tcPr>
                <w:p w:rsidR="00163FCD" w:rsidRPr="00FB194A" w:rsidRDefault="00163FCD" w:rsidP="001A3608">
                  <w:pPr>
                    <w:adjustRightInd w:val="0"/>
                    <w:snapToGrid w:val="0"/>
                    <w:jc w:val="center"/>
                    <w:rPr>
                      <w:szCs w:val="21"/>
                      <w:u w:val="single"/>
                    </w:rPr>
                  </w:pPr>
                  <w:r w:rsidRPr="00FB194A">
                    <w:rPr>
                      <w:szCs w:val="21"/>
                      <w:u w:val="single"/>
                    </w:rPr>
                    <w:t>24</w:t>
                  </w:r>
                  <w:r w:rsidRPr="00FB194A">
                    <w:rPr>
                      <w:rFonts w:hAnsi="宋体"/>
                      <w:szCs w:val="21"/>
                      <w:u w:val="single"/>
                    </w:rPr>
                    <w:t>小时平均</w:t>
                  </w:r>
                </w:p>
              </w:tc>
              <w:tc>
                <w:tcPr>
                  <w:tcW w:w="1029" w:type="pct"/>
                </w:tcPr>
                <w:p w:rsidR="00163FCD" w:rsidRPr="00FB194A" w:rsidRDefault="00163FCD" w:rsidP="00163FCD">
                  <w:pPr>
                    <w:adjustRightInd w:val="0"/>
                    <w:snapToGrid w:val="0"/>
                    <w:jc w:val="center"/>
                    <w:rPr>
                      <w:szCs w:val="21"/>
                      <w:u w:val="single"/>
                    </w:rPr>
                  </w:pPr>
                  <w:r w:rsidRPr="00FB194A">
                    <w:rPr>
                      <w:rFonts w:hint="eastAsia"/>
                      <w:szCs w:val="21"/>
                      <w:u w:val="single"/>
                    </w:rPr>
                    <w:t>150</w:t>
                  </w:r>
                  <w:r w:rsidR="0034326D" w:rsidRPr="00FB194A">
                    <w:rPr>
                      <w:szCs w:val="21"/>
                      <w:u w:val="single"/>
                    </w:rPr>
                    <w:t>μg/m</w:t>
                  </w:r>
                  <w:r w:rsidR="0034326D" w:rsidRPr="00FB194A">
                    <w:rPr>
                      <w:szCs w:val="21"/>
                      <w:u w:val="single"/>
                      <w:vertAlign w:val="superscript"/>
                    </w:rPr>
                    <w:t>3</w:t>
                  </w:r>
                </w:p>
              </w:tc>
              <w:tc>
                <w:tcPr>
                  <w:tcW w:w="1766" w:type="pct"/>
                  <w:vMerge/>
                </w:tcPr>
                <w:p w:rsidR="00163FCD" w:rsidRPr="00FB194A" w:rsidRDefault="00163FCD" w:rsidP="00FC7885">
                  <w:pPr>
                    <w:adjustRightInd w:val="0"/>
                    <w:snapToGrid w:val="0"/>
                    <w:spacing w:line="240" w:lineRule="exact"/>
                    <w:jc w:val="center"/>
                    <w:rPr>
                      <w:szCs w:val="21"/>
                      <w:u w:val="single"/>
                    </w:rPr>
                  </w:pP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rFonts w:hint="eastAsia"/>
                      <w:sz w:val="21"/>
                      <w:szCs w:val="21"/>
                      <w:u w:val="single"/>
                    </w:rPr>
                    <w:t>PM</w:t>
                  </w:r>
                  <w:r w:rsidRPr="00FB194A">
                    <w:rPr>
                      <w:rFonts w:hint="eastAsia"/>
                      <w:sz w:val="21"/>
                      <w:szCs w:val="21"/>
                      <w:u w:val="single"/>
                      <w:vertAlign w:val="subscript"/>
                    </w:rPr>
                    <w:t>2.5</w:t>
                  </w:r>
                </w:p>
              </w:tc>
              <w:tc>
                <w:tcPr>
                  <w:tcW w:w="988" w:type="pct"/>
                </w:tcPr>
                <w:p w:rsidR="00163FCD" w:rsidRPr="00FB194A" w:rsidRDefault="00163FCD" w:rsidP="001A3608">
                  <w:pPr>
                    <w:adjustRightInd w:val="0"/>
                    <w:snapToGrid w:val="0"/>
                    <w:jc w:val="center"/>
                    <w:rPr>
                      <w:szCs w:val="21"/>
                      <w:u w:val="single"/>
                    </w:rPr>
                  </w:pPr>
                  <w:r w:rsidRPr="00FB194A">
                    <w:rPr>
                      <w:szCs w:val="21"/>
                      <w:u w:val="single"/>
                    </w:rPr>
                    <w:t>24</w:t>
                  </w:r>
                  <w:r w:rsidRPr="00FB194A">
                    <w:rPr>
                      <w:rFonts w:hAnsi="宋体"/>
                      <w:szCs w:val="21"/>
                      <w:u w:val="single"/>
                    </w:rPr>
                    <w:t>小时平均</w:t>
                  </w:r>
                </w:p>
              </w:tc>
              <w:tc>
                <w:tcPr>
                  <w:tcW w:w="1029" w:type="pct"/>
                </w:tcPr>
                <w:p w:rsidR="00163FCD" w:rsidRPr="00FB194A" w:rsidRDefault="00163FCD" w:rsidP="00FC7885">
                  <w:pPr>
                    <w:adjustRightInd w:val="0"/>
                    <w:snapToGrid w:val="0"/>
                    <w:jc w:val="center"/>
                    <w:rPr>
                      <w:szCs w:val="21"/>
                      <w:u w:val="single"/>
                    </w:rPr>
                  </w:pPr>
                  <w:r w:rsidRPr="00FB194A">
                    <w:rPr>
                      <w:rFonts w:hint="eastAsia"/>
                      <w:szCs w:val="21"/>
                      <w:u w:val="single"/>
                    </w:rPr>
                    <w:t>75</w:t>
                  </w:r>
                  <w:r w:rsidR="0034326D" w:rsidRPr="00FB194A">
                    <w:rPr>
                      <w:szCs w:val="21"/>
                      <w:u w:val="single"/>
                    </w:rPr>
                    <w:t>μg/m</w:t>
                  </w:r>
                  <w:r w:rsidR="0034326D" w:rsidRPr="00FB194A">
                    <w:rPr>
                      <w:szCs w:val="21"/>
                      <w:u w:val="single"/>
                      <w:vertAlign w:val="superscript"/>
                    </w:rPr>
                    <w:t>3</w:t>
                  </w:r>
                </w:p>
              </w:tc>
              <w:tc>
                <w:tcPr>
                  <w:tcW w:w="1766" w:type="pct"/>
                  <w:vMerge/>
                </w:tcPr>
                <w:p w:rsidR="00163FCD" w:rsidRPr="00FB194A" w:rsidRDefault="00163FCD" w:rsidP="00FC7885">
                  <w:pPr>
                    <w:adjustRightInd w:val="0"/>
                    <w:snapToGrid w:val="0"/>
                    <w:spacing w:line="240" w:lineRule="exact"/>
                    <w:jc w:val="center"/>
                    <w:rPr>
                      <w:szCs w:val="21"/>
                      <w:u w:val="single"/>
                    </w:rPr>
                  </w:pPr>
                </w:p>
              </w:tc>
            </w:tr>
            <w:tr w:rsidR="00163FCD" w:rsidRPr="00FB194A" w:rsidTr="00154349">
              <w:trPr>
                <w:trHeight w:val="340"/>
              </w:trPr>
              <w:tc>
                <w:tcPr>
                  <w:tcW w:w="1217" w:type="pct"/>
                  <w:vAlign w:val="center"/>
                </w:tcPr>
                <w:p w:rsidR="00163FCD" w:rsidRPr="00FB194A" w:rsidRDefault="00163FCD" w:rsidP="001A3608">
                  <w:pPr>
                    <w:pStyle w:val="afff2"/>
                    <w:overflowPunct/>
                    <w:autoSpaceDE/>
                    <w:autoSpaceDN/>
                    <w:spacing w:line="360" w:lineRule="exact"/>
                    <w:rPr>
                      <w:sz w:val="21"/>
                      <w:szCs w:val="21"/>
                      <w:u w:val="single"/>
                    </w:rPr>
                  </w:pPr>
                  <w:r w:rsidRPr="00FB194A">
                    <w:rPr>
                      <w:rFonts w:hint="eastAsia"/>
                      <w:sz w:val="21"/>
                      <w:szCs w:val="21"/>
                      <w:u w:val="single"/>
                    </w:rPr>
                    <w:t>O</w:t>
                  </w:r>
                  <w:r w:rsidRPr="00FB194A">
                    <w:rPr>
                      <w:rFonts w:hint="eastAsia"/>
                      <w:sz w:val="21"/>
                      <w:szCs w:val="21"/>
                      <w:u w:val="single"/>
                      <w:vertAlign w:val="subscript"/>
                    </w:rPr>
                    <w:t>3</w:t>
                  </w:r>
                </w:p>
              </w:tc>
              <w:tc>
                <w:tcPr>
                  <w:tcW w:w="988" w:type="pct"/>
                </w:tcPr>
                <w:p w:rsidR="00163FCD" w:rsidRPr="00FB194A" w:rsidRDefault="00163FCD" w:rsidP="001A3608">
                  <w:pPr>
                    <w:adjustRightInd w:val="0"/>
                    <w:snapToGrid w:val="0"/>
                    <w:jc w:val="center"/>
                    <w:rPr>
                      <w:szCs w:val="21"/>
                      <w:u w:val="single"/>
                    </w:rPr>
                  </w:pPr>
                  <w:r w:rsidRPr="00FB194A">
                    <w:rPr>
                      <w:rFonts w:hint="eastAsia"/>
                      <w:szCs w:val="21"/>
                      <w:u w:val="single"/>
                    </w:rPr>
                    <w:t>日最大</w:t>
                  </w:r>
                  <w:r w:rsidRPr="00FB194A">
                    <w:rPr>
                      <w:rFonts w:hint="eastAsia"/>
                      <w:szCs w:val="21"/>
                      <w:u w:val="single"/>
                    </w:rPr>
                    <w:t>8</w:t>
                  </w:r>
                  <w:r w:rsidRPr="00FB194A">
                    <w:rPr>
                      <w:rFonts w:hint="eastAsia"/>
                      <w:szCs w:val="21"/>
                      <w:u w:val="single"/>
                    </w:rPr>
                    <w:t>小时平均</w:t>
                  </w:r>
                </w:p>
              </w:tc>
              <w:tc>
                <w:tcPr>
                  <w:tcW w:w="1029" w:type="pct"/>
                </w:tcPr>
                <w:p w:rsidR="00163FCD" w:rsidRPr="00FB194A" w:rsidRDefault="00163FCD" w:rsidP="00FC7885">
                  <w:pPr>
                    <w:adjustRightInd w:val="0"/>
                    <w:snapToGrid w:val="0"/>
                    <w:jc w:val="center"/>
                    <w:rPr>
                      <w:szCs w:val="21"/>
                      <w:u w:val="single"/>
                    </w:rPr>
                  </w:pPr>
                  <w:r w:rsidRPr="00FB194A">
                    <w:rPr>
                      <w:rFonts w:hint="eastAsia"/>
                      <w:szCs w:val="21"/>
                      <w:u w:val="single"/>
                    </w:rPr>
                    <w:t>160</w:t>
                  </w:r>
                  <w:r w:rsidR="0034326D" w:rsidRPr="00FB194A">
                    <w:rPr>
                      <w:szCs w:val="21"/>
                      <w:u w:val="single"/>
                    </w:rPr>
                    <w:t>μg/m</w:t>
                  </w:r>
                  <w:r w:rsidR="0034326D" w:rsidRPr="00FB194A">
                    <w:rPr>
                      <w:szCs w:val="21"/>
                      <w:u w:val="single"/>
                      <w:vertAlign w:val="superscript"/>
                    </w:rPr>
                    <w:t>3</w:t>
                  </w:r>
                </w:p>
              </w:tc>
              <w:tc>
                <w:tcPr>
                  <w:tcW w:w="1766" w:type="pct"/>
                  <w:vMerge/>
                </w:tcPr>
                <w:p w:rsidR="00163FCD" w:rsidRPr="00FB194A" w:rsidRDefault="00163FCD" w:rsidP="00FC7885">
                  <w:pPr>
                    <w:adjustRightInd w:val="0"/>
                    <w:snapToGrid w:val="0"/>
                    <w:spacing w:line="240" w:lineRule="exact"/>
                    <w:jc w:val="center"/>
                    <w:rPr>
                      <w:szCs w:val="21"/>
                      <w:u w:val="single"/>
                    </w:rPr>
                  </w:pPr>
                </w:p>
              </w:tc>
            </w:tr>
            <w:tr w:rsidR="00FC7885" w:rsidRPr="00FB194A" w:rsidTr="00FC7885">
              <w:trPr>
                <w:trHeight w:val="340"/>
              </w:trPr>
              <w:tc>
                <w:tcPr>
                  <w:tcW w:w="1217" w:type="pct"/>
                </w:tcPr>
                <w:p w:rsidR="00FC7885" w:rsidRPr="00FB194A" w:rsidRDefault="00FC7885" w:rsidP="00FC7885">
                  <w:pPr>
                    <w:adjustRightInd w:val="0"/>
                    <w:snapToGrid w:val="0"/>
                    <w:ind w:left="160"/>
                    <w:jc w:val="center"/>
                    <w:rPr>
                      <w:spacing w:val="4"/>
                      <w:szCs w:val="21"/>
                      <w:u w:val="single"/>
                    </w:rPr>
                  </w:pPr>
                  <w:r w:rsidRPr="00FB194A">
                    <w:rPr>
                      <w:spacing w:val="4"/>
                      <w:szCs w:val="21"/>
                      <w:u w:val="single"/>
                    </w:rPr>
                    <w:t>TVOC</w:t>
                  </w:r>
                </w:p>
              </w:tc>
              <w:tc>
                <w:tcPr>
                  <w:tcW w:w="988" w:type="pct"/>
                </w:tcPr>
                <w:p w:rsidR="00FC7885" w:rsidRPr="00FB194A" w:rsidRDefault="00FC7885" w:rsidP="00FC7885">
                  <w:pPr>
                    <w:jc w:val="center"/>
                    <w:rPr>
                      <w:spacing w:val="4"/>
                      <w:szCs w:val="21"/>
                      <w:u w:val="single"/>
                    </w:rPr>
                  </w:pPr>
                  <w:r w:rsidRPr="00FB194A">
                    <w:rPr>
                      <w:spacing w:val="4"/>
                      <w:szCs w:val="21"/>
                      <w:u w:val="single"/>
                    </w:rPr>
                    <w:t>8</w:t>
                  </w:r>
                  <w:r w:rsidRPr="00FB194A">
                    <w:rPr>
                      <w:rFonts w:hAnsi="宋体"/>
                      <w:spacing w:val="4"/>
                      <w:szCs w:val="21"/>
                      <w:u w:val="single"/>
                    </w:rPr>
                    <w:t>小时均值</w:t>
                  </w:r>
                </w:p>
              </w:tc>
              <w:tc>
                <w:tcPr>
                  <w:tcW w:w="1029" w:type="pct"/>
                </w:tcPr>
                <w:p w:rsidR="00FC7885" w:rsidRPr="00FB194A" w:rsidRDefault="00FC7885" w:rsidP="00FC7885">
                  <w:pPr>
                    <w:adjustRightInd w:val="0"/>
                    <w:snapToGrid w:val="0"/>
                    <w:spacing w:line="240" w:lineRule="exact"/>
                    <w:jc w:val="center"/>
                    <w:rPr>
                      <w:spacing w:val="4"/>
                      <w:szCs w:val="21"/>
                      <w:u w:val="single"/>
                    </w:rPr>
                  </w:pPr>
                  <w:r w:rsidRPr="00FB194A">
                    <w:rPr>
                      <w:spacing w:val="4"/>
                      <w:szCs w:val="21"/>
                      <w:u w:val="single"/>
                    </w:rPr>
                    <w:t>≤0.6mg/m</w:t>
                  </w:r>
                  <w:r w:rsidRPr="00FB194A">
                    <w:rPr>
                      <w:spacing w:val="4"/>
                      <w:szCs w:val="21"/>
                      <w:u w:val="single"/>
                      <w:vertAlign w:val="superscript"/>
                    </w:rPr>
                    <w:t>3</w:t>
                  </w:r>
                </w:p>
              </w:tc>
              <w:tc>
                <w:tcPr>
                  <w:tcW w:w="1766" w:type="pct"/>
                </w:tcPr>
                <w:p w:rsidR="00FC7885" w:rsidRPr="00FB194A" w:rsidRDefault="00FC7885" w:rsidP="00FC7885">
                  <w:pPr>
                    <w:adjustRightInd w:val="0"/>
                    <w:snapToGrid w:val="0"/>
                    <w:jc w:val="center"/>
                    <w:rPr>
                      <w:spacing w:val="4"/>
                      <w:szCs w:val="21"/>
                      <w:u w:val="single"/>
                    </w:rPr>
                  </w:pPr>
                  <w:r w:rsidRPr="00FB194A">
                    <w:rPr>
                      <w:rFonts w:hAnsi="宋体"/>
                      <w:kern w:val="10"/>
                      <w:szCs w:val="21"/>
                      <w:u w:val="single"/>
                    </w:rPr>
                    <w:t>参考《室内空气质量标准》（</w:t>
                  </w:r>
                  <w:r w:rsidRPr="00FB194A">
                    <w:rPr>
                      <w:kern w:val="10"/>
                      <w:szCs w:val="21"/>
                      <w:u w:val="single"/>
                    </w:rPr>
                    <w:t>GB/T18883-2002</w:t>
                  </w:r>
                  <w:r w:rsidRPr="00FB194A">
                    <w:rPr>
                      <w:rFonts w:hint="eastAsia"/>
                      <w:kern w:val="10"/>
                      <w:szCs w:val="21"/>
                      <w:u w:val="single"/>
                    </w:rPr>
                    <w:t>）</w:t>
                  </w:r>
                </w:p>
              </w:tc>
            </w:tr>
          </w:tbl>
          <w:p w:rsidR="00CC71E0" w:rsidRPr="00CC71E0" w:rsidRDefault="00CC71E0" w:rsidP="007B5F40">
            <w:pPr>
              <w:adjustRightInd w:val="0"/>
              <w:snapToGrid w:val="0"/>
              <w:ind w:firstLine="482"/>
              <w:jc w:val="center"/>
              <w:rPr>
                <w:b/>
                <w:szCs w:val="21"/>
              </w:rPr>
            </w:pPr>
          </w:p>
          <w:p w:rsidR="007B5F40" w:rsidRPr="00B268BF" w:rsidRDefault="00AA5723" w:rsidP="007B5F40">
            <w:pPr>
              <w:pStyle w:val="affff1"/>
              <w:ind w:firstLineChars="0" w:firstLine="0"/>
            </w:pPr>
            <w:r w:rsidRPr="00227F0D">
              <w:rPr>
                <w:b/>
              </w:rPr>
              <w:t>2</w:t>
            </w:r>
            <w:r w:rsidRPr="00227F0D">
              <w:rPr>
                <w:b/>
              </w:rPr>
              <w:t>、</w:t>
            </w:r>
            <w:r w:rsidR="007B5F40" w:rsidRPr="00B268BF">
              <w:rPr>
                <w:rFonts w:hAnsi="宋体"/>
                <w:b/>
              </w:rPr>
              <w:t>地表水环境</w:t>
            </w:r>
            <w:r w:rsidR="007B5F40" w:rsidRPr="00B268BF">
              <w:rPr>
                <w:rFonts w:hAnsi="宋体"/>
              </w:rPr>
              <w:t>：本项目纳污水体长江</w:t>
            </w:r>
            <w:r w:rsidR="007B5F40" w:rsidRPr="00B268BF">
              <w:rPr>
                <w:rFonts w:hAnsi="宋体"/>
                <w:kern w:val="0"/>
              </w:rPr>
              <w:t>（塔市译至城陵矶，全长</w:t>
            </w:r>
            <w:r w:rsidR="007B5F40" w:rsidRPr="00B268BF">
              <w:rPr>
                <w:kern w:val="0"/>
              </w:rPr>
              <w:t>80km</w:t>
            </w:r>
            <w:r w:rsidR="007B5F40" w:rsidRPr="00B268BF">
              <w:rPr>
                <w:rFonts w:hAnsi="宋体"/>
                <w:kern w:val="0"/>
              </w:rPr>
              <w:t>）</w:t>
            </w:r>
            <w:r w:rsidR="007B5F40" w:rsidRPr="00B268BF">
              <w:rPr>
                <w:rFonts w:hAnsi="宋体"/>
              </w:rPr>
              <w:t>执行《地表水环境质量标准》</w:t>
            </w:r>
            <w:r w:rsidR="007B5F40" w:rsidRPr="00B268BF">
              <w:t>(GB3838-2002)</w:t>
            </w:r>
            <w:r w:rsidR="007B5F40" w:rsidRPr="00B268BF">
              <w:rPr>
                <w:rFonts w:hAnsi="宋体"/>
              </w:rPr>
              <w:t>中Ⅲ类水质标准，具体标准值见表</w:t>
            </w:r>
            <w:r w:rsidR="007B5F40" w:rsidRPr="00B268BF">
              <w:t>1</w:t>
            </w:r>
            <w:r w:rsidR="005F24A9">
              <w:rPr>
                <w:rFonts w:hint="eastAsia"/>
              </w:rPr>
              <w:t>4</w:t>
            </w:r>
            <w:r w:rsidR="007B5F40" w:rsidRPr="00B268BF">
              <w:rPr>
                <w:rFonts w:hAnsi="宋体"/>
              </w:rPr>
              <w:t>。</w:t>
            </w:r>
          </w:p>
          <w:p w:rsidR="007B5F40" w:rsidRPr="00B268BF" w:rsidRDefault="007B5F40" w:rsidP="007B5F40">
            <w:pPr>
              <w:pStyle w:val="affff3"/>
              <w:spacing w:afterLines="0"/>
            </w:pPr>
            <w:bookmarkStart w:id="1" w:name="_Toc129853355"/>
            <w:r w:rsidRPr="00B268BF">
              <w:rPr>
                <w:rFonts w:hAnsi="宋体"/>
              </w:rPr>
              <w:t>表</w:t>
            </w:r>
            <w:r w:rsidR="00AA2BEB">
              <w:rPr>
                <w:rFonts w:hint="eastAsia"/>
              </w:rPr>
              <w:t>1</w:t>
            </w:r>
            <w:r w:rsidR="005F24A9">
              <w:rPr>
                <w:rFonts w:hint="eastAsia"/>
              </w:rPr>
              <w:t xml:space="preserve">4  </w:t>
            </w:r>
            <w:r w:rsidRPr="00B268BF">
              <w:rPr>
                <w:rFonts w:hAnsi="宋体"/>
              </w:rPr>
              <w:t>地表水环境质量标准</w:t>
            </w:r>
            <w:r w:rsidRPr="00B268BF">
              <w:t xml:space="preserve">(GB3838-2002) </w:t>
            </w:r>
            <w:bookmarkEnd w:id="1"/>
          </w:p>
          <w:tbl>
            <w:tblPr>
              <w:tblW w:w="0" w:type="auto"/>
              <w:jc w:val="center"/>
              <w:tblBorders>
                <w:top w:val="single" w:sz="12" w:space="0" w:color="auto"/>
                <w:left w:val="single" w:sz="12" w:space="0" w:color="000000"/>
                <w:bottom w:val="single" w:sz="12" w:space="0" w:color="000000"/>
                <w:right w:val="single" w:sz="12" w:space="0" w:color="000000"/>
                <w:insideH w:val="single" w:sz="4" w:space="0" w:color="000000"/>
                <w:insideV w:val="single" w:sz="4" w:space="0" w:color="000000"/>
              </w:tblBorders>
              <w:tblLook w:val="0000"/>
            </w:tblPr>
            <w:tblGrid>
              <w:gridCol w:w="1091"/>
              <w:gridCol w:w="1768"/>
              <w:gridCol w:w="1838"/>
              <w:gridCol w:w="1091"/>
              <w:gridCol w:w="1768"/>
              <w:gridCol w:w="1838"/>
            </w:tblGrid>
            <w:tr w:rsidR="007B5F40" w:rsidRPr="005F24A9" w:rsidTr="007B5F40">
              <w:trPr>
                <w:cantSplit/>
                <w:trHeight w:val="283"/>
                <w:jc w:val="center"/>
              </w:trPr>
              <w:tc>
                <w:tcPr>
                  <w:tcW w:w="0" w:type="auto"/>
                  <w:vAlign w:val="center"/>
                </w:tcPr>
                <w:p w:rsidR="007B5F40" w:rsidRPr="005F24A9" w:rsidRDefault="007B5F40" w:rsidP="00445246">
                  <w:pPr>
                    <w:jc w:val="center"/>
                    <w:rPr>
                      <w:szCs w:val="21"/>
                    </w:rPr>
                  </w:pPr>
                  <w:r w:rsidRPr="005F24A9">
                    <w:rPr>
                      <w:rFonts w:hAnsi="宋体"/>
                      <w:szCs w:val="21"/>
                    </w:rPr>
                    <w:t>项目</w:t>
                  </w:r>
                </w:p>
              </w:tc>
              <w:tc>
                <w:tcPr>
                  <w:tcW w:w="0" w:type="auto"/>
                  <w:vAlign w:val="center"/>
                </w:tcPr>
                <w:p w:rsidR="007B5F40" w:rsidRPr="005F24A9" w:rsidRDefault="007B5F40" w:rsidP="00445246">
                  <w:pPr>
                    <w:jc w:val="center"/>
                    <w:rPr>
                      <w:szCs w:val="21"/>
                    </w:rPr>
                  </w:pPr>
                  <w:r w:rsidRPr="005F24A9">
                    <w:rPr>
                      <w:szCs w:val="21"/>
                    </w:rPr>
                    <w:t>(GB3838-2002)</w:t>
                  </w:r>
                  <w:r w:rsidRPr="005F24A9">
                    <w:rPr>
                      <w:rFonts w:ascii="宋体" w:hAnsi="宋体"/>
                      <w:szCs w:val="21"/>
                    </w:rPr>
                    <w:t>Ⅲ</w:t>
                  </w:r>
                  <w:r w:rsidRPr="005F24A9">
                    <w:rPr>
                      <w:rFonts w:hAnsi="宋体"/>
                      <w:szCs w:val="21"/>
                    </w:rPr>
                    <w:t>类标准</w:t>
                  </w:r>
                </w:p>
              </w:tc>
              <w:tc>
                <w:tcPr>
                  <w:tcW w:w="0" w:type="auto"/>
                  <w:vAlign w:val="center"/>
                </w:tcPr>
                <w:p w:rsidR="007B5F40" w:rsidRPr="005F24A9" w:rsidRDefault="007B5F40" w:rsidP="00445246">
                  <w:pPr>
                    <w:rPr>
                      <w:szCs w:val="21"/>
                    </w:rPr>
                  </w:pPr>
                  <w:r w:rsidRPr="005F24A9">
                    <w:rPr>
                      <w:rFonts w:hAnsi="宋体"/>
                      <w:szCs w:val="21"/>
                    </w:rPr>
                    <w:t>（</w:t>
                  </w:r>
                  <w:r w:rsidRPr="005F24A9">
                    <w:rPr>
                      <w:szCs w:val="21"/>
                    </w:rPr>
                    <w:t>GB5084-2005</w:t>
                  </w:r>
                  <w:r w:rsidRPr="005F24A9">
                    <w:rPr>
                      <w:rFonts w:hAnsi="宋体"/>
                      <w:szCs w:val="21"/>
                    </w:rPr>
                    <w:t>）水作类标准</w:t>
                  </w:r>
                </w:p>
              </w:tc>
              <w:tc>
                <w:tcPr>
                  <w:tcW w:w="0" w:type="auto"/>
                  <w:vAlign w:val="center"/>
                </w:tcPr>
                <w:p w:rsidR="007B5F40" w:rsidRPr="005F24A9" w:rsidRDefault="007B5F40" w:rsidP="00445246">
                  <w:pPr>
                    <w:jc w:val="center"/>
                    <w:rPr>
                      <w:szCs w:val="21"/>
                    </w:rPr>
                  </w:pPr>
                  <w:r w:rsidRPr="005F24A9">
                    <w:rPr>
                      <w:rFonts w:hAnsi="宋体"/>
                      <w:szCs w:val="21"/>
                    </w:rPr>
                    <w:t>项目</w:t>
                  </w:r>
                </w:p>
              </w:tc>
              <w:tc>
                <w:tcPr>
                  <w:tcW w:w="0" w:type="auto"/>
                  <w:vAlign w:val="center"/>
                </w:tcPr>
                <w:p w:rsidR="007B5F40" w:rsidRPr="005F24A9" w:rsidRDefault="007B5F40" w:rsidP="00445246">
                  <w:pPr>
                    <w:jc w:val="center"/>
                    <w:rPr>
                      <w:szCs w:val="21"/>
                    </w:rPr>
                  </w:pPr>
                  <w:r w:rsidRPr="005F24A9">
                    <w:rPr>
                      <w:szCs w:val="21"/>
                    </w:rPr>
                    <w:t>(GB3838-2002)</w:t>
                  </w:r>
                  <w:r w:rsidRPr="005F24A9">
                    <w:rPr>
                      <w:rFonts w:ascii="宋体" w:hAnsi="宋体"/>
                      <w:szCs w:val="21"/>
                    </w:rPr>
                    <w:t>Ⅲ</w:t>
                  </w:r>
                  <w:r w:rsidRPr="005F24A9">
                    <w:rPr>
                      <w:rFonts w:hAnsi="宋体"/>
                      <w:szCs w:val="21"/>
                    </w:rPr>
                    <w:t>类标准</w:t>
                  </w:r>
                </w:p>
              </w:tc>
              <w:tc>
                <w:tcPr>
                  <w:tcW w:w="0" w:type="auto"/>
                  <w:vAlign w:val="center"/>
                </w:tcPr>
                <w:p w:rsidR="007B5F40" w:rsidRPr="005F24A9" w:rsidRDefault="007B5F40" w:rsidP="00445246">
                  <w:pPr>
                    <w:widowControl/>
                    <w:jc w:val="center"/>
                    <w:rPr>
                      <w:kern w:val="0"/>
                      <w:szCs w:val="21"/>
                    </w:rPr>
                  </w:pPr>
                  <w:r w:rsidRPr="005F24A9">
                    <w:rPr>
                      <w:rFonts w:hAnsi="宋体"/>
                      <w:szCs w:val="21"/>
                    </w:rPr>
                    <w:t>（</w:t>
                  </w:r>
                  <w:r w:rsidRPr="005F24A9">
                    <w:rPr>
                      <w:szCs w:val="21"/>
                    </w:rPr>
                    <w:t>GB5084-2005</w:t>
                  </w:r>
                  <w:r w:rsidRPr="005F24A9">
                    <w:rPr>
                      <w:rFonts w:hAnsi="宋体"/>
                      <w:szCs w:val="21"/>
                    </w:rPr>
                    <w:t>）水作类标准</w:t>
                  </w:r>
                </w:p>
              </w:tc>
            </w:tr>
            <w:tr w:rsidR="00CC71E0" w:rsidRPr="005F24A9" w:rsidTr="007B5F40">
              <w:trPr>
                <w:cantSplit/>
                <w:trHeight w:val="283"/>
                <w:jc w:val="center"/>
              </w:trPr>
              <w:tc>
                <w:tcPr>
                  <w:tcW w:w="0" w:type="auto"/>
                  <w:vAlign w:val="center"/>
                </w:tcPr>
                <w:p w:rsidR="00CC71E0" w:rsidRPr="005F24A9" w:rsidRDefault="00CC71E0" w:rsidP="00445246">
                  <w:pPr>
                    <w:jc w:val="center"/>
                    <w:rPr>
                      <w:szCs w:val="21"/>
                    </w:rPr>
                  </w:pPr>
                  <w:r w:rsidRPr="005F24A9">
                    <w:rPr>
                      <w:szCs w:val="21"/>
                    </w:rPr>
                    <w:t>pH</w:t>
                  </w:r>
                </w:p>
              </w:tc>
              <w:tc>
                <w:tcPr>
                  <w:tcW w:w="0" w:type="auto"/>
                  <w:vAlign w:val="center"/>
                </w:tcPr>
                <w:p w:rsidR="00CC71E0" w:rsidRPr="005F24A9" w:rsidRDefault="00CC71E0" w:rsidP="00445246">
                  <w:pPr>
                    <w:jc w:val="center"/>
                    <w:rPr>
                      <w:szCs w:val="21"/>
                    </w:rPr>
                  </w:pPr>
                  <w:r w:rsidRPr="005F24A9">
                    <w:rPr>
                      <w:szCs w:val="21"/>
                    </w:rPr>
                    <w:t>6-9</w:t>
                  </w:r>
                </w:p>
              </w:tc>
              <w:tc>
                <w:tcPr>
                  <w:tcW w:w="0" w:type="auto"/>
                  <w:vAlign w:val="center"/>
                </w:tcPr>
                <w:p w:rsidR="00CC71E0" w:rsidRPr="005F24A9" w:rsidRDefault="00CC71E0" w:rsidP="00445246">
                  <w:pPr>
                    <w:jc w:val="center"/>
                    <w:rPr>
                      <w:szCs w:val="21"/>
                    </w:rPr>
                  </w:pPr>
                  <w:r w:rsidRPr="005F24A9">
                    <w:rPr>
                      <w:szCs w:val="21"/>
                    </w:rPr>
                    <w:t>5.5</w:t>
                  </w:r>
                  <w:r w:rsidRPr="005F24A9">
                    <w:rPr>
                      <w:rFonts w:hAnsi="宋体"/>
                      <w:szCs w:val="21"/>
                    </w:rPr>
                    <w:t>～</w:t>
                  </w:r>
                  <w:r w:rsidRPr="005F24A9">
                    <w:rPr>
                      <w:szCs w:val="21"/>
                    </w:rPr>
                    <w:t>8</w:t>
                  </w:r>
                  <w:r w:rsidRPr="005F24A9">
                    <w:rPr>
                      <w:rFonts w:hAnsi="宋体"/>
                      <w:szCs w:val="21"/>
                    </w:rPr>
                    <w:t>．</w:t>
                  </w:r>
                  <w:r w:rsidRPr="005F24A9">
                    <w:rPr>
                      <w:szCs w:val="21"/>
                    </w:rPr>
                    <w:t>5</w:t>
                  </w:r>
                </w:p>
              </w:tc>
              <w:tc>
                <w:tcPr>
                  <w:tcW w:w="0" w:type="auto"/>
                  <w:vAlign w:val="center"/>
                </w:tcPr>
                <w:p w:rsidR="00CC71E0" w:rsidRPr="005F24A9" w:rsidRDefault="00CC71E0" w:rsidP="00240FAE">
                  <w:pPr>
                    <w:jc w:val="center"/>
                    <w:rPr>
                      <w:szCs w:val="21"/>
                    </w:rPr>
                  </w:pPr>
                  <w:r w:rsidRPr="005F24A9">
                    <w:rPr>
                      <w:szCs w:val="21"/>
                    </w:rPr>
                    <w:t>NH</w:t>
                  </w:r>
                  <w:r w:rsidRPr="005F24A9">
                    <w:rPr>
                      <w:szCs w:val="21"/>
                      <w:vertAlign w:val="subscript"/>
                    </w:rPr>
                    <w:t>3</w:t>
                  </w:r>
                  <w:r w:rsidRPr="005F24A9">
                    <w:rPr>
                      <w:szCs w:val="21"/>
                    </w:rPr>
                    <w:t>-N</w:t>
                  </w:r>
                  <w:r w:rsidRPr="005F24A9">
                    <w:rPr>
                      <w:rFonts w:hAnsi="宋体"/>
                      <w:szCs w:val="21"/>
                    </w:rPr>
                    <w:t>（</w:t>
                  </w:r>
                  <w:r w:rsidRPr="005F24A9">
                    <w:rPr>
                      <w:szCs w:val="21"/>
                    </w:rPr>
                    <w:t>mg/L</w:t>
                  </w:r>
                  <w:r w:rsidRPr="005F24A9">
                    <w:rPr>
                      <w:rFonts w:hAnsi="宋体"/>
                      <w:szCs w:val="21"/>
                    </w:rPr>
                    <w:t>）</w:t>
                  </w:r>
                </w:p>
              </w:tc>
              <w:tc>
                <w:tcPr>
                  <w:tcW w:w="0" w:type="auto"/>
                  <w:vAlign w:val="center"/>
                </w:tcPr>
                <w:p w:rsidR="00CC71E0" w:rsidRPr="005F24A9" w:rsidRDefault="00CC71E0" w:rsidP="00240FAE">
                  <w:pPr>
                    <w:jc w:val="center"/>
                    <w:rPr>
                      <w:szCs w:val="21"/>
                    </w:rPr>
                  </w:pPr>
                  <w:r w:rsidRPr="005F24A9">
                    <w:rPr>
                      <w:szCs w:val="21"/>
                    </w:rPr>
                    <w:t>≤1.0</w:t>
                  </w:r>
                </w:p>
              </w:tc>
              <w:tc>
                <w:tcPr>
                  <w:tcW w:w="0" w:type="auto"/>
                  <w:vAlign w:val="center"/>
                </w:tcPr>
                <w:p w:rsidR="00CC71E0" w:rsidRPr="005F24A9" w:rsidRDefault="00CC71E0" w:rsidP="00240FAE">
                  <w:pPr>
                    <w:jc w:val="center"/>
                    <w:rPr>
                      <w:szCs w:val="21"/>
                    </w:rPr>
                  </w:pPr>
                  <w:r w:rsidRPr="005F24A9">
                    <w:rPr>
                      <w:szCs w:val="21"/>
                    </w:rPr>
                    <w:t>/</w:t>
                  </w:r>
                </w:p>
              </w:tc>
            </w:tr>
            <w:tr w:rsidR="00CC71E0" w:rsidRPr="005F24A9" w:rsidTr="007B5F40">
              <w:trPr>
                <w:cantSplit/>
                <w:trHeight w:val="283"/>
                <w:jc w:val="center"/>
              </w:trPr>
              <w:tc>
                <w:tcPr>
                  <w:tcW w:w="0" w:type="auto"/>
                  <w:vAlign w:val="center"/>
                </w:tcPr>
                <w:p w:rsidR="00CC71E0" w:rsidRPr="005F24A9" w:rsidRDefault="00CC71E0" w:rsidP="00445246">
                  <w:pPr>
                    <w:jc w:val="center"/>
                    <w:rPr>
                      <w:szCs w:val="21"/>
                    </w:rPr>
                  </w:pPr>
                  <w:r w:rsidRPr="005F24A9">
                    <w:rPr>
                      <w:szCs w:val="21"/>
                    </w:rPr>
                    <w:t>COD</w:t>
                  </w:r>
                  <w:r w:rsidRPr="005F24A9">
                    <w:rPr>
                      <w:szCs w:val="21"/>
                      <w:vertAlign w:val="subscript"/>
                    </w:rPr>
                    <w:t>Cr</w:t>
                  </w:r>
                  <w:r w:rsidRPr="005F24A9">
                    <w:rPr>
                      <w:rFonts w:hAnsi="宋体"/>
                      <w:szCs w:val="21"/>
                    </w:rPr>
                    <w:t>（</w:t>
                  </w:r>
                  <w:r w:rsidRPr="005F24A9">
                    <w:rPr>
                      <w:szCs w:val="21"/>
                    </w:rPr>
                    <w:t>mg/L</w:t>
                  </w:r>
                  <w:r w:rsidRPr="005F24A9">
                    <w:rPr>
                      <w:rFonts w:hAnsi="宋体"/>
                      <w:szCs w:val="21"/>
                    </w:rPr>
                    <w:t>）</w:t>
                  </w:r>
                </w:p>
              </w:tc>
              <w:tc>
                <w:tcPr>
                  <w:tcW w:w="0" w:type="auto"/>
                  <w:vAlign w:val="center"/>
                </w:tcPr>
                <w:p w:rsidR="00CC71E0" w:rsidRPr="005F24A9" w:rsidRDefault="00CC71E0" w:rsidP="00445246">
                  <w:pPr>
                    <w:jc w:val="center"/>
                    <w:rPr>
                      <w:szCs w:val="21"/>
                    </w:rPr>
                  </w:pPr>
                  <w:r w:rsidRPr="005F24A9">
                    <w:rPr>
                      <w:szCs w:val="21"/>
                    </w:rPr>
                    <w:t>≤20</w:t>
                  </w:r>
                </w:p>
              </w:tc>
              <w:tc>
                <w:tcPr>
                  <w:tcW w:w="0" w:type="auto"/>
                  <w:vAlign w:val="center"/>
                </w:tcPr>
                <w:p w:rsidR="00CC71E0" w:rsidRPr="005F24A9" w:rsidRDefault="00CC71E0" w:rsidP="00445246">
                  <w:pPr>
                    <w:jc w:val="center"/>
                    <w:rPr>
                      <w:szCs w:val="21"/>
                    </w:rPr>
                  </w:pPr>
                  <w:r w:rsidRPr="005F24A9">
                    <w:rPr>
                      <w:szCs w:val="21"/>
                    </w:rPr>
                    <w:t>≤150</w:t>
                  </w:r>
                </w:p>
              </w:tc>
              <w:tc>
                <w:tcPr>
                  <w:tcW w:w="0" w:type="auto"/>
                  <w:vAlign w:val="center"/>
                </w:tcPr>
                <w:p w:rsidR="00CC71E0" w:rsidRPr="005F24A9" w:rsidRDefault="00CC71E0" w:rsidP="00445246">
                  <w:pPr>
                    <w:jc w:val="center"/>
                    <w:rPr>
                      <w:szCs w:val="21"/>
                    </w:rPr>
                  </w:pPr>
                  <w:r w:rsidRPr="005F24A9">
                    <w:rPr>
                      <w:szCs w:val="21"/>
                    </w:rPr>
                    <w:t>BOD</w:t>
                  </w:r>
                  <w:r w:rsidRPr="005F24A9">
                    <w:rPr>
                      <w:szCs w:val="21"/>
                      <w:vertAlign w:val="subscript"/>
                    </w:rPr>
                    <w:t>5</w:t>
                  </w:r>
                  <w:r w:rsidRPr="005F24A9">
                    <w:rPr>
                      <w:rFonts w:hAnsi="宋体"/>
                      <w:szCs w:val="21"/>
                    </w:rPr>
                    <w:t>（</w:t>
                  </w:r>
                  <w:r w:rsidRPr="005F24A9">
                    <w:rPr>
                      <w:szCs w:val="21"/>
                    </w:rPr>
                    <w:t>mg/L</w:t>
                  </w:r>
                  <w:r w:rsidRPr="005F24A9">
                    <w:rPr>
                      <w:rFonts w:hAnsi="宋体"/>
                      <w:szCs w:val="21"/>
                    </w:rPr>
                    <w:t>）</w:t>
                  </w:r>
                </w:p>
              </w:tc>
              <w:tc>
                <w:tcPr>
                  <w:tcW w:w="0" w:type="auto"/>
                  <w:vAlign w:val="center"/>
                </w:tcPr>
                <w:p w:rsidR="00CC71E0" w:rsidRPr="005F24A9" w:rsidRDefault="00CC71E0" w:rsidP="00445246">
                  <w:pPr>
                    <w:jc w:val="center"/>
                    <w:rPr>
                      <w:szCs w:val="21"/>
                    </w:rPr>
                  </w:pPr>
                  <w:r w:rsidRPr="005F24A9">
                    <w:rPr>
                      <w:szCs w:val="21"/>
                    </w:rPr>
                    <w:t>≤4</w:t>
                  </w:r>
                </w:p>
              </w:tc>
              <w:tc>
                <w:tcPr>
                  <w:tcW w:w="0" w:type="auto"/>
                  <w:vAlign w:val="center"/>
                </w:tcPr>
                <w:p w:rsidR="00CC71E0" w:rsidRPr="005F24A9" w:rsidRDefault="00CC71E0" w:rsidP="00445246">
                  <w:pPr>
                    <w:widowControl/>
                    <w:jc w:val="center"/>
                    <w:rPr>
                      <w:szCs w:val="21"/>
                    </w:rPr>
                  </w:pPr>
                  <w:r w:rsidRPr="005F24A9">
                    <w:rPr>
                      <w:szCs w:val="21"/>
                    </w:rPr>
                    <w:t>≤60</w:t>
                  </w:r>
                </w:p>
              </w:tc>
            </w:tr>
            <w:tr w:rsidR="00CC71E0" w:rsidRPr="005F24A9" w:rsidTr="007B5F40">
              <w:trPr>
                <w:cantSplit/>
                <w:trHeight w:val="283"/>
                <w:jc w:val="center"/>
              </w:trPr>
              <w:tc>
                <w:tcPr>
                  <w:tcW w:w="0" w:type="auto"/>
                  <w:vAlign w:val="center"/>
                </w:tcPr>
                <w:p w:rsidR="00CC71E0" w:rsidRPr="005F24A9" w:rsidRDefault="00CC71E0" w:rsidP="00240FAE">
                  <w:pPr>
                    <w:jc w:val="center"/>
                    <w:rPr>
                      <w:szCs w:val="21"/>
                    </w:rPr>
                  </w:pPr>
                  <w:r w:rsidRPr="005F24A9">
                    <w:rPr>
                      <w:rFonts w:hAnsi="宋体"/>
                      <w:szCs w:val="21"/>
                    </w:rPr>
                    <w:t>总磷（</w:t>
                  </w:r>
                  <w:r w:rsidRPr="005F24A9">
                    <w:rPr>
                      <w:szCs w:val="21"/>
                    </w:rPr>
                    <w:t>mg/L</w:t>
                  </w:r>
                  <w:r w:rsidRPr="005F24A9">
                    <w:rPr>
                      <w:rFonts w:hAnsi="宋体"/>
                      <w:szCs w:val="21"/>
                    </w:rPr>
                    <w:t>）</w:t>
                  </w:r>
                </w:p>
              </w:tc>
              <w:tc>
                <w:tcPr>
                  <w:tcW w:w="0" w:type="auto"/>
                  <w:vAlign w:val="center"/>
                </w:tcPr>
                <w:p w:rsidR="00CC71E0" w:rsidRPr="005F24A9" w:rsidRDefault="00CC71E0" w:rsidP="00240FAE">
                  <w:pPr>
                    <w:jc w:val="center"/>
                    <w:rPr>
                      <w:szCs w:val="21"/>
                    </w:rPr>
                  </w:pPr>
                  <w:r w:rsidRPr="005F24A9">
                    <w:rPr>
                      <w:szCs w:val="21"/>
                    </w:rPr>
                    <w:t>≤0.2</w:t>
                  </w:r>
                </w:p>
              </w:tc>
              <w:tc>
                <w:tcPr>
                  <w:tcW w:w="0" w:type="auto"/>
                  <w:vAlign w:val="center"/>
                </w:tcPr>
                <w:p w:rsidR="00CC71E0" w:rsidRPr="005F24A9" w:rsidRDefault="00CC71E0" w:rsidP="00240FAE">
                  <w:pPr>
                    <w:widowControl/>
                    <w:jc w:val="center"/>
                    <w:rPr>
                      <w:szCs w:val="21"/>
                    </w:rPr>
                  </w:pPr>
                  <w:r w:rsidRPr="005F24A9">
                    <w:rPr>
                      <w:szCs w:val="21"/>
                    </w:rPr>
                    <w:t>/</w:t>
                  </w:r>
                </w:p>
              </w:tc>
              <w:tc>
                <w:tcPr>
                  <w:tcW w:w="0" w:type="auto"/>
                  <w:vAlign w:val="center"/>
                </w:tcPr>
                <w:p w:rsidR="00CC71E0" w:rsidRPr="005F24A9" w:rsidRDefault="00CC71E0" w:rsidP="00240FAE">
                  <w:pPr>
                    <w:jc w:val="center"/>
                    <w:rPr>
                      <w:szCs w:val="21"/>
                    </w:rPr>
                  </w:pPr>
                  <w:r w:rsidRPr="005F24A9">
                    <w:rPr>
                      <w:rFonts w:hAnsi="宋体"/>
                      <w:szCs w:val="21"/>
                    </w:rPr>
                    <w:t>石油类（</w:t>
                  </w:r>
                  <w:r w:rsidRPr="005F24A9">
                    <w:rPr>
                      <w:szCs w:val="21"/>
                    </w:rPr>
                    <w:t>mg/L</w:t>
                  </w:r>
                  <w:r w:rsidRPr="005F24A9">
                    <w:rPr>
                      <w:rFonts w:hAnsi="宋体"/>
                      <w:szCs w:val="21"/>
                    </w:rPr>
                    <w:t>）</w:t>
                  </w:r>
                </w:p>
              </w:tc>
              <w:tc>
                <w:tcPr>
                  <w:tcW w:w="0" w:type="auto"/>
                  <w:vAlign w:val="center"/>
                </w:tcPr>
                <w:p w:rsidR="00CC71E0" w:rsidRPr="005F24A9" w:rsidRDefault="00CC71E0" w:rsidP="00240FAE">
                  <w:pPr>
                    <w:jc w:val="center"/>
                    <w:rPr>
                      <w:szCs w:val="21"/>
                    </w:rPr>
                  </w:pPr>
                  <w:r w:rsidRPr="005F24A9">
                    <w:rPr>
                      <w:szCs w:val="21"/>
                    </w:rPr>
                    <w:t>0.05</w:t>
                  </w:r>
                </w:p>
              </w:tc>
              <w:tc>
                <w:tcPr>
                  <w:tcW w:w="0" w:type="auto"/>
                  <w:vAlign w:val="center"/>
                </w:tcPr>
                <w:p w:rsidR="00CC71E0" w:rsidRPr="005F24A9" w:rsidRDefault="00CC71E0" w:rsidP="00240FAE">
                  <w:pPr>
                    <w:jc w:val="center"/>
                    <w:rPr>
                      <w:szCs w:val="21"/>
                    </w:rPr>
                  </w:pPr>
                  <w:r w:rsidRPr="005F24A9">
                    <w:rPr>
                      <w:szCs w:val="21"/>
                    </w:rPr>
                    <w:t>≤5</w:t>
                  </w:r>
                </w:p>
              </w:tc>
            </w:tr>
          </w:tbl>
          <w:p w:rsidR="00AA5723" w:rsidRPr="00427B83" w:rsidRDefault="00AA5723" w:rsidP="008073A1">
            <w:pPr>
              <w:adjustRightInd w:val="0"/>
              <w:snapToGrid w:val="0"/>
              <w:spacing w:line="360" w:lineRule="auto"/>
              <w:jc w:val="left"/>
              <w:rPr>
                <w:szCs w:val="21"/>
              </w:rPr>
            </w:pPr>
          </w:p>
          <w:p w:rsidR="00227F0D" w:rsidRPr="00B268BF" w:rsidRDefault="00227F0D" w:rsidP="00227F0D">
            <w:pPr>
              <w:pStyle w:val="affff1"/>
              <w:ind w:firstLineChars="0" w:firstLine="0"/>
              <w:rPr>
                <w:szCs w:val="24"/>
              </w:rPr>
            </w:pPr>
            <w:r w:rsidRPr="00B268BF">
              <w:rPr>
                <w:b/>
              </w:rPr>
              <w:t>3</w:t>
            </w:r>
            <w:r w:rsidRPr="00B268BF">
              <w:rPr>
                <w:rFonts w:hAnsi="宋体"/>
                <w:b/>
              </w:rPr>
              <w:t>、</w:t>
            </w:r>
            <w:r w:rsidRPr="00B268BF">
              <w:rPr>
                <w:rFonts w:hAnsi="宋体"/>
                <w:b/>
                <w:szCs w:val="24"/>
              </w:rPr>
              <w:t>声环境：</w:t>
            </w:r>
            <w:r w:rsidRPr="00B268BF">
              <w:rPr>
                <w:rFonts w:hAnsi="宋体"/>
                <w:szCs w:val="24"/>
              </w:rPr>
              <w:t>本项目所在地声环境执行《声环境质量标准》</w:t>
            </w:r>
            <w:r w:rsidRPr="00B268BF">
              <w:rPr>
                <w:szCs w:val="24"/>
              </w:rPr>
              <w:t>(GB3096-2008)</w:t>
            </w:r>
            <w:r w:rsidRPr="00B268BF">
              <w:rPr>
                <w:rFonts w:hAnsi="宋体"/>
                <w:szCs w:val="24"/>
              </w:rPr>
              <w:t>中</w:t>
            </w:r>
            <w:r w:rsidR="005F24A9">
              <w:rPr>
                <w:rFonts w:hint="eastAsia"/>
                <w:szCs w:val="24"/>
              </w:rPr>
              <w:t>3</w:t>
            </w:r>
            <w:r w:rsidRPr="00B268BF">
              <w:rPr>
                <w:rFonts w:hAnsi="宋体"/>
                <w:szCs w:val="24"/>
              </w:rPr>
              <w:t>类标准，</w:t>
            </w:r>
            <w:r>
              <w:rPr>
                <w:rFonts w:hAnsi="宋体"/>
              </w:rPr>
              <w:t>临交通干线</w:t>
            </w:r>
            <w:r w:rsidR="00CC71E0">
              <w:rPr>
                <w:rFonts w:hAnsi="宋体" w:hint="eastAsia"/>
              </w:rPr>
              <w:t>（即项目南侧临洞庭大道）</w:t>
            </w:r>
            <w:r>
              <w:rPr>
                <w:rFonts w:hAnsi="宋体"/>
              </w:rPr>
              <w:t>一侧执行</w:t>
            </w:r>
            <w:r>
              <w:rPr>
                <w:rFonts w:hAnsi="宋体"/>
              </w:rPr>
              <w:t>4a</w:t>
            </w:r>
            <w:r>
              <w:rPr>
                <w:rFonts w:hAnsi="宋体"/>
              </w:rPr>
              <w:t>类标准。</w:t>
            </w:r>
          </w:p>
          <w:p w:rsidR="00227F0D" w:rsidRPr="00B268BF" w:rsidRDefault="00227F0D" w:rsidP="00227F0D">
            <w:pPr>
              <w:pStyle w:val="affff3"/>
              <w:spacing w:afterLines="0"/>
            </w:pPr>
            <w:r w:rsidRPr="00B268BF">
              <w:rPr>
                <w:rFonts w:hAnsi="宋体"/>
              </w:rPr>
              <w:t>表</w:t>
            </w:r>
            <w:r w:rsidR="005F24A9">
              <w:rPr>
                <w:rFonts w:hint="eastAsia"/>
              </w:rPr>
              <w:t>15</w:t>
            </w:r>
            <w:r w:rsidRPr="00B268BF">
              <w:t xml:space="preserve">  </w:t>
            </w:r>
            <w:r w:rsidRPr="00B268BF">
              <w:rPr>
                <w:rFonts w:hAnsi="宋体"/>
              </w:rPr>
              <w:t>声环境质量标准</w:t>
            </w:r>
            <w:r w:rsidRPr="00B268BF">
              <w:t xml:space="preserve">(GB3096-2008)  </w:t>
            </w:r>
            <w:r w:rsidRPr="00B268BF">
              <w:rPr>
                <w:rFonts w:hAnsi="宋体"/>
              </w:rPr>
              <w:t>单位</w:t>
            </w:r>
            <w:r w:rsidRPr="00B268BF">
              <w:t>dB(A)</w:t>
            </w:r>
          </w:p>
          <w:tbl>
            <w:tblPr>
              <w:tblW w:w="5000" w:type="pct"/>
              <w:jc w:val="center"/>
              <w:tblBorders>
                <w:top w:val="single" w:sz="12" w:space="0" w:color="000000"/>
                <w:left w:val="single" w:sz="12" w:space="0" w:color="auto"/>
                <w:bottom w:val="single" w:sz="12" w:space="0" w:color="000000"/>
                <w:right w:val="single" w:sz="12" w:space="0" w:color="auto"/>
                <w:insideH w:val="single" w:sz="4" w:space="0" w:color="auto"/>
                <w:insideV w:val="single" w:sz="4" w:space="0" w:color="auto"/>
              </w:tblBorders>
              <w:tblLook w:val="0000"/>
            </w:tblPr>
            <w:tblGrid>
              <w:gridCol w:w="3135"/>
              <w:gridCol w:w="3153"/>
              <w:gridCol w:w="3106"/>
            </w:tblGrid>
            <w:tr w:rsidR="00227F0D" w:rsidRPr="00B268BF" w:rsidTr="00227F0D">
              <w:trPr>
                <w:trHeight w:val="283"/>
                <w:jc w:val="center"/>
              </w:trPr>
              <w:tc>
                <w:tcPr>
                  <w:tcW w:w="1669" w:type="pct"/>
                  <w:vAlign w:val="center"/>
                </w:tcPr>
                <w:p w:rsidR="00227F0D" w:rsidRPr="00B268BF" w:rsidRDefault="00227F0D" w:rsidP="00445246">
                  <w:pPr>
                    <w:snapToGrid w:val="0"/>
                    <w:jc w:val="center"/>
                    <w:rPr>
                      <w:szCs w:val="18"/>
                    </w:rPr>
                  </w:pPr>
                  <w:r w:rsidRPr="00B268BF">
                    <w:rPr>
                      <w:rFonts w:hAnsi="宋体"/>
                      <w:szCs w:val="18"/>
                    </w:rPr>
                    <w:t>类别</w:t>
                  </w:r>
                </w:p>
              </w:tc>
              <w:tc>
                <w:tcPr>
                  <w:tcW w:w="1678" w:type="pct"/>
                  <w:vAlign w:val="center"/>
                </w:tcPr>
                <w:p w:rsidR="00227F0D" w:rsidRPr="00B268BF" w:rsidRDefault="00227F0D" w:rsidP="00445246">
                  <w:pPr>
                    <w:pStyle w:val="1a"/>
                    <w:snapToGrid w:val="0"/>
                    <w:ind w:firstLine="0"/>
                    <w:jc w:val="center"/>
                    <w:rPr>
                      <w:szCs w:val="18"/>
                    </w:rPr>
                  </w:pPr>
                  <w:r w:rsidRPr="00B268BF">
                    <w:rPr>
                      <w:rFonts w:hAnsi="宋体"/>
                      <w:szCs w:val="18"/>
                    </w:rPr>
                    <w:t>昼间</w:t>
                  </w:r>
                </w:p>
              </w:tc>
              <w:tc>
                <w:tcPr>
                  <w:tcW w:w="1653" w:type="pct"/>
                  <w:vAlign w:val="center"/>
                </w:tcPr>
                <w:p w:rsidR="00227F0D" w:rsidRPr="00B268BF" w:rsidRDefault="00227F0D" w:rsidP="00445246">
                  <w:pPr>
                    <w:snapToGrid w:val="0"/>
                    <w:jc w:val="center"/>
                    <w:rPr>
                      <w:szCs w:val="18"/>
                    </w:rPr>
                  </w:pPr>
                  <w:r w:rsidRPr="00B268BF">
                    <w:rPr>
                      <w:rFonts w:hAnsi="宋体"/>
                      <w:szCs w:val="18"/>
                    </w:rPr>
                    <w:t>夜间</w:t>
                  </w:r>
                </w:p>
              </w:tc>
            </w:tr>
            <w:tr w:rsidR="00227F0D" w:rsidRPr="00B268BF" w:rsidTr="00227F0D">
              <w:trPr>
                <w:trHeight w:val="283"/>
                <w:jc w:val="center"/>
              </w:trPr>
              <w:tc>
                <w:tcPr>
                  <w:tcW w:w="1669" w:type="pct"/>
                  <w:vAlign w:val="center"/>
                </w:tcPr>
                <w:p w:rsidR="00227F0D" w:rsidRPr="00B268BF" w:rsidRDefault="005F24A9" w:rsidP="00445246">
                  <w:pPr>
                    <w:snapToGrid w:val="0"/>
                    <w:jc w:val="center"/>
                    <w:rPr>
                      <w:szCs w:val="18"/>
                    </w:rPr>
                  </w:pPr>
                  <w:r>
                    <w:rPr>
                      <w:rFonts w:hint="eastAsia"/>
                      <w:szCs w:val="18"/>
                    </w:rPr>
                    <w:t>3</w:t>
                  </w:r>
                  <w:r w:rsidR="00227F0D" w:rsidRPr="00B268BF">
                    <w:rPr>
                      <w:rFonts w:hAnsi="宋体"/>
                      <w:szCs w:val="18"/>
                    </w:rPr>
                    <w:t>类</w:t>
                  </w:r>
                </w:p>
              </w:tc>
              <w:tc>
                <w:tcPr>
                  <w:tcW w:w="1678" w:type="pct"/>
                  <w:vAlign w:val="center"/>
                </w:tcPr>
                <w:p w:rsidR="00227F0D" w:rsidRPr="00B268BF" w:rsidRDefault="005F24A9" w:rsidP="00445246">
                  <w:pPr>
                    <w:snapToGrid w:val="0"/>
                    <w:jc w:val="center"/>
                    <w:rPr>
                      <w:szCs w:val="18"/>
                    </w:rPr>
                  </w:pPr>
                  <w:r>
                    <w:rPr>
                      <w:rFonts w:hint="eastAsia"/>
                      <w:szCs w:val="18"/>
                    </w:rPr>
                    <w:t>65</w:t>
                  </w:r>
                </w:p>
              </w:tc>
              <w:tc>
                <w:tcPr>
                  <w:tcW w:w="1653" w:type="pct"/>
                  <w:vAlign w:val="center"/>
                </w:tcPr>
                <w:p w:rsidR="00227F0D" w:rsidRPr="00B268BF" w:rsidRDefault="005F24A9" w:rsidP="00445246">
                  <w:pPr>
                    <w:pStyle w:val="1a"/>
                    <w:snapToGrid w:val="0"/>
                    <w:ind w:firstLine="0"/>
                    <w:jc w:val="center"/>
                    <w:rPr>
                      <w:szCs w:val="18"/>
                    </w:rPr>
                  </w:pPr>
                  <w:r>
                    <w:rPr>
                      <w:rFonts w:hint="eastAsia"/>
                      <w:szCs w:val="18"/>
                    </w:rPr>
                    <w:t>55</w:t>
                  </w:r>
                </w:p>
              </w:tc>
            </w:tr>
            <w:tr w:rsidR="00227F0D" w:rsidRPr="00B268BF" w:rsidTr="00227F0D">
              <w:trPr>
                <w:trHeight w:val="283"/>
                <w:jc w:val="center"/>
              </w:trPr>
              <w:tc>
                <w:tcPr>
                  <w:tcW w:w="1669" w:type="pct"/>
                  <w:vAlign w:val="center"/>
                </w:tcPr>
                <w:p w:rsidR="00227F0D" w:rsidRPr="00B268BF" w:rsidRDefault="00227F0D" w:rsidP="00445246">
                  <w:pPr>
                    <w:snapToGrid w:val="0"/>
                    <w:jc w:val="center"/>
                    <w:rPr>
                      <w:szCs w:val="18"/>
                    </w:rPr>
                  </w:pPr>
                  <w:r>
                    <w:rPr>
                      <w:rFonts w:hAnsi="宋体"/>
                      <w:sz w:val="24"/>
                    </w:rPr>
                    <w:t>4a</w:t>
                  </w:r>
                  <w:r w:rsidRPr="00B268BF">
                    <w:rPr>
                      <w:rFonts w:hAnsi="宋体"/>
                      <w:szCs w:val="18"/>
                    </w:rPr>
                    <w:t>类</w:t>
                  </w:r>
                </w:p>
              </w:tc>
              <w:tc>
                <w:tcPr>
                  <w:tcW w:w="1678" w:type="pct"/>
                  <w:vAlign w:val="center"/>
                </w:tcPr>
                <w:p w:rsidR="00227F0D" w:rsidRPr="00B268BF" w:rsidRDefault="00227F0D" w:rsidP="00445246">
                  <w:pPr>
                    <w:snapToGrid w:val="0"/>
                    <w:jc w:val="center"/>
                    <w:rPr>
                      <w:szCs w:val="18"/>
                    </w:rPr>
                  </w:pPr>
                  <w:r>
                    <w:rPr>
                      <w:rFonts w:hint="eastAsia"/>
                      <w:szCs w:val="18"/>
                    </w:rPr>
                    <w:t>70</w:t>
                  </w:r>
                </w:p>
              </w:tc>
              <w:tc>
                <w:tcPr>
                  <w:tcW w:w="1653" w:type="pct"/>
                  <w:vAlign w:val="center"/>
                </w:tcPr>
                <w:p w:rsidR="00227F0D" w:rsidRPr="00B268BF" w:rsidRDefault="000631AF" w:rsidP="00445246">
                  <w:pPr>
                    <w:pStyle w:val="1a"/>
                    <w:snapToGrid w:val="0"/>
                    <w:ind w:firstLine="0"/>
                    <w:jc w:val="center"/>
                    <w:rPr>
                      <w:szCs w:val="18"/>
                    </w:rPr>
                  </w:pPr>
                  <w:r>
                    <w:rPr>
                      <w:rFonts w:hint="eastAsia"/>
                      <w:szCs w:val="18"/>
                    </w:rPr>
                    <w:t>55</w:t>
                  </w:r>
                </w:p>
              </w:tc>
            </w:tr>
          </w:tbl>
          <w:p w:rsidR="00AA5723" w:rsidRPr="00427B83" w:rsidRDefault="00AA5723" w:rsidP="008073A1">
            <w:pPr>
              <w:adjustRightInd w:val="0"/>
              <w:snapToGrid w:val="0"/>
              <w:spacing w:line="360" w:lineRule="auto"/>
              <w:jc w:val="left"/>
              <w:rPr>
                <w:sz w:val="24"/>
              </w:rPr>
            </w:pPr>
          </w:p>
          <w:p w:rsidR="00AA5723" w:rsidRDefault="00AA5723" w:rsidP="008073A1">
            <w:pPr>
              <w:adjustRightInd w:val="0"/>
              <w:snapToGrid w:val="0"/>
              <w:spacing w:line="360" w:lineRule="auto"/>
              <w:jc w:val="left"/>
              <w:rPr>
                <w:b/>
                <w:sz w:val="24"/>
              </w:rPr>
            </w:pPr>
          </w:p>
          <w:p w:rsidR="00CC71E0" w:rsidRDefault="00CC71E0" w:rsidP="008073A1">
            <w:pPr>
              <w:adjustRightInd w:val="0"/>
              <w:snapToGrid w:val="0"/>
              <w:spacing w:line="360" w:lineRule="auto"/>
              <w:jc w:val="left"/>
              <w:rPr>
                <w:b/>
                <w:sz w:val="24"/>
              </w:rPr>
            </w:pPr>
          </w:p>
          <w:p w:rsidR="00CC71E0" w:rsidRDefault="00CC71E0" w:rsidP="008073A1">
            <w:pPr>
              <w:adjustRightInd w:val="0"/>
              <w:snapToGrid w:val="0"/>
              <w:spacing w:line="360" w:lineRule="auto"/>
              <w:jc w:val="left"/>
              <w:rPr>
                <w:b/>
                <w:sz w:val="24"/>
              </w:rPr>
            </w:pPr>
          </w:p>
          <w:p w:rsidR="00AA5723" w:rsidRPr="00227F0D" w:rsidRDefault="00227F0D" w:rsidP="008073A1">
            <w:pPr>
              <w:adjustRightInd w:val="0"/>
              <w:snapToGrid w:val="0"/>
              <w:spacing w:line="360" w:lineRule="auto"/>
              <w:jc w:val="left"/>
              <w:rPr>
                <w:b/>
                <w:sz w:val="24"/>
              </w:rPr>
            </w:pPr>
            <w:r w:rsidRPr="00227F0D">
              <w:rPr>
                <w:rFonts w:hint="eastAsia"/>
                <w:b/>
                <w:sz w:val="24"/>
              </w:rPr>
              <w:lastRenderedPageBreak/>
              <w:t>1</w:t>
            </w:r>
            <w:r w:rsidR="00AA5723" w:rsidRPr="00227F0D">
              <w:rPr>
                <w:b/>
                <w:sz w:val="24"/>
              </w:rPr>
              <w:t>、大气污染物：</w:t>
            </w:r>
          </w:p>
          <w:p w:rsidR="00AA5723" w:rsidRPr="00427B83" w:rsidRDefault="00AA5723" w:rsidP="008073A1">
            <w:pPr>
              <w:spacing w:line="360" w:lineRule="auto"/>
              <w:ind w:firstLine="482"/>
              <w:rPr>
                <w:sz w:val="24"/>
              </w:rPr>
            </w:pPr>
            <w:r w:rsidRPr="00427B83">
              <w:rPr>
                <w:sz w:val="24"/>
              </w:rPr>
              <w:t>废气执行《大气污染物综合排放标准》（</w:t>
            </w:r>
            <w:r w:rsidRPr="00427B83">
              <w:rPr>
                <w:sz w:val="24"/>
              </w:rPr>
              <w:t>GB16297-1996</w:t>
            </w:r>
            <w:r w:rsidRPr="00427B83">
              <w:rPr>
                <w:sz w:val="24"/>
              </w:rPr>
              <w:t>）中</w:t>
            </w:r>
            <w:r w:rsidR="00227F0D">
              <w:rPr>
                <w:rFonts w:hint="eastAsia"/>
                <w:sz w:val="24"/>
              </w:rPr>
              <w:t>表</w:t>
            </w:r>
            <w:r w:rsidR="00227F0D">
              <w:rPr>
                <w:rFonts w:hint="eastAsia"/>
                <w:sz w:val="24"/>
              </w:rPr>
              <w:t>2</w:t>
            </w:r>
            <w:r w:rsidRPr="00427B83">
              <w:rPr>
                <w:sz w:val="24"/>
              </w:rPr>
              <w:t>的二级标准及无组织标准。</w:t>
            </w:r>
          </w:p>
          <w:p w:rsidR="00AA5723" w:rsidRPr="003B242D" w:rsidRDefault="00AA5723" w:rsidP="008073A1">
            <w:pPr>
              <w:jc w:val="center"/>
              <w:rPr>
                <w:b/>
                <w:szCs w:val="21"/>
              </w:rPr>
            </w:pPr>
            <w:r w:rsidRPr="003B242D">
              <w:rPr>
                <w:b/>
                <w:szCs w:val="21"/>
              </w:rPr>
              <w:t>表</w:t>
            </w:r>
            <w:r w:rsidR="00AA2BEB">
              <w:rPr>
                <w:rFonts w:hint="eastAsia"/>
                <w:b/>
                <w:szCs w:val="21"/>
              </w:rPr>
              <w:t>1</w:t>
            </w:r>
            <w:r w:rsidR="005F24A9">
              <w:rPr>
                <w:rFonts w:hint="eastAsia"/>
                <w:b/>
                <w:szCs w:val="21"/>
              </w:rPr>
              <w:t>6</w:t>
            </w:r>
            <w:r w:rsidRPr="003B242D">
              <w:rPr>
                <w:b/>
                <w:szCs w:val="21"/>
              </w:rPr>
              <w:t xml:space="preserve">  </w:t>
            </w:r>
            <w:r w:rsidRPr="003B242D">
              <w:rPr>
                <w:b/>
                <w:szCs w:val="21"/>
              </w:rPr>
              <w:t>大气污染物排放标准</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tblPr>
            <w:tblGrid>
              <w:gridCol w:w="1066"/>
              <w:gridCol w:w="2099"/>
              <w:gridCol w:w="2236"/>
              <w:gridCol w:w="1757"/>
              <w:gridCol w:w="2236"/>
            </w:tblGrid>
            <w:tr w:rsidR="00AA5723" w:rsidRPr="00427B83" w:rsidTr="00227F0D">
              <w:trPr>
                <w:trHeight w:val="381"/>
                <w:jc w:val="center"/>
              </w:trPr>
              <w:tc>
                <w:tcPr>
                  <w:tcW w:w="568" w:type="pct"/>
                  <w:vMerge w:val="restart"/>
                  <w:vAlign w:val="center"/>
                </w:tcPr>
                <w:p w:rsidR="00AA5723" w:rsidRPr="00427B83" w:rsidRDefault="00AA5723" w:rsidP="008073A1">
                  <w:pPr>
                    <w:widowControl/>
                    <w:jc w:val="center"/>
                    <w:rPr>
                      <w:kern w:val="0"/>
                      <w:szCs w:val="21"/>
                    </w:rPr>
                  </w:pPr>
                  <w:r w:rsidRPr="00427B83">
                    <w:rPr>
                      <w:kern w:val="0"/>
                      <w:szCs w:val="21"/>
                    </w:rPr>
                    <w:t>序号</w:t>
                  </w:r>
                </w:p>
              </w:tc>
              <w:tc>
                <w:tcPr>
                  <w:tcW w:w="1117" w:type="pct"/>
                  <w:vMerge w:val="restart"/>
                  <w:vAlign w:val="center"/>
                </w:tcPr>
                <w:p w:rsidR="00AA5723" w:rsidRPr="00427B83" w:rsidRDefault="00AA5723" w:rsidP="008073A1">
                  <w:pPr>
                    <w:widowControl/>
                    <w:jc w:val="center"/>
                    <w:rPr>
                      <w:kern w:val="0"/>
                      <w:szCs w:val="21"/>
                    </w:rPr>
                  </w:pPr>
                  <w:r w:rsidRPr="00427B83">
                    <w:rPr>
                      <w:kern w:val="0"/>
                      <w:szCs w:val="21"/>
                    </w:rPr>
                    <w:t>污染物</w:t>
                  </w:r>
                </w:p>
              </w:tc>
              <w:tc>
                <w:tcPr>
                  <w:tcW w:w="1190" w:type="pct"/>
                  <w:vMerge w:val="restart"/>
                  <w:vAlign w:val="center"/>
                </w:tcPr>
                <w:p w:rsidR="00AA5723" w:rsidRPr="00427B83" w:rsidRDefault="00AA5723" w:rsidP="008073A1">
                  <w:pPr>
                    <w:widowControl/>
                    <w:jc w:val="center"/>
                    <w:rPr>
                      <w:kern w:val="0"/>
                      <w:szCs w:val="21"/>
                    </w:rPr>
                  </w:pPr>
                  <w:r w:rsidRPr="00427B83">
                    <w:rPr>
                      <w:kern w:val="0"/>
                      <w:szCs w:val="21"/>
                    </w:rPr>
                    <w:t>最高允许排放浓度</w:t>
                  </w:r>
                  <w:r w:rsidRPr="00427B83">
                    <w:rPr>
                      <w:kern w:val="0"/>
                      <w:szCs w:val="21"/>
                    </w:rPr>
                    <w:t>(mg/m</w:t>
                  </w:r>
                  <w:r w:rsidRPr="00427B83">
                    <w:rPr>
                      <w:kern w:val="0"/>
                      <w:szCs w:val="21"/>
                      <w:vertAlign w:val="superscript"/>
                    </w:rPr>
                    <w:t>3</w:t>
                  </w:r>
                  <w:r w:rsidRPr="00427B83">
                    <w:rPr>
                      <w:kern w:val="0"/>
                      <w:szCs w:val="21"/>
                    </w:rPr>
                    <w:t>)</w:t>
                  </w:r>
                </w:p>
              </w:tc>
              <w:tc>
                <w:tcPr>
                  <w:tcW w:w="2125" w:type="pct"/>
                  <w:gridSpan w:val="2"/>
                  <w:vAlign w:val="center"/>
                </w:tcPr>
                <w:p w:rsidR="00AA5723" w:rsidRPr="00427B83" w:rsidRDefault="00AA5723" w:rsidP="008073A1">
                  <w:pPr>
                    <w:widowControl/>
                    <w:jc w:val="center"/>
                    <w:rPr>
                      <w:kern w:val="0"/>
                      <w:szCs w:val="21"/>
                    </w:rPr>
                  </w:pPr>
                  <w:r w:rsidRPr="00427B83">
                    <w:rPr>
                      <w:kern w:val="0"/>
                      <w:szCs w:val="21"/>
                    </w:rPr>
                    <w:t>无组织排放监控浓度限值</w:t>
                  </w:r>
                </w:p>
              </w:tc>
            </w:tr>
            <w:tr w:rsidR="00AA5723" w:rsidRPr="00427B83" w:rsidTr="00227F0D">
              <w:trPr>
                <w:trHeight w:val="338"/>
                <w:jc w:val="center"/>
              </w:trPr>
              <w:tc>
                <w:tcPr>
                  <w:tcW w:w="568" w:type="pct"/>
                  <w:vMerge/>
                  <w:vAlign w:val="center"/>
                </w:tcPr>
                <w:p w:rsidR="00AA5723" w:rsidRPr="00427B83" w:rsidRDefault="00AA5723" w:rsidP="008073A1">
                  <w:pPr>
                    <w:widowControl/>
                    <w:jc w:val="center"/>
                    <w:rPr>
                      <w:kern w:val="0"/>
                      <w:szCs w:val="21"/>
                    </w:rPr>
                  </w:pPr>
                </w:p>
              </w:tc>
              <w:tc>
                <w:tcPr>
                  <w:tcW w:w="1117" w:type="pct"/>
                  <w:vMerge/>
                  <w:vAlign w:val="center"/>
                </w:tcPr>
                <w:p w:rsidR="00AA5723" w:rsidRPr="00427B83" w:rsidRDefault="00AA5723" w:rsidP="008073A1">
                  <w:pPr>
                    <w:widowControl/>
                    <w:jc w:val="center"/>
                    <w:rPr>
                      <w:kern w:val="0"/>
                      <w:szCs w:val="21"/>
                    </w:rPr>
                  </w:pPr>
                </w:p>
              </w:tc>
              <w:tc>
                <w:tcPr>
                  <w:tcW w:w="1190" w:type="pct"/>
                  <w:vMerge/>
                  <w:vAlign w:val="center"/>
                </w:tcPr>
                <w:p w:rsidR="00AA5723" w:rsidRPr="00427B83" w:rsidRDefault="00AA5723" w:rsidP="008073A1">
                  <w:pPr>
                    <w:widowControl/>
                    <w:jc w:val="center"/>
                    <w:rPr>
                      <w:kern w:val="0"/>
                      <w:szCs w:val="21"/>
                    </w:rPr>
                  </w:pPr>
                </w:p>
              </w:tc>
              <w:tc>
                <w:tcPr>
                  <w:tcW w:w="935" w:type="pct"/>
                  <w:vAlign w:val="center"/>
                </w:tcPr>
                <w:p w:rsidR="00AA5723" w:rsidRPr="00427B83" w:rsidRDefault="00AA5723" w:rsidP="008073A1">
                  <w:pPr>
                    <w:pStyle w:val="p0"/>
                    <w:jc w:val="center"/>
                    <w:rPr>
                      <w:rFonts w:ascii="Times New Roman" w:hAnsi="Times New Roman" w:cs="Times New Roman"/>
                      <w:sz w:val="21"/>
                      <w:szCs w:val="21"/>
                    </w:rPr>
                  </w:pPr>
                  <w:r w:rsidRPr="00427B83">
                    <w:rPr>
                      <w:rFonts w:ascii="Times New Roman" w:hAnsi="Times New Roman" w:cs="Times New Roman"/>
                      <w:sz w:val="21"/>
                      <w:szCs w:val="21"/>
                    </w:rPr>
                    <w:t>监控点</w:t>
                  </w:r>
                </w:p>
              </w:tc>
              <w:tc>
                <w:tcPr>
                  <w:tcW w:w="1190" w:type="pct"/>
                  <w:vAlign w:val="center"/>
                </w:tcPr>
                <w:p w:rsidR="00AA5723" w:rsidRPr="00427B83" w:rsidRDefault="00AA5723" w:rsidP="008073A1">
                  <w:pPr>
                    <w:pStyle w:val="p0"/>
                    <w:jc w:val="center"/>
                    <w:rPr>
                      <w:rFonts w:ascii="Times New Roman" w:hAnsi="Times New Roman" w:cs="Times New Roman"/>
                      <w:sz w:val="21"/>
                      <w:szCs w:val="21"/>
                    </w:rPr>
                  </w:pPr>
                  <w:r w:rsidRPr="00427B83">
                    <w:rPr>
                      <w:rFonts w:ascii="Times New Roman" w:hAnsi="Times New Roman" w:cs="Times New Roman"/>
                      <w:sz w:val="21"/>
                      <w:szCs w:val="21"/>
                    </w:rPr>
                    <w:t>浓度</w:t>
                  </w:r>
                  <w:r w:rsidRPr="00427B83">
                    <w:rPr>
                      <w:rFonts w:ascii="Times New Roman" w:hAnsi="Times New Roman" w:cs="Times New Roman"/>
                      <w:sz w:val="21"/>
                      <w:szCs w:val="21"/>
                    </w:rPr>
                    <w:t>mg/m</w:t>
                  </w:r>
                  <w:r w:rsidRPr="00427B83">
                    <w:rPr>
                      <w:rFonts w:ascii="Times New Roman" w:hAnsi="Times New Roman" w:cs="Times New Roman"/>
                      <w:sz w:val="21"/>
                      <w:szCs w:val="21"/>
                      <w:vertAlign w:val="superscript"/>
                    </w:rPr>
                    <w:t>3</w:t>
                  </w:r>
                </w:p>
              </w:tc>
            </w:tr>
            <w:tr w:rsidR="00FC7CD1" w:rsidRPr="00427B83" w:rsidTr="00227F0D">
              <w:trPr>
                <w:trHeight w:val="381"/>
                <w:jc w:val="center"/>
              </w:trPr>
              <w:tc>
                <w:tcPr>
                  <w:tcW w:w="568" w:type="pct"/>
                  <w:vAlign w:val="center"/>
                </w:tcPr>
                <w:p w:rsidR="00FC7CD1" w:rsidRPr="00427B83" w:rsidRDefault="00FC7CD1" w:rsidP="008073A1">
                  <w:pPr>
                    <w:widowControl/>
                    <w:jc w:val="center"/>
                    <w:rPr>
                      <w:kern w:val="0"/>
                      <w:szCs w:val="21"/>
                    </w:rPr>
                  </w:pPr>
                  <w:r w:rsidRPr="00427B83">
                    <w:rPr>
                      <w:kern w:val="0"/>
                      <w:szCs w:val="21"/>
                    </w:rPr>
                    <w:t>1</w:t>
                  </w:r>
                </w:p>
              </w:tc>
              <w:tc>
                <w:tcPr>
                  <w:tcW w:w="1117" w:type="pct"/>
                  <w:vAlign w:val="center"/>
                </w:tcPr>
                <w:p w:rsidR="00FC7CD1" w:rsidRPr="00427B83" w:rsidRDefault="00FC7CD1" w:rsidP="008073A1">
                  <w:pPr>
                    <w:widowControl/>
                    <w:jc w:val="center"/>
                    <w:rPr>
                      <w:kern w:val="0"/>
                      <w:szCs w:val="21"/>
                    </w:rPr>
                  </w:pPr>
                  <w:r w:rsidRPr="00427B83">
                    <w:rPr>
                      <w:kern w:val="0"/>
                      <w:szCs w:val="21"/>
                    </w:rPr>
                    <w:t>二氧化硫</w:t>
                  </w:r>
                </w:p>
              </w:tc>
              <w:tc>
                <w:tcPr>
                  <w:tcW w:w="1190" w:type="pct"/>
                  <w:vAlign w:val="center"/>
                </w:tcPr>
                <w:p w:rsidR="00FC7CD1" w:rsidRPr="00427B83" w:rsidRDefault="00A460E0" w:rsidP="008073A1">
                  <w:pPr>
                    <w:widowControl/>
                    <w:jc w:val="center"/>
                    <w:rPr>
                      <w:kern w:val="0"/>
                      <w:szCs w:val="21"/>
                    </w:rPr>
                  </w:pPr>
                  <w:r>
                    <w:rPr>
                      <w:rFonts w:hint="eastAsia"/>
                      <w:kern w:val="0"/>
                      <w:szCs w:val="21"/>
                    </w:rPr>
                    <w:t>550</w:t>
                  </w:r>
                </w:p>
              </w:tc>
              <w:tc>
                <w:tcPr>
                  <w:tcW w:w="935" w:type="pct"/>
                  <w:vMerge w:val="restart"/>
                  <w:vAlign w:val="center"/>
                </w:tcPr>
                <w:p w:rsidR="00FC7CD1" w:rsidRPr="00427B83" w:rsidRDefault="00FC7CD1" w:rsidP="008073A1">
                  <w:pPr>
                    <w:widowControl/>
                    <w:jc w:val="center"/>
                    <w:rPr>
                      <w:kern w:val="0"/>
                      <w:szCs w:val="21"/>
                    </w:rPr>
                  </w:pPr>
                  <w:r w:rsidRPr="00427B83">
                    <w:rPr>
                      <w:kern w:val="0"/>
                      <w:szCs w:val="21"/>
                    </w:rPr>
                    <w:t>周界外浓度最高点</w:t>
                  </w:r>
                </w:p>
              </w:tc>
              <w:tc>
                <w:tcPr>
                  <w:tcW w:w="1190" w:type="pct"/>
                  <w:vAlign w:val="center"/>
                </w:tcPr>
                <w:p w:rsidR="00FC7CD1" w:rsidRPr="00427B83" w:rsidRDefault="00FC7CD1" w:rsidP="00A460E0">
                  <w:pPr>
                    <w:widowControl/>
                    <w:jc w:val="center"/>
                    <w:rPr>
                      <w:kern w:val="0"/>
                      <w:szCs w:val="21"/>
                    </w:rPr>
                  </w:pPr>
                  <w:r w:rsidRPr="00427B83">
                    <w:rPr>
                      <w:kern w:val="0"/>
                      <w:szCs w:val="21"/>
                    </w:rPr>
                    <w:t>0.</w:t>
                  </w:r>
                  <w:r w:rsidR="00A460E0">
                    <w:rPr>
                      <w:rFonts w:hint="eastAsia"/>
                      <w:kern w:val="0"/>
                      <w:szCs w:val="21"/>
                    </w:rPr>
                    <w:t>40</w:t>
                  </w:r>
                </w:p>
              </w:tc>
            </w:tr>
            <w:tr w:rsidR="00FC7CD1" w:rsidRPr="00427B83" w:rsidTr="00227F0D">
              <w:trPr>
                <w:trHeight w:val="381"/>
                <w:jc w:val="center"/>
              </w:trPr>
              <w:tc>
                <w:tcPr>
                  <w:tcW w:w="568" w:type="pct"/>
                  <w:vAlign w:val="center"/>
                </w:tcPr>
                <w:p w:rsidR="00FC7CD1" w:rsidRPr="00427B83" w:rsidRDefault="00FC7CD1" w:rsidP="008073A1">
                  <w:pPr>
                    <w:widowControl/>
                    <w:jc w:val="center"/>
                    <w:rPr>
                      <w:kern w:val="0"/>
                      <w:szCs w:val="21"/>
                    </w:rPr>
                  </w:pPr>
                  <w:r w:rsidRPr="00427B83">
                    <w:rPr>
                      <w:kern w:val="0"/>
                      <w:szCs w:val="21"/>
                    </w:rPr>
                    <w:t>2</w:t>
                  </w:r>
                </w:p>
              </w:tc>
              <w:tc>
                <w:tcPr>
                  <w:tcW w:w="1117" w:type="pct"/>
                  <w:vAlign w:val="center"/>
                </w:tcPr>
                <w:p w:rsidR="00FC7CD1" w:rsidRPr="00427B83" w:rsidRDefault="00FC7CD1" w:rsidP="008073A1">
                  <w:pPr>
                    <w:widowControl/>
                    <w:jc w:val="center"/>
                    <w:rPr>
                      <w:kern w:val="0"/>
                      <w:szCs w:val="21"/>
                    </w:rPr>
                  </w:pPr>
                  <w:r w:rsidRPr="00427B83">
                    <w:rPr>
                      <w:kern w:val="0"/>
                      <w:szCs w:val="21"/>
                    </w:rPr>
                    <w:t>氮氧化物</w:t>
                  </w:r>
                </w:p>
              </w:tc>
              <w:tc>
                <w:tcPr>
                  <w:tcW w:w="1190" w:type="pct"/>
                  <w:vAlign w:val="center"/>
                </w:tcPr>
                <w:p w:rsidR="00FC7CD1" w:rsidRPr="00427B83" w:rsidRDefault="00A460E0" w:rsidP="008073A1">
                  <w:pPr>
                    <w:widowControl/>
                    <w:jc w:val="center"/>
                    <w:rPr>
                      <w:kern w:val="0"/>
                      <w:szCs w:val="21"/>
                    </w:rPr>
                  </w:pPr>
                  <w:r>
                    <w:rPr>
                      <w:rFonts w:hint="eastAsia"/>
                      <w:kern w:val="0"/>
                      <w:szCs w:val="21"/>
                    </w:rPr>
                    <w:t>240</w:t>
                  </w:r>
                </w:p>
              </w:tc>
              <w:tc>
                <w:tcPr>
                  <w:tcW w:w="935" w:type="pct"/>
                  <w:vMerge/>
                  <w:vAlign w:val="center"/>
                </w:tcPr>
                <w:p w:rsidR="00FC7CD1" w:rsidRPr="00427B83" w:rsidRDefault="00FC7CD1" w:rsidP="008073A1">
                  <w:pPr>
                    <w:widowControl/>
                    <w:jc w:val="center"/>
                    <w:rPr>
                      <w:kern w:val="0"/>
                      <w:szCs w:val="21"/>
                    </w:rPr>
                  </w:pPr>
                </w:p>
              </w:tc>
              <w:tc>
                <w:tcPr>
                  <w:tcW w:w="1190" w:type="pct"/>
                  <w:vAlign w:val="center"/>
                </w:tcPr>
                <w:p w:rsidR="00FC7CD1" w:rsidRPr="00427B83" w:rsidRDefault="00FC7CD1" w:rsidP="008073A1">
                  <w:pPr>
                    <w:widowControl/>
                    <w:jc w:val="center"/>
                    <w:rPr>
                      <w:kern w:val="0"/>
                      <w:szCs w:val="21"/>
                    </w:rPr>
                  </w:pPr>
                  <w:r w:rsidRPr="00427B83">
                    <w:rPr>
                      <w:kern w:val="0"/>
                      <w:szCs w:val="21"/>
                    </w:rPr>
                    <w:t>0.12</w:t>
                  </w:r>
                </w:p>
              </w:tc>
            </w:tr>
            <w:tr w:rsidR="00FC7CD1" w:rsidRPr="00427B83" w:rsidTr="00227F0D">
              <w:trPr>
                <w:trHeight w:val="381"/>
                <w:jc w:val="center"/>
              </w:trPr>
              <w:tc>
                <w:tcPr>
                  <w:tcW w:w="568" w:type="pct"/>
                  <w:vAlign w:val="center"/>
                </w:tcPr>
                <w:p w:rsidR="00FC7CD1" w:rsidRPr="00427B83" w:rsidRDefault="00FC7CD1" w:rsidP="008073A1">
                  <w:pPr>
                    <w:widowControl/>
                    <w:jc w:val="center"/>
                    <w:rPr>
                      <w:kern w:val="0"/>
                      <w:szCs w:val="21"/>
                    </w:rPr>
                  </w:pPr>
                  <w:r w:rsidRPr="00427B83">
                    <w:rPr>
                      <w:kern w:val="0"/>
                      <w:szCs w:val="21"/>
                    </w:rPr>
                    <w:t>3</w:t>
                  </w:r>
                </w:p>
              </w:tc>
              <w:tc>
                <w:tcPr>
                  <w:tcW w:w="1117" w:type="pct"/>
                  <w:vAlign w:val="center"/>
                </w:tcPr>
                <w:p w:rsidR="00FC7CD1" w:rsidRPr="00427B83" w:rsidRDefault="00FC7CD1" w:rsidP="008073A1">
                  <w:pPr>
                    <w:widowControl/>
                    <w:jc w:val="center"/>
                    <w:rPr>
                      <w:kern w:val="0"/>
                      <w:szCs w:val="21"/>
                    </w:rPr>
                  </w:pPr>
                  <w:r w:rsidRPr="00427B83">
                    <w:rPr>
                      <w:kern w:val="0"/>
                      <w:szCs w:val="21"/>
                    </w:rPr>
                    <w:t>颗粒物</w:t>
                  </w:r>
                </w:p>
              </w:tc>
              <w:tc>
                <w:tcPr>
                  <w:tcW w:w="1190" w:type="pct"/>
                  <w:vAlign w:val="center"/>
                </w:tcPr>
                <w:p w:rsidR="00FC7CD1" w:rsidRPr="00427B83" w:rsidRDefault="00FC7CD1" w:rsidP="00A460E0">
                  <w:pPr>
                    <w:widowControl/>
                    <w:jc w:val="center"/>
                    <w:rPr>
                      <w:kern w:val="0"/>
                      <w:szCs w:val="21"/>
                    </w:rPr>
                  </w:pPr>
                  <w:r w:rsidRPr="00427B83">
                    <w:rPr>
                      <w:kern w:val="0"/>
                      <w:szCs w:val="21"/>
                    </w:rPr>
                    <w:t>1</w:t>
                  </w:r>
                  <w:r w:rsidR="00A460E0">
                    <w:rPr>
                      <w:rFonts w:hint="eastAsia"/>
                      <w:kern w:val="0"/>
                      <w:szCs w:val="21"/>
                    </w:rPr>
                    <w:t>2</w:t>
                  </w:r>
                  <w:r w:rsidRPr="00427B83">
                    <w:rPr>
                      <w:kern w:val="0"/>
                      <w:szCs w:val="21"/>
                    </w:rPr>
                    <w:t>0</w:t>
                  </w:r>
                </w:p>
              </w:tc>
              <w:tc>
                <w:tcPr>
                  <w:tcW w:w="935" w:type="pct"/>
                  <w:vMerge/>
                  <w:vAlign w:val="center"/>
                </w:tcPr>
                <w:p w:rsidR="00FC7CD1" w:rsidRPr="00427B83" w:rsidRDefault="00FC7CD1" w:rsidP="008073A1">
                  <w:pPr>
                    <w:widowControl/>
                    <w:jc w:val="center"/>
                    <w:rPr>
                      <w:kern w:val="0"/>
                      <w:szCs w:val="21"/>
                    </w:rPr>
                  </w:pPr>
                </w:p>
              </w:tc>
              <w:tc>
                <w:tcPr>
                  <w:tcW w:w="1190" w:type="pct"/>
                  <w:vAlign w:val="center"/>
                </w:tcPr>
                <w:p w:rsidR="00FC7CD1" w:rsidRPr="00427B83" w:rsidRDefault="00FC7CD1" w:rsidP="008073A1">
                  <w:pPr>
                    <w:widowControl/>
                    <w:jc w:val="center"/>
                    <w:rPr>
                      <w:kern w:val="0"/>
                      <w:szCs w:val="21"/>
                    </w:rPr>
                  </w:pPr>
                  <w:r w:rsidRPr="00427B83">
                    <w:rPr>
                      <w:kern w:val="0"/>
                      <w:szCs w:val="21"/>
                    </w:rPr>
                    <w:t>1.0</w:t>
                  </w:r>
                </w:p>
              </w:tc>
            </w:tr>
            <w:tr w:rsidR="00FC7CD1" w:rsidRPr="00427B83" w:rsidTr="00227F0D">
              <w:trPr>
                <w:trHeight w:val="381"/>
                <w:jc w:val="center"/>
              </w:trPr>
              <w:tc>
                <w:tcPr>
                  <w:tcW w:w="568" w:type="pct"/>
                  <w:vAlign w:val="center"/>
                </w:tcPr>
                <w:p w:rsidR="00FC7CD1" w:rsidRPr="00A460E0" w:rsidRDefault="00FC7CD1" w:rsidP="008073A1">
                  <w:pPr>
                    <w:widowControl/>
                    <w:jc w:val="center"/>
                    <w:rPr>
                      <w:kern w:val="0"/>
                      <w:szCs w:val="21"/>
                      <w:u w:val="single"/>
                    </w:rPr>
                  </w:pPr>
                  <w:r w:rsidRPr="00A460E0">
                    <w:rPr>
                      <w:rFonts w:hint="eastAsia"/>
                      <w:kern w:val="0"/>
                      <w:szCs w:val="21"/>
                      <w:u w:val="single"/>
                    </w:rPr>
                    <w:t>4</w:t>
                  </w:r>
                </w:p>
              </w:tc>
              <w:tc>
                <w:tcPr>
                  <w:tcW w:w="1117" w:type="pct"/>
                  <w:vAlign w:val="center"/>
                </w:tcPr>
                <w:p w:rsidR="00FC7CD1" w:rsidRPr="00A460E0" w:rsidRDefault="00FC7CD1" w:rsidP="008073A1">
                  <w:pPr>
                    <w:widowControl/>
                    <w:jc w:val="center"/>
                    <w:rPr>
                      <w:kern w:val="0"/>
                      <w:szCs w:val="21"/>
                      <w:u w:val="single"/>
                    </w:rPr>
                  </w:pPr>
                  <w:r w:rsidRPr="00A460E0">
                    <w:rPr>
                      <w:rFonts w:hint="eastAsia"/>
                      <w:kern w:val="0"/>
                      <w:szCs w:val="21"/>
                      <w:u w:val="single"/>
                    </w:rPr>
                    <w:t>非甲烷总烃</w:t>
                  </w:r>
                </w:p>
              </w:tc>
              <w:tc>
                <w:tcPr>
                  <w:tcW w:w="1190" w:type="pct"/>
                  <w:vAlign w:val="center"/>
                </w:tcPr>
                <w:p w:rsidR="00FC7CD1" w:rsidRPr="00A460E0" w:rsidRDefault="00A460E0" w:rsidP="00A460E0">
                  <w:pPr>
                    <w:widowControl/>
                    <w:jc w:val="center"/>
                    <w:rPr>
                      <w:kern w:val="0"/>
                      <w:szCs w:val="21"/>
                      <w:u w:val="single"/>
                    </w:rPr>
                  </w:pPr>
                  <w:r>
                    <w:rPr>
                      <w:rFonts w:hint="eastAsia"/>
                      <w:kern w:val="0"/>
                      <w:szCs w:val="21"/>
                      <w:u w:val="single"/>
                    </w:rPr>
                    <w:t>120</w:t>
                  </w:r>
                </w:p>
              </w:tc>
              <w:tc>
                <w:tcPr>
                  <w:tcW w:w="935" w:type="pct"/>
                  <w:vMerge/>
                  <w:vAlign w:val="center"/>
                </w:tcPr>
                <w:p w:rsidR="00FC7CD1" w:rsidRPr="00A460E0" w:rsidRDefault="00FC7CD1" w:rsidP="008073A1">
                  <w:pPr>
                    <w:widowControl/>
                    <w:jc w:val="center"/>
                    <w:rPr>
                      <w:kern w:val="0"/>
                      <w:szCs w:val="21"/>
                      <w:u w:val="single"/>
                    </w:rPr>
                  </w:pPr>
                </w:p>
              </w:tc>
              <w:tc>
                <w:tcPr>
                  <w:tcW w:w="1190" w:type="pct"/>
                  <w:vAlign w:val="center"/>
                </w:tcPr>
                <w:p w:rsidR="00FC7CD1" w:rsidRPr="00A460E0" w:rsidRDefault="00A460E0" w:rsidP="008073A1">
                  <w:pPr>
                    <w:widowControl/>
                    <w:jc w:val="center"/>
                    <w:rPr>
                      <w:kern w:val="0"/>
                      <w:szCs w:val="21"/>
                      <w:u w:val="single"/>
                    </w:rPr>
                  </w:pPr>
                  <w:r>
                    <w:rPr>
                      <w:rFonts w:hint="eastAsia"/>
                      <w:kern w:val="0"/>
                      <w:szCs w:val="21"/>
                      <w:u w:val="single"/>
                    </w:rPr>
                    <w:t>4</w:t>
                  </w:r>
                  <w:r w:rsidR="00FC7CD1" w:rsidRPr="00A460E0">
                    <w:rPr>
                      <w:rFonts w:hint="eastAsia"/>
                      <w:kern w:val="0"/>
                      <w:szCs w:val="21"/>
                      <w:u w:val="single"/>
                    </w:rPr>
                    <w:t>.0</w:t>
                  </w:r>
                </w:p>
              </w:tc>
            </w:tr>
          </w:tbl>
          <w:p w:rsidR="00AA5723" w:rsidRPr="00227F0D" w:rsidRDefault="00227F0D" w:rsidP="006C60B2">
            <w:pPr>
              <w:adjustRightInd w:val="0"/>
              <w:snapToGrid w:val="0"/>
              <w:spacing w:beforeLines="50" w:line="360" w:lineRule="auto"/>
              <w:jc w:val="left"/>
              <w:rPr>
                <w:b/>
                <w:sz w:val="24"/>
              </w:rPr>
            </w:pPr>
            <w:r w:rsidRPr="00227F0D">
              <w:rPr>
                <w:rFonts w:hint="eastAsia"/>
                <w:b/>
                <w:sz w:val="24"/>
              </w:rPr>
              <w:t>2</w:t>
            </w:r>
            <w:r w:rsidR="00AA5723" w:rsidRPr="00227F0D">
              <w:rPr>
                <w:b/>
                <w:sz w:val="24"/>
              </w:rPr>
              <w:t>、废水：</w:t>
            </w:r>
          </w:p>
          <w:p w:rsidR="00227F0D" w:rsidRPr="00227F0D" w:rsidRDefault="00227F0D" w:rsidP="00227F0D">
            <w:pPr>
              <w:spacing w:line="480" w:lineRule="exact"/>
              <w:ind w:firstLineChars="200" w:firstLine="480"/>
              <w:rPr>
                <w:sz w:val="24"/>
                <w:szCs w:val="24"/>
              </w:rPr>
            </w:pPr>
            <w:r w:rsidRPr="00227F0D">
              <w:rPr>
                <w:rFonts w:hAnsi="宋体" w:hint="eastAsia"/>
                <w:bCs/>
                <w:sz w:val="24"/>
                <w:szCs w:val="24"/>
              </w:rPr>
              <w:t>君山城区污水净化中心和园区污水处理厂进水执行《污水综合排放标准》（</w:t>
            </w:r>
            <w:r w:rsidRPr="00227F0D">
              <w:rPr>
                <w:sz w:val="24"/>
              </w:rPr>
              <w:t>GB</w:t>
            </w:r>
            <w:r w:rsidRPr="00227F0D">
              <w:rPr>
                <w:rFonts w:hint="eastAsia"/>
                <w:sz w:val="24"/>
              </w:rPr>
              <w:t>8978</w:t>
            </w:r>
            <w:r w:rsidRPr="00227F0D">
              <w:rPr>
                <w:sz w:val="24"/>
              </w:rPr>
              <w:t>-</w:t>
            </w:r>
            <w:r w:rsidRPr="00227F0D">
              <w:rPr>
                <w:rFonts w:hint="eastAsia"/>
                <w:sz w:val="24"/>
              </w:rPr>
              <w:t>1996</w:t>
            </w:r>
            <w:r w:rsidRPr="00227F0D">
              <w:rPr>
                <w:rFonts w:hAnsi="宋体" w:hint="eastAsia"/>
                <w:bCs/>
                <w:sz w:val="24"/>
                <w:szCs w:val="24"/>
              </w:rPr>
              <w:t>）三级标准，出水</w:t>
            </w:r>
            <w:r w:rsidRPr="00227F0D">
              <w:rPr>
                <w:rFonts w:hAnsi="宋体"/>
                <w:sz w:val="24"/>
                <w:szCs w:val="24"/>
              </w:rPr>
              <w:t>执行《城镇污水处理厂污染物排放标准》（</w:t>
            </w:r>
            <w:r w:rsidRPr="00227F0D">
              <w:rPr>
                <w:sz w:val="24"/>
                <w:szCs w:val="24"/>
              </w:rPr>
              <w:t>GB18918-2002</w:t>
            </w:r>
            <w:r w:rsidRPr="00227F0D">
              <w:rPr>
                <w:rFonts w:hAnsi="宋体"/>
                <w:sz w:val="24"/>
                <w:szCs w:val="24"/>
              </w:rPr>
              <w:t>）一级</w:t>
            </w:r>
            <w:r w:rsidRPr="00227F0D">
              <w:rPr>
                <w:sz w:val="24"/>
                <w:szCs w:val="24"/>
              </w:rPr>
              <w:t>B</w:t>
            </w:r>
            <w:r w:rsidRPr="00227F0D">
              <w:rPr>
                <w:rFonts w:hAnsi="宋体"/>
                <w:sz w:val="24"/>
                <w:szCs w:val="24"/>
              </w:rPr>
              <w:t>标准。</w:t>
            </w:r>
          </w:p>
          <w:p w:rsidR="00227F0D" w:rsidRPr="00227F0D" w:rsidRDefault="00227F0D" w:rsidP="00227F0D">
            <w:pPr>
              <w:pStyle w:val="affff3"/>
              <w:spacing w:after="62"/>
            </w:pPr>
            <w:r w:rsidRPr="00227F0D">
              <w:rPr>
                <w:rFonts w:hAnsi="宋体"/>
              </w:rPr>
              <w:t>表</w:t>
            </w:r>
            <w:r w:rsidR="005F24A9">
              <w:rPr>
                <w:rFonts w:hint="eastAsia"/>
              </w:rPr>
              <w:t>17</w:t>
            </w:r>
            <w:r w:rsidRPr="00227F0D">
              <w:t xml:space="preserve"> </w:t>
            </w:r>
            <w:r w:rsidRPr="00227F0D">
              <w:rPr>
                <w:rFonts w:hAnsi="宋体"/>
              </w:rPr>
              <w:t>《城镇污水处理厂污染物排放标准》（</w:t>
            </w:r>
            <w:r w:rsidRPr="00227F0D">
              <w:t>GB18918-2002</w:t>
            </w:r>
            <w:r w:rsidRPr="00227F0D">
              <w:rPr>
                <w:rFonts w:hAnsi="宋体"/>
              </w:rPr>
              <w:t>）一级</w:t>
            </w:r>
            <w:r w:rsidRPr="00227F0D">
              <w:t>B</w:t>
            </w:r>
            <w:r w:rsidRPr="00227F0D">
              <w:rPr>
                <w:rFonts w:hAnsi="宋体"/>
              </w:rPr>
              <w:t>标准</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3185"/>
              <w:gridCol w:w="1255"/>
              <w:gridCol w:w="1255"/>
              <w:gridCol w:w="1099"/>
              <w:gridCol w:w="1411"/>
              <w:gridCol w:w="1189"/>
            </w:tblGrid>
            <w:tr w:rsidR="00227F0D" w:rsidRPr="00227F0D" w:rsidTr="00227F0D">
              <w:trPr>
                <w:trHeight w:val="284"/>
                <w:jc w:val="center"/>
              </w:trPr>
              <w:tc>
                <w:tcPr>
                  <w:tcW w:w="1695" w:type="pct"/>
                  <w:tcBorders>
                    <w:right w:val="single" w:sz="2" w:space="0" w:color="auto"/>
                  </w:tcBorders>
                  <w:vAlign w:val="center"/>
                </w:tcPr>
                <w:p w:rsidR="00227F0D" w:rsidRPr="00227F0D" w:rsidRDefault="00227F0D" w:rsidP="00445246">
                  <w:pPr>
                    <w:jc w:val="center"/>
                    <w:rPr>
                      <w:szCs w:val="21"/>
                    </w:rPr>
                  </w:pPr>
                  <w:r w:rsidRPr="00227F0D">
                    <w:rPr>
                      <w:rFonts w:hAnsi="宋体"/>
                      <w:szCs w:val="21"/>
                    </w:rPr>
                    <w:t>排放标准</w:t>
                  </w:r>
                </w:p>
              </w:tc>
              <w:tc>
                <w:tcPr>
                  <w:tcW w:w="3305" w:type="pct"/>
                  <w:gridSpan w:val="5"/>
                  <w:tcBorders>
                    <w:left w:val="single" w:sz="2" w:space="0" w:color="auto"/>
                  </w:tcBorders>
                  <w:vAlign w:val="center"/>
                </w:tcPr>
                <w:p w:rsidR="00227F0D" w:rsidRPr="00227F0D" w:rsidRDefault="00227F0D" w:rsidP="00445246">
                  <w:pPr>
                    <w:jc w:val="center"/>
                    <w:rPr>
                      <w:szCs w:val="21"/>
                    </w:rPr>
                  </w:pPr>
                  <w:r w:rsidRPr="00227F0D">
                    <w:rPr>
                      <w:rFonts w:hAnsi="宋体"/>
                      <w:szCs w:val="21"/>
                    </w:rPr>
                    <w:t>评价因子及标准限值（单位：</w:t>
                  </w:r>
                  <w:r w:rsidRPr="00227F0D">
                    <w:rPr>
                      <w:szCs w:val="21"/>
                    </w:rPr>
                    <w:t>mg/L</w:t>
                  </w:r>
                  <w:r w:rsidRPr="00227F0D">
                    <w:rPr>
                      <w:rFonts w:hAnsi="宋体"/>
                      <w:szCs w:val="21"/>
                    </w:rPr>
                    <w:t>）</w:t>
                  </w:r>
                </w:p>
              </w:tc>
            </w:tr>
            <w:tr w:rsidR="00227F0D" w:rsidRPr="00227F0D" w:rsidTr="00227F0D">
              <w:trPr>
                <w:trHeight w:val="284"/>
                <w:jc w:val="center"/>
              </w:trPr>
              <w:tc>
                <w:tcPr>
                  <w:tcW w:w="1695" w:type="pct"/>
                  <w:vMerge w:val="restart"/>
                  <w:tcBorders>
                    <w:right w:val="single" w:sz="2" w:space="0" w:color="auto"/>
                  </w:tcBorders>
                  <w:vAlign w:val="center"/>
                </w:tcPr>
                <w:p w:rsidR="00227F0D" w:rsidRPr="00227F0D" w:rsidRDefault="00227F0D" w:rsidP="00445246">
                  <w:pPr>
                    <w:jc w:val="center"/>
                    <w:rPr>
                      <w:rFonts w:hAnsi="宋体"/>
                      <w:szCs w:val="21"/>
                    </w:rPr>
                  </w:pPr>
                  <w:r w:rsidRPr="00227F0D">
                    <w:rPr>
                      <w:rFonts w:hAnsi="宋体" w:hint="eastAsia"/>
                      <w:szCs w:val="21"/>
                    </w:rPr>
                    <w:t>（</w:t>
                  </w:r>
                  <w:r w:rsidRPr="00227F0D">
                    <w:rPr>
                      <w:rFonts w:hAnsi="宋体" w:hint="eastAsia"/>
                      <w:szCs w:val="21"/>
                    </w:rPr>
                    <w:t>GB8978-1996</w:t>
                  </w:r>
                  <w:r w:rsidRPr="00227F0D">
                    <w:rPr>
                      <w:rFonts w:hAnsi="宋体" w:hint="eastAsia"/>
                      <w:szCs w:val="21"/>
                    </w:rPr>
                    <w:t>）三级标准</w:t>
                  </w:r>
                </w:p>
              </w:tc>
              <w:tc>
                <w:tcPr>
                  <w:tcW w:w="668" w:type="pct"/>
                  <w:tcBorders>
                    <w:left w:val="single" w:sz="2" w:space="0" w:color="auto"/>
                  </w:tcBorders>
                  <w:vAlign w:val="center"/>
                </w:tcPr>
                <w:p w:rsidR="00227F0D" w:rsidRPr="00227F0D" w:rsidRDefault="00227F0D" w:rsidP="00445246">
                  <w:pPr>
                    <w:jc w:val="center"/>
                    <w:rPr>
                      <w:szCs w:val="21"/>
                    </w:rPr>
                  </w:pPr>
                  <w:r w:rsidRPr="00227F0D">
                    <w:rPr>
                      <w:szCs w:val="21"/>
                    </w:rPr>
                    <w:t>pH</w:t>
                  </w:r>
                </w:p>
              </w:tc>
              <w:tc>
                <w:tcPr>
                  <w:tcW w:w="668" w:type="pct"/>
                  <w:tcBorders>
                    <w:left w:val="single" w:sz="2" w:space="0" w:color="auto"/>
                  </w:tcBorders>
                  <w:vAlign w:val="center"/>
                </w:tcPr>
                <w:p w:rsidR="00227F0D" w:rsidRPr="00227F0D" w:rsidRDefault="00227F0D" w:rsidP="00445246">
                  <w:pPr>
                    <w:jc w:val="center"/>
                    <w:rPr>
                      <w:szCs w:val="21"/>
                    </w:rPr>
                  </w:pPr>
                  <w:r w:rsidRPr="00227F0D">
                    <w:rPr>
                      <w:szCs w:val="21"/>
                    </w:rPr>
                    <w:t>COD</w:t>
                  </w:r>
                </w:p>
              </w:tc>
              <w:tc>
                <w:tcPr>
                  <w:tcW w:w="585" w:type="pct"/>
                  <w:tcBorders>
                    <w:left w:val="single" w:sz="2" w:space="0" w:color="auto"/>
                  </w:tcBorders>
                  <w:vAlign w:val="center"/>
                </w:tcPr>
                <w:p w:rsidR="00227F0D" w:rsidRPr="00227F0D" w:rsidRDefault="00227F0D" w:rsidP="00445246">
                  <w:pPr>
                    <w:jc w:val="center"/>
                    <w:rPr>
                      <w:szCs w:val="21"/>
                    </w:rPr>
                  </w:pPr>
                  <w:r w:rsidRPr="00227F0D">
                    <w:rPr>
                      <w:szCs w:val="21"/>
                    </w:rPr>
                    <w:t>BOD</w:t>
                  </w:r>
                  <w:r w:rsidRPr="00227F0D">
                    <w:rPr>
                      <w:szCs w:val="21"/>
                      <w:vertAlign w:val="subscript"/>
                    </w:rPr>
                    <w:t>5</w:t>
                  </w:r>
                </w:p>
              </w:tc>
              <w:tc>
                <w:tcPr>
                  <w:tcW w:w="751" w:type="pct"/>
                  <w:tcBorders>
                    <w:left w:val="single" w:sz="2" w:space="0" w:color="auto"/>
                  </w:tcBorders>
                  <w:vAlign w:val="center"/>
                </w:tcPr>
                <w:p w:rsidR="00227F0D" w:rsidRPr="00227F0D" w:rsidRDefault="00A543D1" w:rsidP="00445246">
                  <w:pPr>
                    <w:jc w:val="center"/>
                    <w:rPr>
                      <w:szCs w:val="21"/>
                    </w:rPr>
                  </w:pPr>
                  <w:r w:rsidRPr="00A543D1">
                    <w:rPr>
                      <w:rFonts w:hAnsi="宋体" w:hint="eastAsia"/>
                      <w:szCs w:val="21"/>
                      <w:u w:val="single"/>
                    </w:rPr>
                    <w:t>#</w:t>
                  </w:r>
                  <w:r w:rsidR="00227F0D" w:rsidRPr="00227F0D">
                    <w:rPr>
                      <w:rFonts w:hAnsi="宋体"/>
                      <w:szCs w:val="21"/>
                    </w:rPr>
                    <w:t>氨氮</w:t>
                  </w:r>
                </w:p>
              </w:tc>
              <w:tc>
                <w:tcPr>
                  <w:tcW w:w="633" w:type="pct"/>
                  <w:tcBorders>
                    <w:left w:val="single" w:sz="2" w:space="0" w:color="auto"/>
                  </w:tcBorders>
                  <w:vAlign w:val="center"/>
                </w:tcPr>
                <w:p w:rsidR="00227F0D" w:rsidRPr="00227F0D" w:rsidRDefault="00227F0D" w:rsidP="00445246">
                  <w:pPr>
                    <w:jc w:val="center"/>
                    <w:rPr>
                      <w:szCs w:val="21"/>
                    </w:rPr>
                  </w:pPr>
                  <w:r w:rsidRPr="00227F0D">
                    <w:rPr>
                      <w:szCs w:val="21"/>
                    </w:rPr>
                    <w:t>SS</w:t>
                  </w:r>
                </w:p>
              </w:tc>
            </w:tr>
            <w:tr w:rsidR="00227F0D" w:rsidRPr="00227F0D" w:rsidTr="00227F0D">
              <w:trPr>
                <w:trHeight w:val="284"/>
                <w:jc w:val="center"/>
              </w:trPr>
              <w:tc>
                <w:tcPr>
                  <w:tcW w:w="1695" w:type="pct"/>
                  <w:vMerge/>
                  <w:tcBorders>
                    <w:right w:val="single" w:sz="2" w:space="0" w:color="auto"/>
                  </w:tcBorders>
                  <w:vAlign w:val="center"/>
                </w:tcPr>
                <w:p w:rsidR="00227F0D" w:rsidRPr="00227F0D" w:rsidRDefault="00227F0D" w:rsidP="00445246">
                  <w:pPr>
                    <w:jc w:val="center"/>
                    <w:rPr>
                      <w:rFonts w:hAnsi="宋体"/>
                      <w:szCs w:val="21"/>
                    </w:rPr>
                  </w:pPr>
                </w:p>
              </w:tc>
              <w:tc>
                <w:tcPr>
                  <w:tcW w:w="668" w:type="pct"/>
                  <w:tcBorders>
                    <w:left w:val="single" w:sz="2" w:space="0" w:color="auto"/>
                  </w:tcBorders>
                  <w:vAlign w:val="center"/>
                </w:tcPr>
                <w:p w:rsidR="00227F0D" w:rsidRPr="00227F0D" w:rsidRDefault="00227F0D" w:rsidP="00445246">
                  <w:pPr>
                    <w:jc w:val="center"/>
                    <w:rPr>
                      <w:szCs w:val="21"/>
                    </w:rPr>
                  </w:pPr>
                  <w:r w:rsidRPr="00227F0D">
                    <w:rPr>
                      <w:szCs w:val="21"/>
                    </w:rPr>
                    <w:t>6~9</w:t>
                  </w:r>
                </w:p>
              </w:tc>
              <w:tc>
                <w:tcPr>
                  <w:tcW w:w="668" w:type="pct"/>
                  <w:tcBorders>
                    <w:left w:val="single" w:sz="2" w:space="0" w:color="auto"/>
                  </w:tcBorders>
                  <w:vAlign w:val="center"/>
                </w:tcPr>
                <w:p w:rsidR="00227F0D" w:rsidRPr="00227F0D" w:rsidRDefault="00227F0D" w:rsidP="00445246">
                  <w:pPr>
                    <w:jc w:val="center"/>
                    <w:rPr>
                      <w:szCs w:val="21"/>
                    </w:rPr>
                  </w:pPr>
                  <w:r w:rsidRPr="00227F0D">
                    <w:t>≤500</w:t>
                  </w:r>
                </w:p>
              </w:tc>
              <w:tc>
                <w:tcPr>
                  <w:tcW w:w="585" w:type="pct"/>
                  <w:tcBorders>
                    <w:left w:val="single" w:sz="2" w:space="0" w:color="auto"/>
                  </w:tcBorders>
                  <w:vAlign w:val="center"/>
                </w:tcPr>
                <w:p w:rsidR="00227F0D" w:rsidRPr="00227F0D" w:rsidRDefault="00227F0D" w:rsidP="00445246">
                  <w:pPr>
                    <w:jc w:val="center"/>
                    <w:rPr>
                      <w:szCs w:val="21"/>
                    </w:rPr>
                  </w:pPr>
                  <w:r w:rsidRPr="00227F0D">
                    <w:t>≤300</w:t>
                  </w:r>
                </w:p>
              </w:tc>
              <w:tc>
                <w:tcPr>
                  <w:tcW w:w="751" w:type="pct"/>
                  <w:tcBorders>
                    <w:left w:val="single" w:sz="2" w:space="0" w:color="auto"/>
                  </w:tcBorders>
                  <w:vAlign w:val="center"/>
                </w:tcPr>
                <w:p w:rsidR="00227F0D" w:rsidRPr="00227F0D" w:rsidRDefault="00A543D1" w:rsidP="00445246">
                  <w:pPr>
                    <w:jc w:val="center"/>
                    <w:rPr>
                      <w:szCs w:val="21"/>
                    </w:rPr>
                  </w:pPr>
                  <w:r>
                    <w:rPr>
                      <w:rFonts w:hint="eastAsia"/>
                    </w:rPr>
                    <w:t>45</w:t>
                  </w:r>
                </w:p>
              </w:tc>
              <w:tc>
                <w:tcPr>
                  <w:tcW w:w="633" w:type="pct"/>
                  <w:tcBorders>
                    <w:left w:val="single" w:sz="2" w:space="0" w:color="auto"/>
                  </w:tcBorders>
                  <w:vAlign w:val="center"/>
                </w:tcPr>
                <w:p w:rsidR="00227F0D" w:rsidRPr="00227F0D" w:rsidRDefault="00227F0D" w:rsidP="00445246">
                  <w:pPr>
                    <w:jc w:val="center"/>
                    <w:rPr>
                      <w:szCs w:val="21"/>
                    </w:rPr>
                  </w:pPr>
                  <w:r w:rsidRPr="00227F0D">
                    <w:t>≤400</w:t>
                  </w:r>
                </w:p>
              </w:tc>
            </w:tr>
            <w:tr w:rsidR="00227F0D" w:rsidRPr="00227F0D" w:rsidTr="00227F0D">
              <w:trPr>
                <w:trHeight w:val="284"/>
                <w:jc w:val="center"/>
              </w:trPr>
              <w:tc>
                <w:tcPr>
                  <w:tcW w:w="1695" w:type="pct"/>
                  <w:vMerge w:val="restart"/>
                  <w:tcBorders>
                    <w:right w:val="single" w:sz="2" w:space="0" w:color="auto"/>
                  </w:tcBorders>
                  <w:vAlign w:val="center"/>
                </w:tcPr>
                <w:p w:rsidR="00227F0D" w:rsidRPr="00227F0D" w:rsidRDefault="00227F0D" w:rsidP="00445246">
                  <w:pPr>
                    <w:jc w:val="center"/>
                    <w:rPr>
                      <w:szCs w:val="21"/>
                    </w:rPr>
                  </w:pPr>
                  <w:r w:rsidRPr="00227F0D">
                    <w:rPr>
                      <w:rFonts w:hAnsi="宋体"/>
                      <w:szCs w:val="21"/>
                    </w:rPr>
                    <w:t>（</w:t>
                  </w:r>
                  <w:r w:rsidRPr="00227F0D">
                    <w:rPr>
                      <w:szCs w:val="21"/>
                    </w:rPr>
                    <w:t>GB18918-2002</w:t>
                  </w:r>
                  <w:r w:rsidRPr="00227F0D">
                    <w:rPr>
                      <w:rFonts w:hAnsi="宋体"/>
                      <w:szCs w:val="21"/>
                    </w:rPr>
                    <w:t>）</w:t>
                  </w:r>
                </w:p>
                <w:p w:rsidR="00227F0D" w:rsidRPr="00227F0D" w:rsidRDefault="00227F0D" w:rsidP="00445246">
                  <w:pPr>
                    <w:jc w:val="center"/>
                    <w:rPr>
                      <w:szCs w:val="21"/>
                    </w:rPr>
                  </w:pPr>
                  <w:r w:rsidRPr="00227F0D">
                    <w:rPr>
                      <w:rFonts w:hAnsi="宋体"/>
                      <w:szCs w:val="21"/>
                    </w:rPr>
                    <w:t>一级</w:t>
                  </w:r>
                  <w:r w:rsidRPr="00227F0D">
                    <w:rPr>
                      <w:szCs w:val="21"/>
                    </w:rPr>
                    <w:t>B</w:t>
                  </w:r>
                  <w:r w:rsidRPr="00227F0D">
                    <w:rPr>
                      <w:rFonts w:hAnsi="宋体"/>
                      <w:szCs w:val="21"/>
                    </w:rPr>
                    <w:t>标准</w:t>
                  </w:r>
                </w:p>
              </w:tc>
              <w:tc>
                <w:tcPr>
                  <w:tcW w:w="668" w:type="pct"/>
                  <w:tcBorders>
                    <w:left w:val="single" w:sz="2" w:space="0" w:color="auto"/>
                  </w:tcBorders>
                  <w:vAlign w:val="center"/>
                </w:tcPr>
                <w:p w:rsidR="00227F0D" w:rsidRPr="00227F0D" w:rsidRDefault="00227F0D" w:rsidP="00445246">
                  <w:pPr>
                    <w:jc w:val="center"/>
                    <w:rPr>
                      <w:szCs w:val="21"/>
                    </w:rPr>
                  </w:pPr>
                  <w:r w:rsidRPr="00227F0D">
                    <w:rPr>
                      <w:szCs w:val="21"/>
                    </w:rPr>
                    <w:t>pH</w:t>
                  </w:r>
                </w:p>
              </w:tc>
              <w:tc>
                <w:tcPr>
                  <w:tcW w:w="668" w:type="pct"/>
                  <w:vAlign w:val="center"/>
                </w:tcPr>
                <w:p w:rsidR="00227F0D" w:rsidRPr="00227F0D" w:rsidRDefault="00227F0D" w:rsidP="00445246">
                  <w:pPr>
                    <w:jc w:val="center"/>
                    <w:rPr>
                      <w:szCs w:val="21"/>
                    </w:rPr>
                  </w:pPr>
                  <w:r w:rsidRPr="00227F0D">
                    <w:rPr>
                      <w:szCs w:val="21"/>
                    </w:rPr>
                    <w:t>COD</w:t>
                  </w:r>
                </w:p>
              </w:tc>
              <w:tc>
                <w:tcPr>
                  <w:tcW w:w="585" w:type="pct"/>
                  <w:vAlign w:val="center"/>
                </w:tcPr>
                <w:p w:rsidR="00227F0D" w:rsidRPr="00227F0D" w:rsidRDefault="00227F0D" w:rsidP="00445246">
                  <w:pPr>
                    <w:jc w:val="center"/>
                    <w:rPr>
                      <w:szCs w:val="21"/>
                    </w:rPr>
                  </w:pPr>
                  <w:r w:rsidRPr="00227F0D">
                    <w:rPr>
                      <w:szCs w:val="21"/>
                    </w:rPr>
                    <w:t>BOD</w:t>
                  </w:r>
                  <w:r w:rsidRPr="00227F0D">
                    <w:rPr>
                      <w:szCs w:val="21"/>
                      <w:vertAlign w:val="subscript"/>
                    </w:rPr>
                    <w:t>5</w:t>
                  </w:r>
                </w:p>
              </w:tc>
              <w:tc>
                <w:tcPr>
                  <w:tcW w:w="751" w:type="pct"/>
                  <w:vAlign w:val="center"/>
                </w:tcPr>
                <w:p w:rsidR="00227F0D" w:rsidRPr="00227F0D" w:rsidRDefault="00227F0D" w:rsidP="00445246">
                  <w:pPr>
                    <w:jc w:val="center"/>
                    <w:rPr>
                      <w:szCs w:val="21"/>
                    </w:rPr>
                  </w:pPr>
                  <w:r w:rsidRPr="00227F0D">
                    <w:rPr>
                      <w:rFonts w:hAnsi="宋体"/>
                      <w:szCs w:val="21"/>
                    </w:rPr>
                    <w:t>氨氮</w:t>
                  </w:r>
                </w:p>
              </w:tc>
              <w:tc>
                <w:tcPr>
                  <w:tcW w:w="633" w:type="pct"/>
                  <w:tcBorders>
                    <w:left w:val="single" w:sz="4" w:space="0" w:color="auto"/>
                  </w:tcBorders>
                  <w:vAlign w:val="center"/>
                </w:tcPr>
                <w:p w:rsidR="00227F0D" w:rsidRPr="00227F0D" w:rsidRDefault="00227F0D" w:rsidP="00445246">
                  <w:pPr>
                    <w:jc w:val="center"/>
                    <w:rPr>
                      <w:szCs w:val="21"/>
                    </w:rPr>
                  </w:pPr>
                  <w:r w:rsidRPr="00227F0D">
                    <w:rPr>
                      <w:szCs w:val="21"/>
                    </w:rPr>
                    <w:t>SS</w:t>
                  </w:r>
                </w:p>
              </w:tc>
            </w:tr>
            <w:tr w:rsidR="00227F0D" w:rsidRPr="00227F0D" w:rsidTr="00227F0D">
              <w:trPr>
                <w:trHeight w:val="284"/>
                <w:jc w:val="center"/>
              </w:trPr>
              <w:tc>
                <w:tcPr>
                  <w:tcW w:w="1695" w:type="pct"/>
                  <w:vMerge/>
                  <w:tcBorders>
                    <w:right w:val="single" w:sz="2" w:space="0" w:color="auto"/>
                  </w:tcBorders>
                  <w:vAlign w:val="center"/>
                </w:tcPr>
                <w:p w:rsidR="00227F0D" w:rsidRPr="00227F0D" w:rsidRDefault="00227F0D" w:rsidP="00445246">
                  <w:pPr>
                    <w:jc w:val="center"/>
                    <w:rPr>
                      <w:szCs w:val="21"/>
                    </w:rPr>
                  </w:pPr>
                </w:p>
              </w:tc>
              <w:tc>
                <w:tcPr>
                  <w:tcW w:w="668" w:type="pct"/>
                  <w:tcBorders>
                    <w:left w:val="single" w:sz="2" w:space="0" w:color="auto"/>
                  </w:tcBorders>
                  <w:vAlign w:val="center"/>
                </w:tcPr>
                <w:p w:rsidR="00227F0D" w:rsidRPr="00227F0D" w:rsidRDefault="00227F0D" w:rsidP="00445246">
                  <w:pPr>
                    <w:jc w:val="center"/>
                    <w:rPr>
                      <w:szCs w:val="21"/>
                    </w:rPr>
                  </w:pPr>
                  <w:r w:rsidRPr="00227F0D">
                    <w:rPr>
                      <w:szCs w:val="21"/>
                    </w:rPr>
                    <w:t>6~9</w:t>
                  </w:r>
                </w:p>
              </w:tc>
              <w:tc>
                <w:tcPr>
                  <w:tcW w:w="668" w:type="pct"/>
                  <w:vAlign w:val="center"/>
                </w:tcPr>
                <w:p w:rsidR="00227F0D" w:rsidRPr="00227F0D" w:rsidRDefault="00227F0D" w:rsidP="00445246">
                  <w:pPr>
                    <w:jc w:val="center"/>
                    <w:rPr>
                      <w:szCs w:val="21"/>
                    </w:rPr>
                  </w:pPr>
                  <w:r w:rsidRPr="00227F0D">
                    <w:t>≤60</w:t>
                  </w:r>
                </w:p>
              </w:tc>
              <w:tc>
                <w:tcPr>
                  <w:tcW w:w="585" w:type="pct"/>
                  <w:vAlign w:val="center"/>
                </w:tcPr>
                <w:p w:rsidR="00227F0D" w:rsidRPr="00227F0D" w:rsidRDefault="00227F0D" w:rsidP="00445246">
                  <w:pPr>
                    <w:jc w:val="center"/>
                    <w:rPr>
                      <w:szCs w:val="21"/>
                    </w:rPr>
                  </w:pPr>
                  <w:r w:rsidRPr="00227F0D">
                    <w:t>≤20</w:t>
                  </w:r>
                </w:p>
              </w:tc>
              <w:tc>
                <w:tcPr>
                  <w:tcW w:w="751" w:type="pct"/>
                  <w:vAlign w:val="center"/>
                </w:tcPr>
                <w:p w:rsidR="00227F0D" w:rsidRPr="00227F0D" w:rsidRDefault="00227F0D" w:rsidP="00445246">
                  <w:pPr>
                    <w:jc w:val="center"/>
                    <w:rPr>
                      <w:szCs w:val="21"/>
                    </w:rPr>
                  </w:pPr>
                  <w:r w:rsidRPr="00227F0D">
                    <w:t>≤15</w:t>
                  </w:r>
                  <w:r w:rsidRPr="00227F0D">
                    <w:rPr>
                      <w:rFonts w:hAnsi="宋体"/>
                    </w:rPr>
                    <w:t>（</w:t>
                  </w:r>
                  <w:r w:rsidRPr="00227F0D">
                    <w:t>8</w:t>
                  </w:r>
                  <w:r w:rsidRPr="00227F0D">
                    <w:rPr>
                      <w:rFonts w:hAnsi="宋体"/>
                    </w:rPr>
                    <w:t>）</w:t>
                  </w:r>
                </w:p>
              </w:tc>
              <w:tc>
                <w:tcPr>
                  <w:tcW w:w="633" w:type="pct"/>
                  <w:tcBorders>
                    <w:left w:val="single" w:sz="2" w:space="0" w:color="auto"/>
                  </w:tcBorders>
                  <w:vAlign w:val="center"/>
                </w:tcPr>
                <w:p w:rsidR="00227F0D" w:rsidRPr="00227F0D" w:rsidRDefault="00227F0D" w:rsidP="00445246">
                  <w:pPr>
                    <w:jc w:val="center"/>
                    <w:rPr>
                      <w:szCs w:val="21"/>
                    </w:rPr>
                  </w:pPr>
                  <w:r w:rsidRPr="00227F0D">
                    <w:t>≤20</w:t>
                  </w:r>
                </w:p>
              </w:tc>
            </w:tr>
          </w:tbl>
          <w:p w:rsidR="00A543D1" w:rsidRPr="00A543D1" w:rsidRDefault="00A543D1" w:rsidP="00A543D1">
            <w:pPr>
              <w:pStyle w:val="af7"/>
              <w:ind w:firstLine="0"/>
              <w:rPr>
                <w:sz w:val="21"/>
                <w:szCs w:val="21"/>
              </w:rPr>
            </w:pPr>
            <w:r w:rsidRPr="00A543D1">
              <w:rPr>
                <w:rFonts w:hint="eastAsia"/>
                <w:sz w:val="21"/>
                <w:szCs w:val="21"/>
              </w:rPr>
              <w:t>注：</w:t>
            </w:r>
            <w:r w:rsidRPr="00A543D1">
              <w:rPr>
                <w:rFonts w:hint="eastAsia"/>
                <w:sz w:val="21"/>
                <w:szCs w:val="21"/>
              </w:rPr>
              <w:t xml:space="preserve"> #</w:t>
            </w:r>
            <w:r w:rsidRPr="00A543D1">
              <w:rPr>
                <w:rFonts w:hint="eastAsia"/>
                <w:sz w:val="21"/>
                <w:szCs w:val="21"/>
              </w:rPr>
              <w:t>参照《污水排入城镇下水道水质标准》（</w:t>
            </w:r>
            <w:r w:rsidRPr="00A543D1">
              <w:rPr>
                <w:rFonts w:hint="eastAsia"/>
                <w:sz w:val="21"/>
                <w:szCs w:val="21"/>
              </w:rPr>
              <w:t>CJ343-2010</w:t>
            </w:r>
            <w:r w:rsidRPr="00A543D1">
              <w:rPr>
                <w:rFonts w:hint="eastAsia"/>
                <w:sz w:val="21"/>
                <w:szCs w:val="21"/>
              </w:rPr>
              <w:t>）表</w:t>
            </w:r>
            <w:r w:rsidRPr="00A543D1">
              <w:rPr>
                <w:rFonts w:hint="eastAsia"/>
                <w:sz w:val="21"/>
                <w:szCs w:val="21"/>
              </w:rPr>
              <w:t>1</w:t>
            </w:r>
            <w:r w:rsidRPr="00A543D1">
              <w:rPr>
                <w:rFonts w:hint="eastAsia"/>
                <w:sz w:val="21"/>
                <w:szCs w:val="21"/>
              </w:rPr>
              <w:t>标准。</w:t>
            </w:r>
          </w:p>
          <w:p w:rsidR="00AA5723" w:rsidRPr="003B242D" w:rsidRDefault="003B242D" w:rsidP="006C60B2">
            <w:pPr>
              <w:adjustRightInd w:val="0"/>
              <w:snapToGrid w:val="0"/>
              <w:spacing w:beforeLines="50" w:line="360" w:lineRule="auto"/>
              <w:jc w:val="left"/>
              <w:rPr>
                <w:b/>
                <w:sz w:val="24"/>
              </w:rPr>
            </w:pPr>
            <w:r w:rsidRPr="003B242D">
              <w:rPr>
                <w:rFonts w:hint="eastAsia"/>
                <w:b/>
                <w:sz w:val="24"/>
              </w:rPr>
              <w:t>3</w:t>
            </w:r>
            <w:r w:rsidRPr="003B242D">
              <w:rPr>
                <w:rFonts w:hint="eastAsia"/>
                <w:b/>
                <w:sz w:val="24"/>
              </w:rPr>
              <w:t>、</w:t>
            </w:r>
            <w:r w:rsidR="00AA5723" w:rsidRPr="003B242D">
              <w:rPr>
                <w:b/>
                <w:sz w:val="24"/>
              </w:rPr>
              <w:t>噪声：</w:t>
            </w:r>
          </w:p>
          <w:p w:rsidR="00AA5723" w:rsidRPr="00427B83" w:rsidRDefault="00AA5723" w:rsidP="008073A1">
            <w:pPr>
              <w:widowControl/>
              <w:spacing w:line="360" w:lineRule="auto"/>
              <w:ind w:firstLine="470"/>
              <w:rPr>
                <w:kern w:val="0"/>
                <w:sz w:val="24"/>
              </w:rPr>
            </w:pPr>
            <w:r w:rsidRPr="00427B83">
              <w:rPr>
                <w:kern w:val="0"/>
                <w:sz w:val="24"/>
              </w:rPr>
              <w:t>施工期噪声执行《建筑施工场界环境噪声排放标准》（</w:t>
            </w:r>
            <w:r w:rsidRPr="00427B83">
              <w:rPr>
                <w:kern w:val="0"/>
                <w:sz w:val="24"/>
              </w:rPr>
              <w:t>GB12523-2011</w:t>
            </w:r>
            <w:r w:rsidRPr="00427B83">
              <w:rPr>
                <w:kern w:val="0"/>
                <w:sz w:val="24"/>
              </w:rPr>
              <w:t>）</w:t>
            </w:r>
            <w:r w:rsidRPr="00427B83">
              <w:rPr>
                <w:rFonts w:hint="eastAsia"/>
                <w:kern w:val="0"/>
                <w:sz w:val="24"/>
              </w:rPr>
              <w:t>；</w:t>
            </w:r>
            <w:r w:rsidRPr="00427B83">
              <w:rPr>
                <w:kern w:val="0"/>
                <w:sz w:val="24"/>
              </w:rPr>
              <w:t>运营期噪声执行《工业企业厂界环境噪声排放标准》（</w:t>
            </w:r>
            <w:r w:rsidRPr="00427B83">
              <w:rPr>
                <w:kern w:val="0"/>
                <w:sz w:val="24"/>
              </w:rPr>
              <w:t>GB12348-2008</w:t>
            </w:r>
            <w:r w:rsidRPr="00427B83">
              <w:rPr>
                <w:kern w:val="0"/>
                <w:sz w:val="24"/>
              </w:rPr>
              <w:t>）中的</w:t>
            </w:r>
            <w:r w:rsidR="005F24A9">
              <w:rPr>
                <w:rFonts w:hint="eastAsia"/>
                <w:kern w:val="0"/>
                <w:sz w:val="24"/>
              </w:rPr>
              <w:t>3</w:t>
            </w:r>
            <w:r w:rsidR="005943D1">
              <w:rPr>
                <w:rFonts w:hint="eastAsia"/>
                <w:kern w:val="0"/>
                <w:sz w:val="24"/>
              </w:rPr>
              <w:t>类标准，项目南侧临洞庭大道执行</w:t>
            </w:r>
            <w:r w:rsidRPr="00427B83">
              <w:rPr>
                <w:rFonts w:hint="eastAsia"/>
                <w:kern w:val="0"/>
                <w:sz w:val="24"/>
              </w:rPr>
              <w:t>4</w:t>
            </w:r>
            <w:r w:rsidRPr="00427B83">
              <w:rPr>
                <w:kern w:val="0"/>
                <w:sz w:val="24"/>
              </w:rPr>
              <w:t>类标准，标准限值见表</w:t>
            </w:r>
            <w:r w:rsidR="005F24A9">
              <w:rPr>
                <w:rFonts w:hint="eastAsia"/>
                <w:kern w:val="0"/>
                <w:sz w:val="24"/>
              </w:rPr>
              <w:t>18</w:t>
            </w:r>
            <w:r w:rsidRPr="00427B83">
              <w:rPr>
                <w:rFonts w:hint="eastAsia"/>
                <w:kern w:val="0"/>
                <w:sz w:val="24"/>
              </w:rPr>
              <w:t>和</w:t>
            </w:r>
            <w:r w:rsidR="005F24A9">
              <w:rPr>
                <w:rFonts w:hint="eastAsia"/>
                <w:kern w:val="0"/>
                <w:sz w:val="24"/>
              </w:rPr>
              <w:t>19</w:t>
            </w:r>
            <w:r w:rsidR="00AA2BEB">
              <w:rPr>
                <w:rFonts w:hint="eastAsia"/>
                <w:kern w:val="0"/>
                <w:sz w:val="24"/>
              </w:rPr>
              <w:t>。</w:t>
            </w:r>
          </w:p>
          <w:p w:rsidR="00AA5723" w:rsidRPr="003B242D" w:rsidRDefault="00AA5723" w:rsidP="008073A1">
            <w:pPr>
              <w:jc w:val="center"/>
              <w:rPr>
                <w:b/>
                <w:szCs w:val="21"/>
              </w:rPr>
            </w:pPr>
            <w:r w:rsidRPr="003B242D">
              <w:rPr>
                <w:b/>
                <w:szCs w:val="21"/>
              </w:rPr>
              <w:t>表</w:t>
            </w:r>
            <w:r w:rsidR="005F24A9">
              <w:rPr>
                <w:rFonts w:hint="eastAsia"/>
                <w:b/>
                <w:szCs w:val="21"/>
              </w:rPr>
              <w:t>18</w:t>
            </w:r>
            <w:r w:rsidRPr="003B242D">
              <w:rPr>
                <w:b/>
                <w:szCs w:val="21"/>
              </w:rPr>
              <w:t xml:space="preserve">  </w:t>
            </w:r>
            <w:r w:rsidRPr="003B242D">
              <w:rPr>
                <w:b/>
                <w:szCs w:val="21"/>
              </w:rPr>
              <w:t>建筑施工场界环境噪声排放标准限值</w:t>
            </w:r>
            <w:r w:rsidRPr="003B242D">
              <w:rPr>
                <w:b/>
                <w:szCs w:val="21"/>
              </w:rPr>
              <w:t xml:space="preserve">   </w:t>
            </w:r>
            <w:r w:rsidRPr="003B242D">
              <w:rPr>
                <w:b/>
                <w:szCs w:val="21"/>
              </w:rPr>
              <w:t>等效声级：</w:t>
            </w:r>
            <w:r w:rsidRPr="003B242D">
              <w:rPr>
                <w:b/>
                <w:szCs w:val="21"/>
              </w:rPr>
              <w:t>dB(A)</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tblPr>
            <w:tblGrid>
              <w:gridCol w:w="4543"/>
              <w:gridCol w:w="4851"/>
            </w:tblGrid>
            <w:tr w:rsidR="00AA5723" w:rsidRPr="003B242D" w:rsidTr="003B242D">
              <w:trPr>
                <w:trHeight w:val="409"/>
                <w:jc w:val="center"/>
              </w:trPr>
              <w:tc>
                <w:tcPr>
                  <w:tcW w:w="2418" w:type="pct"/>
                  <w:vAlign w:val="center"/>
                </w:tcPr>
                <w:p w:rsidR="00AA5723" w:rsidRPr="003B242D" w:rsidRDefault="00AA5723" w:rsidP="008073A1">
                  <w:pPr>
                    <w:widowControl/>
                    <w:jc w:val="center"/>
                    <w:rPr>
                      <w:kern w:val="0"/>
                      <w:szCs w:val="21"/>
                    </w:rPr>
                  </w:pPr>
                  <w:bookmarkStart w:id="2" w:name="OLE_LINK16"/>
                  <w:r w:rsidRPr="003B242D">
                    <w:rPr>
                      <w:kern w:val="0"/>
                      <w:szCs w:val="21"/>
                    </w:rPr>
                    <w:t>昼间</w:t>
                  </w:r>
                  <w:bookmarkEnd w:id="2"/>
                </w:p>
              </w:tc>
              <w:tc>
                <w:tcPr>
                  <w:tcW w:w="2582" w:type="pct"/>
                  <w:vAlign w:val="center"/>
                </w:tcPr>
                <w:p w:rsidR="00AA5723" w:rsidRPr="003B242D" w:rsidRDefault="00AA5723" w:rsidP="008073A1">
                  <w:pPr>
                    <w:widowControl/>
                    <w:jc w:val="center"/>
                    <w:rPr>
                      <w:kern w:val="0"/>
                      <w:szCs w:val="21"/>
                    </w:rPr>
                  </w:pPr>
                  <w:r w:rsidRPr="003B242D">
                    <w:rPr>
                      <w:kern w:val="0"/>
                      <w:szCs w:val="21"/>
                    </w:rPr>
                    <w:t>夜间</w:t>
                  </w:r>
                </w:p>
              </w:tc>
            </w:tr>
            <w:tr w:rsidR="00AA5723" w:rsidRPr="003B242D" w:rsidTr="003B242D">
              <w:trPr>
                <w:trHeight w:val="282"/>
                <w:jc w:val="center"/>
              </w:trPr>
              <w:tc>
                <w:tcPr>
                  <w:tcW w:w="2418" w:type="pct"/>
                  <w:vAlign w:val="center"/>
                </w:tcPr>
                <w:p w:rsidR="00AA5723" w:rsidRPr="003B242D" w:rsidRDefault="00AA5723" w:rsidP="008073A1">
                  <w:pPr>
                    <w:widowControl/>
                    <w:jc w:val="center"/>
                    <w:rPr>
                      <w:kern w:val="0"/>
                      <w:szCs w:val="21"/>
                    </w:rPr>
                  </w:pPr>
                  <w:r w:rsidRPr="003B242D">
                    <w:rPr>
                      <w:kern w:val="0"/>
                      <w:szCs w:val="21"/>
                    </w:rPr>
                    <w:t>70</w:t>
                  </w:r>
                </w:p>
              </w:tc>
              <w:tc>
                <w:tcPr>
                  <w:tcW w:w="2582" w:type="pct"/>
                  <w:vAlign w:val="center"/>
                </w:tcPr>
                <w:p w:rsidR="00AA5723" w:rsidRPr="003B242D" w:rsidRDefault="00AA5723" w:rsidP="008073A1">
                  <w:pPr>
                    <w:widowControl/>
                    <w:jc w:val="center"/>
                    <w:rPr>
                      <w:kern w:val="0"/>
                      <w:szCs w:val="21"/>
                    </w:rPr>
                  </w:pPr>
                  <w:r w:rsidRPr="003B242D">
                    <w:rPr>
                      <w:kern w:val="0"/>
                      <w:szCs w:val="21"/>
                    </w:rPr>
                    <w:t>55</w:t>
                  </w:r>
                </w:p>
              </w:tc>
            </w:tr>
          </w:tbl>
          <w:p w:rsidR="00AA5723" w:rsidRPr="003B242D" w:rsidRDefault="00AA5723" w:rsidP="008073A1">
            <w:pPr>
              <w:widowControl/>
              <w:spacing w:before="156"/>
              <w:jc w:val="center"/>
              <w:rPr>
                <w:b/>
                <w:bCs/>
                <w:kern w:val="0"/>
                <w:szCs w:val="21"/>
              </w:rPr>
            </w:pPr>
            <w:r w:rsidRPr="003B242D">
              <w:rPr>
                <w:b/>
                <w:bCs/>
                <w:kern w:val="0"/>
                <w:szCs w:val="21"/>
              </w:rPr>
              <w:t>表</w:t>
            </w:r>
            <w:r w:rsidR="005F24A9">
              <w:rPr>
                <w:rFonts w:hint="eastAsia"/>
                <w:b/>
                <w:bCs/>
                <w:kern w:val="0"/>
                <w:szCs w:val="21"/>
              </w:rPr>
              <w:t xml:space="preserve">19  </w:t>
            </w:r>
            <w:r w:rsidRPr="003B242D">
              <w:rPr>
                <w:b/>
                <w:bCs/>
                <w:kern w:val="0"/>
                <w:szCs w:val="21"/>
              </w:rPr>
              <w:t>工业企业厂界环境噪声排放标准</w:t>
            </w:r>
            <w:r w:rsidRPr="003B242D">
              <w:rPr>
                <w:b/>
                <w:bCs/>
                <w:kern w:val="0"/>
                <w:szCs w:val="21"/>
              </w:rPr>
              <w:t xml:space="preserve"> </w:t>
            </w:r>
            <w:r w:rsidRPr="003B242D">
              <w:rPr>
                <w:b/>
                <w:bCs/>
                <w:kern w:val="0"/>
                <w:szCs w:val="21"/>
              </w:rPr>
              <w:t>（摘要）</w:t>
            </w:r>
            <w:r w:rsidRPr="003B242D">
              <w:rPr>
                <w:b/>
                <w:bCs/>
                <w:kern w:val="0"/>
                <w:szCs w:val="21"/>
              </w:rPr>
              <w:t xml:space="preserve"> </w:t>
            </w:r>
            <w:r w:rsidRPr="003B242D">
              <w:rPr>
                <w:b/>
                <w:bCs/>
                <w:kern w:val="0"/>
                <w:szCs w:val="21"/>
              </w:rPr>
              <w:t>单位：</w:t>
            </w:r>
            <w:r w:rsidRPr="003B242D">
              <w:rPr>
                <w:b/>
                <w:bCs/>
                <w:kern w:val="0"/>
                <w:szCs w:val="21"/>
              </w:rPr>
              <w:t>dB</w:t>
            </w:r>
            <w:r w:rsidRPr="003B242D">
              <w:rPr>
                <w:b/>
                <w:bCs/>
                <w:kern w:val="0"/>
                <w:szCs w:val="21"/>
              </w:rPr>
              <w:t>（</w:t>
            </w:r>
            <w:r w:rsidRPr="003B242D">
              <w:rPr>
                <w:b/>
                <w:bCs/>
                <w:kern w:val="0"/>
                <w:szCs w:val="21"/>
              </w:rPr>
              <w:t>A</w:t>
            </w:r>
            <w:r w:rsidRPr="003B242D">
              <w:rPr>
                <w:b/>
                <w:bCs/>
                <w:kern w:val="0"/>
                <w:szCs w:val="21"/>
              </w:rPr>
              <w:t>）</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tblPr>
            <w:tblGrid>
              <w:gridCol w:w="4639"/>
              <w:gridCol w:w="4755"/>
            </w:tblGrid>
            <w:tr w:rsidR="00AA5723" w:rsidRPr="00427B83" w:rsidTr="003B242D">
              <w:trPr>
                <w:trHeight w:val="264"/>
              </w:trPr>
              <w:tc>
                <w:tcPr>
                  <w:tcW w:w="2469" w:type="pct"/>
                  <w:vAlign w:val="center"/>
                </w:tcPr>
                <w:p w:rsidR="00AA5723" w:rsidRPr="00427B83" w:rsidRDefault="00AA5723" w:rsidP="008073A1">
                  <w:pPr>
                    <w:widowControl/>
                    <w:jc w:val="center"/>
                    <w:rPr>
                      <w:kern w:val="0"/>
                      <w:szCs w:val="21"/>
                    </w:rPr>
                  </w:pPr>
                  <w:r w:rsidRPr="00427B83">
                    <w:rPr>
                      <w:kern w:val="0"/>
                      <w:szCs w:val="21"/>
                    </w:rPr>
                    <w:t>昼间</w:t>
                  </w:r>
                </w:p>
              </w:tc>
              <w:tc>
                <w:tcPr>
                  <w:tcW w:w="2531" w:type="pct"/>
                  <w:vAlign w:val="center"/>
                </w:tcPr>
                <w:p w:rsidR="00AA5723" w:rsidRPr="00427B83" w:rsidRDefault="00AA5723" w:rsidP="008073A1">
                  <w:pPr>
                    <w:widowControl/>
                    <w:jc w:val="center"/>
                    <w:rPr>
                      <w:kern w:val="0"/>
                      <w:szCs w:val="21"/>
                    </w:rPr>
                  </w:pPr>
                  <w:r w:rsidRPr="00427B83">
                    <w:rPr>
                      <w:kern w:val="0"/>
                      <w:szCs w:val="21"/>
                    </w:rPr>
                    <w:t>夜间</w:t>
                  </w:r>
                </w:p>
              </w:tc>
            </w:tr>
            <w:tr w:rsidR="00AA5723" w:rsidRPr="00427B83" w:rsidTr="003B242D">
              <w:trPr>
                <w:trHeight w:val="79"/>
              </w:trPr>
              <w:tc>
                <w:tcPr>
                  <w:tcW w:w="2469" w:type="pct"/>
                  <w:vAlign w:val="center"/>
                </w:tcPr>
                <w:p w:rsidR="00AA5723" w:rsidRPr="00427B83" w:rsidRDefault="00AA5723" w:rsidP="005F24A9">
                  <w:pPr>
                    <w:widowControl/>
                    <w:spacing w:line="90" w:lineRule="atLeast"/>
                    <w:jc w:val="center"/>
                    <w:rPr>
                      <w:kern w:val="0"/>
                      <w:szCs w:val="21"/>
                    </w:rPr>
                  </w:pPr>
                  <w:r w:rsidRPr="00427B83">
                    <w:rPr>
                      <w:rFonts w:hint="eastAsia"/>
                      <w:kern w:val="0"/>
                      <w:szCs w:val="21"/>
                    </w:rPr>
                    <w:t>6</w:t>
                  </w:r>
                  <w:r w:rsidR="005F24A9">
                    <w:rPr>
                      <w:rFonts w:hint="eastAsia"/>
                      <w:kern w:val="0"/>
                      <w:szCs w:val="21"/>
                    </w:rPr>
                    <w:t>5</w:t>
                  </w:r>
                </w:p>
              </w:tc>
              <w:tc>
                <w:tcPr>
                  <w:tcW w:w="2531" w:type="pct"/>
                  <w:vAlign w:val="center"/>
                </w:tcPr>
                <w:p w:rsidR="00AA5723" w:rsidRPr="00427B83" w:rsidRDefault="005F24A9" w:rsidP="008073A1">
                  <w:pPr>
                    <w:widowControl/>
                    <w:spacing w:line="90" w:lineRule="atLeast"/>
                    <w:jc w:val="center"/>
                    <w:rPr>
                      <w:kern w:val="0"/>
                      <w:szCs w:val="21"/>
                    </w:rPr>
                  </w:pPr>
                  <w:r>
                    <w:rPr>
                      <w:rFonts w:hint="eastAsia"/>
                      <w:kern w:val="0"/>
                      <w:szCs w:val="21"/>
                    </w:rPr>
                    <w:t>55</w:t>
                  </w:r>
                </w:p>
              </w:tc>
            </w:tr>
            <w:tr w:rsidR="00AA5723" w:rsidRPr="00427B83" w:rsidTr="003B242D">
              <w:trPr>
                <w:trHeight w:val="79"/>
              </w:trPr>
              <w:tc>
                <w:tcPr>
                  <w:tcW w:w="2469" w:type="pct"/>
                  <w:vAlign w:val="center"/>
                </w:tcPr>
                <w:p w:rsidR="00AA5723" w:rsidRPr="00427B83" w:rsidRDefault="00AA5723" w:rsidP="008073A1">
                  <w:pPr>
                    <w:widowControl/>
                    <w:spacing w:line="90" w:lineRule="atLeast"/>
                    <w:jc w:val="center"/>
                    <w:rPr>
                      <w:kern w:val="0"/>
                      <w:szCs w:val="21"/>
                    </w:rPr>
                  </w:pPr>
                  <w:r w:rsidRPr="00427B83">
                    <w:rPr>
                      <w:rFonts w:hint="eastAsia"/>
                      <w:kern w:val="0"/>
                      <w:szCs w:val="21"/>
                    </w:rPr>
                    <w:t>70</w:t>
                  </w:r>
                </w:p>
              </w:tc>
              <w:tc>
                <w:tcPr>
                  <w:tcW w:w="2531" w:type="pct"/>
                  <w:vAlign w:val="center"/>
                </w:tcPr>
                <w:p w:rsidR="00AA5723" w:rsidRPr="00427B83" w:rsidRDefault="00AA5723" w:rsidP="008073A1">
                  <w:pPr>
                    <w:widowControl/>
                    <w:spacing w:line="90" w:lineRule="atLeast"/>
                    <w:jc w:val="center"/>
                    <w:rPr>
                      <w:kern w:val="0"/>
                      <w:szCs w:val="21"/>
                    </w:rPr>
                  </w:pPr>
                  <w:r w:rsidRPr="00427B83">
                    <w:rPr>
                      <w:rFonts w:hint="eastAsia"/>
                      <w:kern w:val="0"/>
                      <w:szCs w:val="21"/>
                    </w:rPr>
                    <w:t>55</w:t>
                  </w:r>
                </w:p>
              </w:tc>
            </w:tr>
          </w:tbl>
          <w:p w:rsidR="005F24A9" w:rsidRDefault="005F24A9" w:rsidP="008073A1">
            <w:pPr>
              <w:widowControl/>
              <w:spacing w:line="360" w:lineRule="auto"/>
              <w:rPr>
                <w:rFonts w:ascii="宋体" w:hAnsi="宋体"/>
                <w:b/>
                <w:kern w:val="0"/>
                <w:sz w:val="24"/>
              </w:rPr>
            </w:pPr>
          </w:p>
          <w:p w:rsidR="00AA5723" w:rsidRPr="003B242D" w:rsidRDefault="003B242D" w:rsidP="008073A1">
            <w:pPr>
              <w:widowControl/>
              <w:spacing w:line="360" w:lineRule="auto"/>
              <w:rPr>
                <w:rFonts w:ascii="宋体" w:hAnsi="宋体"/>
                <w:b/>
                <w:kern w:val="0"/>
                <w:sz w:val="24"/>
              </w:rPr>
            </w:pPr>
            <w:r w:rsidRPr="003B242D">
              <w:rPr>
                <w:rFonts w:ascii="宋体" w:hAnsi="宋体" w:hint="eastAsia"/>
                <w:b/>
                <w:kern w:val="0"/>
                <w:sz w:val="24"/>
              </w:rPr>
              <w:lastRenderedPageBreak/>
              <w:t>4</w:t>
            </w:r>
            <w:r w:rsidR="00AA5723" w:rsidRPr="003B242D">
              <w:rPr>
                <w:rFonts w:ascii="宋体" w:hAnsi="宋体" w:hint="eastAsia"/>
                <w:b/>
                <w:kern w:val="0"/>
                <w:sz w:val="24"/>
              </w:rPr>
              <w:t>、</w:t>
            </w:r>
            <w:r w:rsidR="00AA5723" w:rsidRPr="003B242D">
              <w:rPr>
                <w:rFonts w:ascii="宋体" w:hAnsi="宋体"/>
                <w:b/>
                <w:kern w:val="0"/>
                <w:sz w:val="24"/>
              </w:rPr>
              <w:t>固体废弃物：</w:t>
            </w:r>
          </w:p>
          <w:p w:rsidR="00AA5723" w:rsidRPr="00427B83" w:rsidRDefault="00AA5723" w:rsidP="008073A1">
            <w:pPr>
              <w:widowControl/>
              <w:spacing w:line="360" w:lineRule="auto"/>
              <w:ind w:firstLine="470"/>
              <w:rPr>
                <w:kern w:val="0"/>
                <w:sz w:val="24"/>
              </w:rPr>
            </w:pPr>
            <w:r w:rsidRPr="00427B83">
              <w:rPr>
                <w:kern w:val="0"/>
                <w:sz w:val="24"/>
              </w:rPr>
              <w:t>一般固体废物执行《一般工业固体废物贮存、处置场污染控制标准》（</w:t>
            </w:r>
            <w:r w:rsidRPr="00427B83">
              <w:rPr>
                <w:kern w:val="0"/>
                <w:sz w:val="24"/>
              </w:rPr>
              <w:t>GB18599-2001</w:t>
            </w:r>
            <w:r w:rsidRPr="00427B83">
              <w:rPr>
                <w:kern w:val="0"/>
                <w:sz w:val="24"/>
              </w:rPr>
              <w:t>）</w:t>
            </w:r>
            <w:r w:rsidRPr="00427B83">
              <w:rPr>
                <w:rFonts w:hint="eastAsia"/>
                <w:kern w:val="0"/>
                <w:sz w:val="24"/>
              </w:rPr>
              <w:t>及</w:t>
            </w:r>
            <w:r w:rsidRPr="00427B83">
              <w:rPr>
                <w:rFonts w:hint="eastAsia"/>
                <w:kern w:val="0"/>
                <w:sz w:val="24"/>
              </w:rPr>
              <w:t>2013</w:t>
            </w:r>
            <w:r w:rsidRPr="00427B83">
              <w:rPr>
                <w:rFonts w:hint="eastAsia"/>
                <w:kern w:val="0"/>
                <w:sz w:val="24"/>
              </w:rPr>
              <w:t>年修改</w:t>
            </w:r>
            <w:r w:rsidRPr="00427B83">
              <w:rPr>
                <w:kern w:val="0"/>
                <w:sz w:val="24"/>
              </w:rPr>
              <w:t>中的固体废物控制要求；</w:t>
            </w:r>
          </w:p>
          <w:p w:rsidR="004C4916" w:rsidRPr="00427B83" w:rsidRDefault="004C4916" w:rsidP="004C4916">
            <w:pPr>
              <w:widowControl/>
              <w:spacing w:line="360" w:lineRule="auto"/>
              <w:ind w:firstLine="470"/>
              <w:rPr>
                <w:kern w:val="0"/>
                <w:sz w:val="24"/>
              </w:rPr>
            </w:pPr>
            <w:r w:rsidRPr="00427B83">
              <w:rPr>
                <w:kern w:val="0"/>
                <w:sz w:val="24"/>
              </w:rPr>
              <w:t>危险废物执《危险废物贮存污染控制标准》</w:t>
            </w:r>
            <w:r w:rsidRPr="00427B83">
              <w:rPr>
                <w:rFonts w:hint="eastAsia"/>
                <w:kern w:val="0"/>
                <w:sz w:val="24"/>
              </w:rPr>
              <w:t>（</w:t>
            </w:r>
            <w:r w:rsidRPr="00427B83">
              <w:rPr>
                <w:kern w:val="0"/>
                <w:sz w:val="24"/>
              </w:rPr>
              <w:t>行</w:t>
            </w:r>
            <w:r w:rsidRPr="00427B83">
              <w:rPr>
                <w:kern w:val="0"/>
                <w:sz w:val="24"/>
              </w:rPr>
              <w:t>GB18597-2001</w:t>
            </w:r>
            <w:r w:rsidRPr="00427B83">
              <w:rPr>
                <w:rFonts w:hint="eastAsia"/>
                <w:kern w:val="0"/>
                <w:sz w:val="24"/>
              </w:rPr>
              <w:t>）及</w:t>
            </w:r>
            <w:r w:rsidRPr="00427B83">
              <w:rPr>
                <w:rFonts w:hint="eastAsia"/>
                <w:kern w:val="0"/>
                <w:sz w:val="24"/>
              </w:rPr>
              <w:t>2013</w:t>
            </w:r>
            <w:r w:rsidRPr="00427B83">
              <w:rPr>
                <w:rFonts w:hint="eastAsia"/>
                <w:kern w:val="0"/>
                <w:sz w:val="24"/>
              </w:rPr>
              <w:t>年修改</w:t>
            </w:r>
            <w:r w:rsidRPr="00427B83">
              <w:rPr>
                <w:kern w:val="0"/>
                <w:sz w:val="24"/>
              </w:rPr>
              <w:t>中的固体废物控制要求；</w:t>
            </w:r>
          </w:p>
          <w:p w:rsidR="00AA5723" w:rsidRPr="00427B83" w:rsidRDefault="00AA5723" w:rsidP="008073A1">
            <w:pPr>
              <w:widowControl/>
              <w:spacing w:line="360" w:lineRule="auto"/>
              <w:ind w:firstLine="470"/>
              <w:rPr>
                <w:kern w:val="0"/>
                <w:sz w:val="24"/>
              </w:rPr>
            </w:pPr>
            <w:r w:rsidRPr="00427B83">
              <w:rPr>
                <w:kern w:val="0"/>
                <w:sz w:val="24"/>
              </w:rPr>
              <w:t>生活垃圾执行《生活垃圾填埋污染控制标准》</w:t>
            </w:r>
            <w:r w:rsidRPr="00427B83">
              <w:rPr>
                <w:kern w:val="0"/>
                <w:sz w:val="24"/>
              </w:rPr>
              <w:t>(GB16889-2008)</w:t>
            </w:r>
            <w:r w:rsidRPr="00427B83">
              <w:rPr>
                <w:rFonts w:hint="eastAsia"/>
                <w:kern w:val="0"/>
                <w:sz w:val="24"/>
              </w:rPr>
              <w:t>。</w:t>
            </w:r>
          </w:p>
          <w:p w:rsidR="00AA5723" w:rsidRPr="00427B83" w:rsidRDefault="00AA5723" w:rsidP="008073A1">
            <w:pPr>
              <w:widowControl/>
              <w:spacing w:line="360" w:lineRule="auto"/>
              <w:ind w:firstLine="470"/>
              <w:rPr>
                <w:sz w:val="24"/>
              </w:rPr>
            </w:pPr>
          </w:p>
        </w:tc>
      </w:tr>
      <w:tr w:rsidR="00AA5723" w:rsidRPr="00427B83" w:rsidTr="00227F0D">
        <w:trPr>
          <w:trHeight w:val="453"/>
        </w:trPr>
        <w:tc>
          <w:tcPr>
            <w:tcW w:w="456" w:type="dxa"/>
            <w:gridSpan w:val="2"/>
            <w:tcBorders>
              <w:top w:val="single" w:sz="6" w:space="0" w:color="auto"/>
              <w:left w:val="single" w:sz="12" w:space="0" w:color="auto"/>
              <w:bottom w:val="single" w:sz="12" w:space="0" w:color="auto"/>
              <w:right w:val="single" w:sz="6" w:space="0" w:color="auto"/>
            </w:tcBorders>
          </w:tcPr>
          <w:p w:rsidR="00AA5723" w:rsidRPr="00427B83" w:rsidRDefault="00AA5723" w:rsidP="008073A1">
            <w:pPr>
              <w:spacing w:before="100" w:beforeAutospacing="1" w:after="100" w:afterAutospacing="1"/>
              <w:jc w:val="center"/>
              <w:rPr>
                <w:sz w:val="24"/>
              </w:rPr>
            </w:pPr>
            <w:r w:rsidRPr="00427B83">
              <w:rPr>
                <w:sz w:val="24"/>
              </w:rPr>
              <w:lastRenderedPageBreak/>
              <w:t>总</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量</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控</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制</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指</w:t>
            </w:r>
            <w:r w:rsidRPr="00427B83">
              <w:rPr>
                <w:sz w:val="24"/>
              </w:rPr>
              <w:t xml:space="preserve"> </w:t>
            </w:r>
          </w:p>
          <w:p w:rsidR="00AA5723" w:rsidRPr="00427B83" w:rsidRDefault="00AA5723" w:rsidP="008073A1">
            <w:pPr>
              <w:spacing w:before="100" w:beforeAutospacing="1" w:after="100" w:afterAutospacing="1"/>
              <w:jc w:val="center"/>
              <w:rPr>
                <w:sz w:val="24"/>
              </w:rPr>
            </w:pPr>
            <w:r w:rsidRPr="00427B83">
              <w:rPr>
                <w:sz w:val="24"/>
              </w:rPr>
              <w:t>标</w:t>
            </w:r>
          </w:p>
        </w:tc>
        <w:tc>
          <w:tcPr>
            <w:tcW w:w="9640" w:type="dxa"/>
            <w:tcBorders>
              <w:top w:val="single" w:sz="6" w:space="0" w:color="auto"/>
              <w:left w:val="single" w:sz="6" w:space="0" w:color="auto"/>
              <w:bottom w:val="single" w:sz="12" w:space="0" w:color="auto"/>
              <w:right w:val="single" w:sz="12" w:space="0" w:color="auto"/>
            </w:tcBorders>
          </w:tcPr>
          <w:p w:rsidR="00343A3B" w:rsidRPr="00343A3B" w:rsidRDefault="00AA5723" w:rsidP="00343A3B">
            <w:pPr>
              <w:pStyle w:val="affff1"/>
              <w:ind w:firstLineChars="150" w:firstLine="360"/>
              <w:rPr>
                <w:rFonts w:hAnsi="宋体"/>
                <w:u w:val="single"/>
              </w:rPr>
            </w:pPr>
            <w:r w:rsidRPr="00343A3B">
              <w:rPr>
                <w:rFonts w:hint="eastAsia"/>
                <w:szCs w:val="24"/>
                <w:u w:val="single"/>
              </w:rPr>
              <w:t>本项目废水预处理后排入</w:t>
            </w:r>
            <w:r w:rsidR="006F17EC" w:rsidRPr="00343A3B">
              <w:rPr>
                <w:rFonts w:hint="eastAsia"/>
                <w:szCs w:val="24"/>
                <w:u w:val="single"/>
              </w:rPr>
              <w:t>北侧柳林西路</w:t>
            </w:r>
            <w:r w:rsidRPr="00343A3B">
              <w:rPr>
                <w:rFonts w:hint="eastAsia"/>
                <w:szCs w:val="24"/>
                <w:u w:val="single"/>
              </w:rPr>
              <w:t>污水管网进入</w:t>
            </w:r>
            <w:r w:rsidR="006F17EC" w:rsidRPr="00343A3B">
              <w:rPr>
                <w:rFonts w:hint="eastAsia"/>
                <w:szCs w:val="24"/>
                <w:u w:val="single"/>
              </w:rPr>
              <w:t>岳阳市君山区（第二）污水处理厂</w:t>
            </w:r>
            <w:r w:rsidRPr="00343A3B">
              <w:rPr>
                <w:rFonts w:hint="eastAsia"/>
                <w:szCs w:val="24"/>
                <w:u w:val="single"/>
              </w:rPr>
              <w:t>处理达标后排入</w:t>
            </w:r>
            <w:r w:rsidR="006F17EC" w:rsidRPr="00343A3B">
              <w:rPr>
                <w:rFonts w:hint="eastAsia"/>
                <w:szCs w:val="24"/>
                <w:u w:val="single"/>
              </w:rPr>
              <w:t>长江</w:t>
            </w:r>
            <w:r w:rsidR="008B0E0A" w:rsidRPr="00343A3B">
              <w:rPr>
                <w:rFonts w:hint="eastAsia"/>
                <w:szCs w:val="24"/>
                <w:u w:val="single"/>
              </w:rPr>
              <w:t>，</w:t>
            </w:r>
            <w:r w:rsidRPr="00343A3B">
              <w:rPr>
                <w:szCs w:val="24"/>
                <w:u w:val="single"/>
              </w:rPr>
              <w:t>总量控制指标</w:t>
            </w:r>
            <w:r w:rsidRPr="00343A3B">
              <w:rPr>
                <w:rFonts w:hint="eastAsia"/>
                <w:szCs w:val="24"/>
                <w:u w:val="single"/>
              </w:rPr>
              <w:t>纳入</w:t>
            </w:r>
            <w:r w:rsidR="006F17EC" w:rsidRPr="00343A3B">
              <w:rPr>
                <w:rFonts w:hint="eastAsia"/>
                <w:szCs w:val="24"/>
                <w:u w:val="single"/>
              </w:rPr>
              <w:t>岳阳市君山区（第二）污水处理厂</w:t>
            </w:r>
            <w:r w:rsidRPr="00343A3B">
              <w:rPr>
                <w:rFonts w:hint="eastAsia"/>
                <w:szCs w:val="24"/>
                <w:u w:val="single"/>
              </w:rPr>
              <w:t>内，无需另外申请</w:t>
            </w:r>
            <w:r w:rsidRPr="00343A3B">
              <w:rPr>
                <w:szCs w:val="24"/>
                <w:u w:val="single"/>
              </w:rPr>
              <w:t>。</w:t>
            </w:r>
          </w:p>
          <w:p w:rsidR="00343A3B" w:rsidRPr="00B268BF" w:rsidRDefault="00343A3B" w:rsidP="00343A3B">
            <w:pPr>
              <w:pStyle w:val="affff1"/>
              <w:ind w:firstLine="480"/>
              <w:rPr>
                <w:u w:val="single"/>
              </w:rPr>
            </w:pPr>
            <w:r w:rsidRPr="00B268BF">
              <w:rPr>
                <w:rFonts w:hAnsi="宋体"/>
                <w:u w:val="single"/>
              </w:rPr>
              <w:t>根据工程分析，建议本项目总量控制指标如下：</w:t>
            </w:r>
          </w:p>
          <w:p w:rsidR="00343A3B" w:rsidRPr="00B268BF" w:rsidRDefault="00343A3B" w:rsidP="00343A3B">
            <w:pPr>
              <w:pStyle w:val="affff3"/>
              <w:spacing w:after="62"/>
              <w:rPr>
                <w:u w:val="single"/>
              </w:rPr>
            </w:pPr>
            <w:r w:rsidRPr="00B268BF">
              <w:rPr>
                <w:rFonts w:hAnsi="宋体"/>
                <w:u w:val="single"/>
              </w:rPr>
              <w:t>表</w:t>
            </w:r>
            <w:r w:rsidRPr="00B268BF">
              <w:rPr>
                <w:u w:val="single"/>
              </w:rPr>
              <w:t>2</w:t>
            </w:r>
            <w:r w:rsidRPr="00B268BF">
              <w:rPr>
                <w:rFonts w:hint="eastAsia"/>
                <w:u w:val="single"/>
              </w:rPr>
              <w:t>3</w:t>
            </w:r>
            <w:r w:rsidRPr="00B268BF">
              <w:rPr>
                <w:u w:val="single"/>
              </w:rPr>
              <w:t xml:space="preserve">  </w:t>
            </w:r>
            <w:r w:rsidRPr="00B268BF">
              <w:rPr>
                <w:rFonts w:hAnsi="宋体"/>
                <w:u w:val="single"/>
              </w:rPr>
              <w:t>污染物排放总量指标</w:t>
            </w:r>
            <w:r w:rsidRPr="00B268BF">
              <w:rPr>
                <w:rFonts w:hAnsi="宋体" w:hint="eastAsia"/>
                <w:u w:val="single"/>
              </w:rPr>
              <w:t xml:space="preserve">  </w:t>
            </w:r>
            <w:r w:rsidRPr="00B268BF">
              <w:rPr>
                <w:rFonts w:hAnsi="宋体" w:hint="eastAsia"/>
                <w:u w:val="single"/>
              </w:rPr>
              <w:t>单位：</w:t>
            </w:r>
            <w:r w:rsidRPr="00B268BF">
              <w:rPr>
                <w:rFonts w:hAnsi="宋体" w:hint="eastAsia"/>
                <w:u w:val="single"/>
              </w:rPr>
              <w:t>t/a</w:t>
            </w:r>
          </w:p>
          <w:tbl>
            <w:tblPr>
              <w:tblStyle w:val="aff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298"/>
              <w:gridCol w:w="6086"/>
            </w:tblGrid>
            <w:tr w:rsidR="00343A3B" w:rsidRPr="00B268BF" w:rsidTr="00343A3B">
              <w:trPr>
                <w:trHeight w:val="284"/>
              </w:trPr>
              <w:tc>
                <w:tcPr>
                  <w:tcW w:w="1757"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sidRPr="00B268BF">
                    <w:rPr>
                      <w:rFonts w:hAnsi="宋体"/>
                      <w:snapToGrid w:val="0"/>
                      <w:kern w:val="0"/>
                      <w:szCs w:val="18"/>
                      <w:u w:val="single"/>
                    </w:rPr>
                    <w:t>总量控制因子</w:t>
                  </w:r>
                </w:p>
              </w:tc>
              <w:tc>
                <w:tcPr>
                  <w:tcW w:w="3243"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sidRPr="00B268BF">
                    <w:rPr>
                      <w:rFonts w:hAnsi="宋体"/>
                      <w:snapToGrid w:val="0"/>
                      <w:kern w:val="0"/>
                      <w:szCs w:val="18"/>
                      <w:u w:val="single"/>
                    </w:rPr>
                    <w:t>排放量</w:t>
                  </w:r>
                </w:p>
              </w:tc>
            </w:tr>
            <w:tr w:rsidR="00343A3B" w:rsidRPr="00B268BF" w:rsidTr="00343A3B">
              <w:trPr>
                <w:trHeight w:val="284"/>
              </w:trPr>
              <w:tc>
                <w:tcPr>
                  <w:tcW w:w="1757"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sidRPr="00B268BF">
                    <w:rPr>
                      <w:szCs w:val="18"/>
                      <w:u w:val="single"/>
                    </w:rPr>
                    <w:t>COD</w:t>
                  </w:r>
                </w:p>
              </w:tc>
              <w:tc>
                <w:tcPr>
                  <w:tcW w:w="3243"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Pr>
                      <w:rFonts w:hint="eastAsia"/>
                      <w:snapToGrid w:val="0"/>
                      <w:kern w:val="0"/>
                      <w:szCs w:val="18"/>
                      <w:u w:val="single"/>
                    </w:rPr>
                    <w:t>0.05</w:t>
                  </w:r>
                </w:p>
              </w:tc>
            </w:tr>
            <w:tr w:rsidR="00343A3B" w:rsidRPr="00B268BF" w:rsidTr="00343A3B">
              <w:trPr>
                <w:trHeight w:val="284"/>
              </w:trPr>
              <w:tc>
                <w:tcPr>
                  <w:tcW w:w="1757" w:type="pct"/>
                </w:tcPr>
                <w:p w:rsidR="00343A3B" w:rsidRPr="00B268BF" w:rsidRDefault="00343A3B" w:rsidP="00343A3B">
                  <w:pPr>
                    <w:tabs>
                      <w:tab w:val="left" w:pos="8820"/>
                      <w:tab w:val="left" w:pos="9000"/>
                    </w:tabs>
                    <w:overflowPunct w:val="0"/>
                    <w:autoSpaceDE w:val="0"/>
                    <w:autoSpaceDN w:val="0"/>
                    <w:jc w:val="center"/>
                    <w:textAlignment w:val="baseline"/>
                    <w:rPr>
                      <w:szCs w:val="18"/>
                      <w:u w:val="single"/>
                    </w:rPr>
                  </w:pPr>
                  <w:r>
                    <w:rPr>
                      <w:rFonts w:hint="eastAsia"/>
                      <w:szCs w:val="18"/>
                      <w:u w:val="single"/>
                    </w:rPr>
                    <w:t>BOD</w:t>
                  </w:r>
                  <w:r w:rsidRPr="00343A3B">
                    <w:rPr>
                      <w:rFonts w:hint="eastAsia"/>
                      <w:szCs w:val="18"/>
                      <w:u w:val="single"/>
                      <w:vertAlign w:val="subscript"/>
                    </w:rPr>
                    <w:t>5</w:t>
                  </w:r>
                </w:p>
              </w:tc>
              <w:tc>
                <w:tcPr>
                  <w:tcW w:w="3243" w:type="pct"/>
                </w:tcPr>
                <w:p w:rsidR="00343A3B"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Pr>
                      <w:rFonts w:hint="eastAsia"/>
                      <w:snapToGrid w:val="0"/>
                      <w:kern w:val="0"/>
                      <w:szCs w:val="18"/>
                      <w:u w:val="single"/>
                    </w:rPr>
                    <w:t>0.016</w:t>
                  </w:r>
                </w:p>
              </w:tc>
            </w:tr>
            <w:tr w:rsidR="00343A3B" w:rsidRPr="00B268BF" w:rsidTr="00343A3B">
              <w:trPr>
                <w:trHeight w:val="284"/>
              </w:trPr>
              <w:tc>
                <w:tcPr>
                  <w:tcW w:w="1757"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sidRPr="00B268BF">
                    <w:rPr>
                      <w:snapToGrid w:val="0"/>
                      <w:kern w:val="0"/>
                      <w:szCs w:val="18"/>
                      <w:u w:val="single"/>
                    </w:rPr>
                    <w:t>NH</w:t>
                  </w:r>
                  <w:r w:rsidRPr="00B268BF">
                    <w:rPr>
                      <w:snapToGrid w:val="0"/>
                      <w:kern w:val="0"/>
                      <w:szCs w:val="18"/>
                      <w:u w:val="single"/>
                      <w:vertAlign w:val="subscript"/>
                    </w:rPr>
                    <w:t>3</w:t>
                  </w:r>
                  <w:r w:rsidRPr="00B268BF">
                    <w:rPr>
                      <w:snapToGrid w:val="0"/>
                      <w:kern w:val="0"/>
                      <w:szCs w:val="18"/>
                      <w:u w:val="single"/>
                    </w:rPr>
                    <w:t>-N</w:t>
                  </w:r>
                </w:p>
              </w:tc>
              <w:tc>
                <w:tcPr>
                  <w:tcW w:w="3243"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sidRPr="00B268BF">
                    <w:rPr>
                      <w:rFonts w:hint="eastAsia"/>
                      <w:snapToGrid w:val="0"/>
                      <w:kern w:val="0"/>
                      <w:szCs w:val="18"/>
                      <w:u w:val="single"/>
                    </w:rPr>
                    <w:t>0.0</w:t>
                  </w:r>
                  <w:r>
                    <w:rPr>
                      <w:rFonts w:hint="eastAsia"/>
                      <w:snapToGrid w:val="0"/>
                      <w:kern w:val="0"/>
                      <w:szCs w:val="18"/>
                      <w:u w:val="single"/>
                    </w:rPr>
                    <w:t>12</w:t>
                  </w:r>
                </w:p>
              </w:tc>
            </w:tr>
            <w:tr w:rsidR="00343A3B" w:rsidRPr="00B268BF" w:rsidTr="00343A3B">
              <w:trPr>
                <w:trHeight w:val="284"/>
              </w:trPr>
              <w:tc>
                <w:tcPr>
                  <w:tcW w:w="1757"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Pr>
                      <w:rFonts w:hint="eastAsia"/>
                      <w:snapToGrid w:val="0"/>
                      <w:kern w:val="0"/>
                      <w:szCs w:val="18"/>
                      <w:u w:val="single"/>
                    </w:rPr>
                    <w:t>TVOC</w:t>
                  </w:r>
                </w:p>
              </w:tc>
              <w:tc>
                <w:tcPr>
                  <w:tcW w:w="3243" w:type="pct"/>
                </w:tcPr>
                <w:p w:rsidR="00343A3B" w:rsidRPr="00B268BF" w:rsidRDefault="00343A3B" w:rsidP="00343A3B">
                  <w:pPr>
                    <w:tabs>
                      <w:tab w:val="left" w:pos="8820"/>
                      <w:tab w:val="left" w:pos="9000"/>
                    </w:tabs>
                    <w:overflowPunct w:val="0"/>
                    <w:autoSpaceDE w:val="0"/>
                    <w:autoSpaceDN w:val="0"/>
                    <w:jc w:val="center"/>
                    <w:textAlignment w:val="baseline"/>
                    <w:rPr>
                      <w:snapToGrid w:val="0"/>
                      <w:kern w:val="0"/>
                      <w:szCs w:val="18"/>
                      <w:u w:val="single"/>
                    </w:rPr>
                  </w:pPr>
                  <w:r>
                    <w:rPr>
                      <w:rFonts w:hint="eastAsia"/>
                      <w:snapToGrid w:val="0"/>
                      <w:kern w:val="0"/>
                      <w:szCs w:val="18"/>
                      <w:u w:val="single"/>
                    </w:rPr>
                    <w:t>0.09592</w:t>
                  </w:r>
                </w:p>
              </w:tc>
            </w:tr>
          </w:tbl>
          <w:p w:rsidR="00343A3B" w:rsidRPr="00427B83" w:rsidRDefault="00343A3B" w:rsidP="008073A1">
            <w:pPr>
              <w:widowControl/>
              <w:spacing w:line="360" w:lineRule="auto"/>
              <w:rPr>
                <w:kern w:val="0"/>
                <w:sz w:val="24"/>
              </w:rPr>
            </w:pPr>
          </w:p>
          <w:p w:rsidR="00AA5723" w:rsidRPr="00427B83" w:rsidRDefault="00AA5723" w:rsidP="00343A3B">
            <w:pPr>
              <w:widowControl/>
              <w:spacing w:line="360" w:lineRule="auto"/>
              <w:rPr>
                <w:kern w:val="0"/>
                <w:sz w:val="24"/>
              </w:rPr>
            </w:pPr>
          </w:p>
        </w:tc>
      </w:tr>
    </w:tbl>
    <w:p w:rsidR="00B57DDF" w:rsidRPr="00427B83" w:rsidRDefault="00B652CD" w:rsidP="00B652CD">
      <w:pPr>
        <w:adjustRightInd w:val="0"/>
        <w:snapToGrid w:val="0"/>
        <w:outlineLvl w:val="0"/>
        <w:rPr>
          <w:b/>
          <w:sz w:val="32"/>
          <w:szCs w:val="32"/>
        </w:rPr>
      </w:pPr>
      <w:r w:rsidRPr="00427B83">
        <w:rPr>
          <w:rFonts w:hint="eastAsia"/>
          <w:b/>
          <w:sz w:val="32"/>
          <w:szCs w:val="32"/>
        </w:rPr>
        <w:lastRenderedPageBreak/>
        <w:t>五、</w:t>
      </w:r>
      <w:r w:rsidR="00B57DDF" w:rsidRPr="00427B83">
        <w:rPr>
          <w:b/>
          <w:sz w:val="32"/>
          <w:szCs w:val="32"/>
        </w:rPr>
        <w:t>建设项目工程分析</w:t>
      </w:r>
    </w:p>
    <w:tbl>
      <w:tblPr>
        <w:tblW w:w="0" w:type="auto"/>
        <w:tblBorders>
          <w:top w:val="single" w:sz="12" w:space="0" w:color="auto"/>
          <w:left w:val="single" w:sz="12" w:space="0" w:color="auto"/>
          <w:bottom w:val="single" w:sz="12" w:space="0" w:color="auto"/>
          <w:right w:val="single" w:sz="12" w:space="0" w:color="auto"/>
        </w:tblBorders>
        <w:tblLayout w:type="fixed"/>
        <w:tblLook w:val="0000"/>
      </w:tblPr>
      <w:tblGrid>
        <w:gridCol w:w="8528"/>
      </w:tblGrid>
      <w:tr w:rsidR="00B57DDF" w:rsidRPr="00427B83">
        <w:trPr>
          <w:trHeight w:val="7757"/>
        </w:trPr>
        <w:tc>
          <w:tcPr>
            <w:tcW w:w="8528" w:type="dxa"/>
          </w:tcPr>
          <w:p w:rsidR="00C169AA" w:rsidRPr="00427B83" w:rsidRDefault="00C169AA" w:rsidP="00C169AA">
            <w:pPr>
              <w:widowControl/>
              <w:adjustRightInd w:val="0"/>
              <w:snapToGrid w:val="0"/>
              <w:spacing w:line="360" w:lineRule="auto"/>
              <w:jc w:val="left"/>
              <w:rPr>
                <w:b/>
                <w:kern w:val="0"/>
                <w:sz w:val="28"/>
                <w:szCs w:val="28"/>
              </w:rPr>
            </w:pPr>
            <w:r w:rsidRPr="00427B83">
              <w:rPr>
                <w:rFonts w:hint="eastAsia"/>
                <w:b/>
                <w:kern w:val="0"/>
                <w:sz w:val="28"/>
                <w:szCs w:val="28"/>
              </w:rPr>
              <w:t>工艺流程简述：</w:t>
            </w:r>
          </w:p>
          <w:p w:rsidR="00C169AA" w:rsidRPr="00427B83" w:rsidRDefault="00C169AA" w:rsidP="00C169AA">
            <w:pPr>
              <w:widowControl/>
              <w:adjustRightInd w:val="0"/>
              <w:snapToGrid w:val="0"/>
              <w:spacing w:line="360" w:lineRule="auto"/>
              <w:jc w:val="left"/>
              <w:rPr>
                <w:b/>
                <w:bCs/>
                <w:kern w:val="0"/>
                <w:sz w:val="24"/>
              </w:rPr>
            </w:pPr>
            <w:r w:rsidRPr="00427B83">
              <w:rPr>
                <w:b/>
                <w:bCs/>
                <w:kern w:val="0"/>
                <w:sz w:val="24"/>
              </w:rPr>
              <w:t>一、施工期：</w:t>
            </w:r>
          </w:p>
          <w:p w:rsidR="0097277A" w:rsidRPr="00B268BF" w:rsidRDefault="0097277A" w:rsidP="0097277A">
            <w:pPr>
              <w:pStyle w:val="affff1"/>
              <w:ind w:firstLine="480"/>
            </w:pPr>
            <w:r w:rsidRPr="00B268BF">
              <w:rPr>
                <w:rFonts w:hAnsi="宋体"/>
              </w:rPr>
              <w:t>本项目租用</w:t>
            </w:r>
            <w:r w:rsidR="000E5134" w:rsidRPr="00435B71">
              <w:rPr>
                <w:rFonts w:hint="eastAsia"/>
              </w:rPr>
              <w:t>岳阳市</w:t>
            </w:r>
            <w:r w:rsidR="000E5134">
              <w:rPr>
                <w:rFonts w:hint="eastAsia"/>
              </w:rPr>
              <w:t>君山工业集中区荆江门片区</w:t>
            </w:r>
            <w:r w:rsidRPr="00B268BF">
              <w:rPr>
                <w:rFonts w:hAnsi="宋体"/>
              </w:rPr>
              <w:t>标准化厂房，施工期主要是厂房装修、设备基础施工和设备安装，工程量小，主要污染物有设备基础施工产生的少量渣土、车辆运输扬尘、汽车尾气和车辆运输噪声、设备安装噪声等，对环境影响很小。</w:t>
            </w:r>
          </w:p>
          <w:p w:rsidR="006A3CFF" w:rsidRPr="008B0E0A" w:rsidRDefault="00C169AA" w:rsidP="006A3CFF">
            <w:pPr>
              <w:widowControl/>
              <w:adjustRightInd w:val="0"/>
              <w:snapToGrid w:val="0"/>
              <w:spacing w:line="360" w:lineRule="auto"/>
              <w:jc w:val="left"/>
              <w:rPr>
                <w:b/>
                <w:bCs/>
                <w:kern w:val="0"/>
                <w:sz w:val="24"/>
              </w:rPr>
            </w:pPr>
            <w:r w:rsidRPr="008B0E0A">
              <w:rPr>
                <w:b/>
                <w:bCs/>
                <w:kern w:val="0"/>
                <w:sz w:val="24"/>
              </w:rPr>
              <w:t>二、营运期：</w:t>
            </w:r>
          </w:p>
          <w:p w:rsidR="00360BF2" w:rsidRDefault="00673496" w:rsidP="00B474C3">
            <w:pPr>
              <w:widowControl/>
              <w:adjustRightInd w:val="0"/>
              <w:snapToGrid w:val="0"/>
              <w:spacing w:line="360" w:lineRule="auto"/>
              <w:ind w:firstLineChars="147" w:firstLine="413"/>
              <w:jc w:val="left"/>
              <w:rPr>
                <w:sz w:val="24"/>
              </w:rPr>
            </w:pPr>
            <w:r w:rsidRPr="00673496">
              <w:rPr>
                <w:b/>
                <w:noProof/>
                <w:kern w:val="0"/>
                <w:sz w:val="28"/>
                <w:szCs w:val="28"/>
              </w:rPr>
              <w:pict>
                <v:shapetype id="_x0000_t202" coordsize="21600,21600" o:spt="202" path="m,l,21600r21600,l21600,xe">
                  <v:stroke joinstyle="miter"/>
                  <v:path gradientshapeok="t" o:connecttype="rect"/>
                </v:shapetype>
                <v:shape id="_x0000_s1318" type="#_x0000_t202" style="position:absolute;left:0;text-align:left;margin-left:255.15pt;margin-top:22.8pt;width:57.7pt;height:21.9pt;z-index:251796992;mso-width-relative:margin;mso-height-relative:margin" filled="f" stroked="f">
                  <v:textbox style="mso-next-textbox:#_x0000_s1318">
                    <w:txbxContent>
                      <w:p w:rsidR="002C0D2E" w:rsidRPr="00DA43EC" w:rsidRDefault="002C0D2E" w:rsidP="00B474C3">
                        <w:pPr>
                          <w:rPr>
                            <w:rFonts w:ascii="宋体" w:hAnsi="宋体"/>
                            <w:szCs w:val="21"/>
                          </w:rPr>
                        </w:pPr>
                        <w:r w:rsidRPr="00DA43EC">
                          <w:rPr>
                            <w:rFonts w:ascii="宋体" w:hAnsi="宋体" w:hint="eastAsia"/>
                            <w:szCs w:val="21"/>
                          </w:rPr>
                          <w:t>有机废气</w:t>
                        </w:r>
                      </w:p>
                    </w:txbxContent>
                  </v:textbox>
                </v:shape>
              </w:pict>
            </w:r>
            <w:r w:rsidR="006A3CFF" w:rsidRPr="00427B83">
              <w:rPr>
                <w:sz w:val="24"/>
              </w:rPr>
              <w:t>本项目生产的产品为</w:t>
            </w:r>
            <w:r w:rsidR="00435B71" w:rsidRPr="00435B71">
              <w:rPr>
                <w:rFonts w:hint="eastAsia"/>
                <w:sz w:val="24"/>
              </w:rPr>
              <w:t>贴片压敏电阻</w:t>
            </w:r>
            <w:r w:rsidR="00435B71">
              <w:rPr>
                <w:rFonts w:hint="eastAsia"/>
                <w:sz w:val="24"/>
              </w:rPr>
              <w:t>，</w:t>
            </w:r>
            <w:r w:rsidR="006A3CFF" w:rsidRPr="00427B83">
              <w:rPr>
                <w:rFonts w:hint="eastAsia"/>
                <w:sz w:val="24"/>
              </w:rPr>
              <w:t>各类产品的生产工艺流程见图</w:t>
            </w:r>
            <w:r w:rsidR="00360BF2">
              <w:rPr>
                <w:rFonts w:hint="eastAsia"/>
                <w:sz w:val="24"/>
              </w:rPr>
              <w:t>1</w:t>
            </w:r>
            <w:r w:rsidR="00360BF2">
              <w:rPr>
                <w:rFonts w:hint="eastAsia"/>
                <w:sz w:val="24"/>
              </w:rPr>
              <w:t>和图</w:t>
            </w:r>
            <w:r w:rsidR="00360BF2">
              <w:rPr>
                <w:rFonts w:hint="eastAsia"/>
                <w:sz w:val="24"/>
              </w:rPr>
              <w:t>2</w:t>
            </w:r>
            <w:r w:rsidR="006A3CFF" w:rsidRPr="00427B83">
              <w:rPr>
                <w:sz w:val="24"/>
              </w:rPr>
              <w:t>。</w:t>
            </w:r>
          </w:p>
          <w:p w:rsidR="00360BF2" w:rsidRPr="00B474C3" w:rsidRDefault="00673496" w:rsidP="00B474C3">
            <w:pPr>
              <w:ind w:firstLineChars="200" w:firstLine="562"/>
              <w:rPr>
                <w:rFonts w:ascii="仿宋" w:eastAsia="仿宋" w:hAnsi="仿宋"/>
                <w:sz w:val="32"/>
                <w:szCs w:val="32"/>
              </w:rPr>
            </w:pPr>
            <w:r w:rsidRPr="00673496">
              <w:rPr>
                <w:b/>
                <w:noProof/>
                <w:kern w:val="0"/>
                <w:sz w:val="28"/>
                <w:szCs w:val="28"/>
              </w:rPr>
              <w:pict>
                <v:shapetype id="_x0000_t32" coordsize="21600,21600" o:spt="32" o:oned="t" path="m,l21600,21600e" filled="f">
                  <v:path arrowok="t" fillok="f" o:connecttype="none"/>
                  <o:lock v:ext="edit" shapetype="t"/>
                </v:shapetype>
                <v:shape id="_x0000_s1305" type="#_x0000_t32" style="position:absolute;left:0;text-align:left;margin-left:236.7pt;margin-top:21.35pt;width:107.7pt;height:0;z-index:251787776" o:connectortype="straight" strokecolor="#0d0d0d" strokeweight="1pt"/>
              </w:pict>
            </w:r>
            <w:r w:rsidRPr="00673496">
              <w:rPr>
                <w:b/>
                <w:noProof/>
                <w:kern w:val="0"/>
                <w:sz w:val="28"/>
                <w:szCs w:val="28"/>
              </w:rPr>
              <w:pict>
                <v:shape id="_x0000_s1307" type="#_x0000_t32" style="position:absolute;left:0;text-align:left;margin-left:344.4pt;margin-top:21.35pt;width:0;height:19.05pt;flip:y;z-index:251789824" o:connectortype="straight" strokecolor="#0d0d0d" strokeweight="1pt">
                  <v:stroke dashstyle="longDash" endarrow="block"/>
                </v:shape>
              </w:pict>
            </w:r>
            <w:r w:rsidRPr="00673496">
              <w:rPr>
                <w:b/>
                <w:noProof/>
                <w:kern w:val="0"/>
                <w:sz w:val="28"/>
                <w:szCs w:val="28"/>
              </w:rPr>
              <w:pict>
                <v:shape id="_x0000_s1304" type="#_x0000_t32" style="position:absolute;left:0;text-align:left;margin-left:236.7pt;margin-top:21.35pt;width:0;height:19.05pt;flip:y;z-index:251786752" o:connectortype="straight" strokecolor="#0d0d0d" strokeweight="1pt">
                  <v:stroke dashstyle="longDash" endarrow="block"/>
                </v:shape>
              </w:pict>
            </w:r>
          </w:p>
          <w:p w:rsidR="00360BF2" w:rsidRDefault="00673496" w:rsidP="00360BF2">
            <w:pPr>
              <w:rPr>
                <w:rFonts w:ascii="仿宋" w:eastAsia="仿宋" w:hAnsi="仿宋"/>
                <w:sz w:val="32"/>
                <w:szCs w:val="32"/>
              </w:rPr>
            </w:pPr>
            <w:r>
              <w:rPr>
                <w:rFonts w:ascii="仿宋" w:eastAsia="仿宋" w:hAnsi="仿宋"/>
                <w:noProof/>
                <w:sz w:val="32"/>
                <w:szCs w:val="32"/>
              </w:rPr>
              <w:pict>
                <v:shape id="_x0000_s1278" type="#_x0000_t32" style="position:absolute;left:0;text-align:left;margin-left:382.25pt;margin-top:26.5pt;width:0;height:72.8pt;z-index:251760128" o:connectortype="straight"/>
              </w:pict>
            </w:r>
            <w:r>
              <w:rPr>
                <w:rFonts w:ascii="仿宋" w:eastAsia="仿宋" w:hAnsi="仿宋"/>
                <w:noProof/>
                <w:sz w:val="32"/>
                <w:szCs w:val="32"/>
              </w:rPr>
              <w:pict>
                <v:shape id="_x0000_s1284" type="#_x0000_t32" style="position:absolute;left:0;text-align:left;margin-left:364.85pt;margin-top:25.65pt;width:17.4pt;height:0;z-index:251766272" o:connectortype="straight"/>
              </w:pict>
            </w:r>
            <w:r>
              <w:rPr>
                <w:rFonts w:ascii="仿宋" w:eastAsia="仿宋" w:hAnsi="仿宋"/>
                <w:noProof/>
                <w:sz w:val="32"/>
                <w:szCs w:val="32"/>
              </w:rPr>
              <w:pict>
                <v:shape id="_x0000_s1269" type="#_x0000_t202" style="position:absolute;left:0;text-align:left;margin-left:312.4pt;margin-top:10.4pt;width:52pt;height:39.15pt;z-index:251750912;mso-height-percent:200;mso-height-percent:200;mso-width-relative:margin;mso-height-relative:margin">
                  <v:textbox style="mso-next-textbox:#_x0000_s1269;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烘烤</w:t>
                        </w:r>
                      </w:p>
                    </w:txbxContent>
                  </v:textbox>
                </v:shape>
              </w:pict>
            </w:r>
            <w:r>
              <w:rPr>
                <w:rFonts w:ascii="仿宋" w:eastAsia="仿宋" w:hAnsi="仿宋"/>
                <w:noProof/>
                <w:sz w:val="32"/>
                <w:szCs w:val="32"/>
              </w:rPr>
              <w:pict>
                <v:shape id="_x0000_s1276" type="#_x0000_t32" style="position:absolute;left:0;text-align:left;margin-left:289.3pt;margin-top:25.85pt;width:23.1pt;height:.05pt;z-index:251758080" o:connectortype="straight">
                  <v:stroke endarrow="block"/>
                </v:shape>
              </w:pict>
            </w:r>
            <w:r>
              <w:rPr>
                <w:rFonts w:ascii="仿宋" w:eastAsia="仿宋" w:hAnsi="仿宋"/>
                <w:noProof/>
                <w:sz w:val="32"/>
                <w:szCs w:val="32"/>
              </w:rPr>
              <w:pict>
                <v:shape id="_x0000_s1268" type="#_x0000_t202" style="position:absolute;left:0;text-align:left;margin-left:190pt;margin-top:9.95pt;width:98.85pt;height:39.15pt;z-index:251749888;mso-height-percent:200;mso-height-percent:200;mso-width-relative:margin;mso-height-relative:margin">
                  <v:textbox style="mso-next-textbox:#_x0000_s1268;mso-fit-shape-to-text:t">
                    <w:txbxContent>
                      <w:p w:rsidR="002C0D2E" w:rsidRPr="00047964" w:rsidRDefault="002C0D2E" w:rsidP="00360BF2">
                        <w:pPr>
                          <w:rPr>
                            <w:rFonts w:ascii="仿宋" w:eastAsia="仿宋" w:hAnsi="仿宋"/>
                            <w:sz w:val="32"/>
                            <w:szCs w:val="32"/>
                          </w:rPr>
                        </w:pPr>
                        <w:r w:rsidRPr="00047964">
                          <w:rPr>
                            <w:rFonts w:ascii="仿宋" w:eastAsia="仿宋" w:hAnsi="仿宋" w:hint="eastAsia"/>
                            <w:sz w:val="32"/>
                            <w:szCs w:val="32"/>
                          </w:rPr>
                          <w:t>刷</w:t>
                        </w:r>
                        <w:r>
                          <w:rPr>
                            <w:rFonts w:ascii="仿宋" w:eastAsia="仿宋" w:hAnsi="仿宋" w:hint="eastAsia"/>
                            <w:sz w:val="32"/>
                            <w:szCs w:val="32"/>
                          </w:rPr>
                          <w:t>高温油墨</w:t>
                        </w:r>
                      </w:p>
                    </w:txbxContent>
                  </v:textbox>
                </v:shape>
              </w:pict>
            </w:r>
            <w:r>
              <w:rPr>
                <w:rFonts w:ascii="仿宋" w:eastAsia="仿宋" w:hAnsi="仿宋"/>
                <w:noProof/>
                <w:sz w:val="32"/>
                <w:szCs w:val="32"/>
              </w:rPr>
              <w:pict>
                <v:shape id="_x0000_s1300" type="#_x0000_t202" style="position:absolute;left:0;text-align:left;margin-left:117.75pt;margin-top:9.95pt;width:48.2pt;height:39.15pt;z-index:251782656;mso-height-percent:200;mso-height-percent:200;mso-width-relative:margin;mso-height-relative:margin">
                  <v:textbox style="mso-next-textbox:#_x0000_s1300;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筛板</w:t>
                        </w:r>
                      </w:p>
                    </w:txbxContent>
                  </v:textbox>
                </v:shape>
              </w:pict>
            </w:r>
            <w:r>
              <w:rPr>
                <w:rFonts w:ascii="仿宋" w:eastAsia="仿宋" w:hAnsi="仿宋"/>
                <w:noProof/>
                <w:sz w:val="32"/>
                <w:szCs w:val="32"/>
              </w:rPr>
              <w:pict>
                <v:shape id="_x0000_s1283" type="#_x0000_t32" style="position:absolute;left:0;text-align:left;margin-left:167.3pt;margin-top:25.65pt;width:22.7pt;height:.05pt;z-index:251765248" o:connectortype="straight">
                  <v:stroke endarrow="block"/>
                </v:shape>
              </w:pict>
            </w:r>
            <w:r>
              <w:rPr>
                <w:rFonts w:ascii="仿宋" w:eastAsia="仿宋" w:hAnsi="仿宋"/>
                <w:noProof/>
                <w:sz w:val="32"/>
                <w:szCs w:val="32"/>
              </w:rPr>
              <w:pict>
                <v:shape id="_x0000_s1281" type="#_x0000_t32" style="position:absolute;left:0;text-align:left;margin-left:94.65pt;margin-top:25.8pt;width:23.1pt;height:0;z-index:251763200" o:connectortype="straight">
                  <v:stroke endarrow="block"/>
                </v:shape>
              </w:pict>
            </w:r>
            <w:r>
              <w:rPr>
                <w:rFonts w:ascii="仿宋" w:eastAsia="仿宋" w:hAnsi="仿宋"/>
                <w:noProof/>
                <w:sz w:val="32"/>
                <w:szCs w:val="32"/>
              </w:rPr>
              <w:pict>
                <v:shape id="_x0000_s1282" type="#_x0000_t202" style="position:absolute;left:0;text-align:left;margin-left:8.95pt;margin-top:9.2pt;width:81.95pt;height:39.9pt;z-index:251764224;mso-width-relative:margin;mso-height-relative:margin">
                  <v:textbox style="mso-next-textbox:#_x0000_s1282">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压敏电阻</w:t>
                        </w:r>
                      </w:p>
                    </w:txbxContent>
                  </v:textbox>
                </v:shape>
              </w:pict>
            </w:r>
          </w:p>
          <w:p w:rsidR="00360BF2" w:rsidRDefault="00360BF2" w:rsidP="00360BF2">
            <w:pPr>
              <w:rPr>
                <w:rFonts w:ascii="仿宋" w:eastAsia="仿宋" w:hAnsi="仿宋"/>
                <w:sz w:val="32"/>
                <w:szCs w:val="32"/>
              </w:rPr>
            </w:pPr>
          </w:p>
          <w:p w:rsidR="00360BF2" w:rsidRDefault="00673496" w:rsidP="00360BF2">
            <w:pPr>
              <w:rPr>
                <w:rFonts w:ascii="仿宋" w:eastAsia="仿宋" w:hAnsi="仿宋"/>
                <w:sz w:val="32"/>
                <w:szCs w:val="32"/>
              </w:rPr>
            </w:pPr>
            <w:r>
              <w:rPr>
                <w:rFonts w:ascii="仿宋" w:eastAsia="仿宋" w:hAnsi="仿宋"/>
                <w:noProof/>
                <w:sz w:val="32"/>
                <w:szCs w:val="32"/>
              </w:rPr>
              <w:pict>
                <v:shape id="_x0000_s1270" type="#_x0000_t202" style="position:absolute;left:0;text-align:left;margin-left:310.7pt;margin-top:17pt;width:52pt;height:39.15pt;z-index:251751936;mso-height-percent:200;mso-height-percent:200;mso-width-relative:margin;mso-height-relative:margin">
                  <v:textbox style="mso-next-textbox:#_x0000_s1270;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翻板</w:t>
                        </w:r>
                      </w:p>
                    </w:txbxContent>
                  </v:textbox>
                </v:shape>
              </w:pict>
            </w:r>
            <w:r>
              <w:rPr>
                <w:rFonts w:ascii="仿宋" w:eastAsia="仿宋" w:hAnsi="仿宋"/>
                <w:noProof/>
                <w:sz w:val="32"/>
                <w:szCs w:val="32"/>
              </w:rPr>
              <w:pict>
                <v:shape id="_x0000_s1271" type="#_x0000_t202" style="position:absolute;left:0;text-align:left;margin-left:179.75pt;margin-top:17pt;width:104.05pt;height:39.15pt;z-index:251752960;mso-height-percent:200;mso-height-percent:200;mso-width-relative:margin;mso-height-relative:margin">
                  <v:textbox style="mso-next-textbox:#_x0000_s1271;mso-fit-shape-to-text:t">
                    <w:txbxContent>
                      <w:p w:rsidR="002C0D2E" w:rsidRPr="00047964" w:rsidRDefault="002C0D2E" w:rsidP="00360BF2">
                        <w:pPr>
                          <w:rPr>
                            <w:rFonts w:ascii="仿宋" w:eastAsia="仿宋" w:hAnsi="仿宋"/>
                            <w:sz w:val="32"/>
                            <w:szCs w:val="32"/>
                          </w:rPr>
                        </w:pPr>
                        <w:r w:rsidRPr="00047964">
                          <w:rPr>
                            <w:rFonts w:ascii="仿宋" w:eastAsia="仿宋" w:hAnsi="仿宋" w:hint="eastAsia"/>
                            <w:sz w:val="32"/>
                            <w:szCs w:val="32"/>
                          </w:rPr>
                          <w:t>刷</w:t>
                        </w:r>
                        <w:r>
                          <w:rPr>
                            <w:rFonts w:ascii="仿宋" w:eastAsia="仿宋" w:hAnsi="仿宋" w:hint="eastAsia"/>
                            <w:sz w:val="32"/>
                            <w:szCs w:val="32"/>
                          </w:rPr>
                          <w:t>高温油墨</w:t>
                        </w:r>
                      </w:p>
                    </w:txbxContent>
                  </v:textbox>
                </v:shape>
              </w:pict>
            </w:r>
            <w:r>
              <w:rPr>
                <w:rFonts w:ascii="仿宋" w:eastAsia="仿宋" w:hAnsi="仿宋"/>
                <w:noProof/>
                <w:sz w:val="32"/>
                <w:szCs w:val="32"/>
              </w:rPr>
              <w:pict>
                <v:shape id="_x0000_s1275" type="#_x0000_t202" style="position:absolute;left:0;text-align:left;margin-left:100.2pt;margin-top:18.45pt;width:52pt;height:39.15pt;z-index:251757056;mso-height-percent:200;mso-height-percent:200;mso-width-relative:margin;mso-height-relative:margin">
                  <v:textbox style="mso-next-textbox:#_x0000_s1275;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烘烤</w:t>
                        </w:r>
                      </w:p>
                    </w:txbxContent>
                  </v:textbox>
                </v:shape>
              </w:pict>
            </w:r>
            <w:r>
              <w:rPr>
                <w:rFonts w:ascii="仿宋" w:eastAsia="仿宋" w:hAnsi="仿宋"/>
                <w:noProof/>
                <w:sz w:val="32"/>
                <w:szCs w:val="32"/>
              </w:rPr>
              <w:pict>
                <v:shape id="_x0000_s1285" type="#_x0000_t202" style="position:absolute;left:0;text-align:left;margin-left:21.1pt;margin-top:18pt;width:52pt;height:39.15pt;z-index:251767296;mso-height-percent:200;mso-height-percent:200;mso-width-relative:margin;mso-height-relative:margin">
                  <v:textbox style="mso-next-textbox:#_x0000_s1285;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装筐</w:t>
                        </w:r>
                      </w:p>
                    </w:txbxContent>
                  </v:textbox>
                </v:shape>
              </w:pict>
            </w:r>
          </w:p>
          <w:p w:rsidR="00360BF2" w:rsidRDefault="00673496" w:rsidP="00360BF2">
            <w:pPr>
              <w:rPr>
                <w:rFonts w:ascii="仿宋" w:eastAsia="仿宋" w:hAnsi="仿宋"/>
                <w:sz w:val="32"/>
                <w:szCs w:val="32"/>
              </w:rPr>
            </w:pPr>
            <w:r w:rsidRPr="00673496">
              <w:rPr>
                <w:b/>
                <w:noProof/>
                <w:kern w:val="0"/>
                <w:sz w:val="28"/>
                <w:szCs w:val="28"/>
              </w:rPr>
              <w:pict>
                <v:shape id="_x0000_s1308" type="#_x0000_t32" style="position:absolute;left:0;text-align:left;margin-left:232.6pt;margin-top:25.35pt;width:0;height:18.7pt;z-index:251790848" o:connectortype="straight" strokecolor="#0d0d0d" strokeweight="1pt">
                  <v:stroke dashstyle="longDash" endarrow="block"/>
                </v:shape>
              </w:pict>
            </w:r>
            <w:r w:rsidRPr="00673496">
              <w:rPr>
                <w:b/>
                <w:noProof/>
                <w:kern w:val="0"/>
                <w:sz w:val="28"/>
                <w:szCs w:val="28"/>
              </w:rPr>
              <w:pict>
                <v:shape id="_x0000_s1313" type="#_x0000_t32" style="position:absolute;left:0;text-align:left;margin-left:125.3pt;margin-top:26.4pt;width:0;height:18.7pt;z-index:251791872" o:connectortype="straight" strokecolor="#0d0d0d" strokeweight="1pt">
                  <v:stroke dashstyle="longDash" endarrow="block"/>
                </v:shape>
              </w:pict>
            </w:r>
            <w:r>
              <w:rPr>
                <w:rFonts w:ascii="仿宋" w:eastAsia="仿宋" w:hAnsi="仿宋"/>
                <w:noProof/>
                <w:sz w:val="32"/>
                <w:szCs w:val="32"/>
              </w:rPr>
              <w:pict>
                <v:shape id="_x0000_s1302" type="#_x0000_t32" style="position:absolute;left:0;text-align:left;margin-left:52.65pt;margin-top:26.8pt;width:0;height:65.45pt;z-index:251784704" o:connectortype="straight">
                  <v:stroke endarrow="block"/>
                </v:shape>
              </w:pict>
            </w:r>
            <w:r>
              <w:rPr>
                <w:rFonts w:ascii="仿宋" w:eastAsia="仿宋" w:hAnsi="仿宋"/>
                <w:noProof/>
                <w:sz w:val="32"/>
                <w:szCs w:val="32"/>
              </w:rPr>
              <w:pict>
                <v:shape id="_x0000_s1301" type="#_x0000_t32" style="position:absolute;left:0;text-align:left;margin-left:362.25pt;margin-top:4.15pt;width:19.55pt;height:0;flip:x;z-index:251783680" o:connectortype="straight">
                  <v:stroke endarrow="block"/>
                </v:shape>
              </w:pict>
            </w:r>
            <w:r>
              <w:rPr>
                <w:rFonts w:ascii="仿宋" w:eastAsia="仿宋" w:hAnsi="仿宋"/>
                <w:noProof/>
                <w:sz w:val="32"/>
                <w:szCs w:val="32"/>
              </w:rPr>
              <w:pict>
                <v:shape id="_x0000_s1277" type="#_x0000_t32" style="position:absolute;left:0;text-align:left;margin-left:283.8pt;margin-top:4.25pt;width:26.4pt;height:.05pt;flip:x;z-index:251759104" o:connectortype="straight">
                  <v:stroke endarrow="block"/>
                </v:shape>
              </w:pict>
            </w:r>
            <w:r>
              <w:rPr>
                <w:rFonts w:ascii="仿宋" w:eastAsia="仿宋" w:hAnsi="仿宋"/>
                <w:noProof/>
                <w:sz w:val="32"/>
                <w:szCs w:val="32"/>
              </w:rPr>
              <w:pict>
                <v:shape id="_x0000_s1279" type="#_x0000_t32" style="position:absolute;left:0;text-align:left;margin-left:152.65pt;margin-top:4.2pt;width:27.1pt;height:.05pt;flip:x;z-index:251761152" o:connectortype="straight">
                  <v:stroke endarrow="block"/>
                </v:shape>
              </w:pict>
            </w:r>
            <w:r>
              <w:rPr>
                <w:rFonts w:ascii="仿宋" w:eastAsia="仿宋" w:hAnsi="仿宋"/>
                <w:noProof/>
                <w:sz w:val="32"/>
                <w:szCs w:val="32"/>
              </w:rPr>
              <w:pict>
                <v:shape id="_x0000_s1286" type="#_x0000_t32" style="position:absolute;left:0;text-align:left;margin-left:73.1pt;margin-top:4.15pt;width:27.1pt;height:.05pt;flip:x;z-index:251768320" o:connectortype="straight">
                  <v:stroke endarrow="block"/>
                </v:shape>
              </w:pict>
            </w:r>
          </w:p>
          <w:p w:rsidR="00360BF2" w:rsidRPr="00F666F6" w:rsidRDefault="00673496" w:rsidP="00360BF2">
            <w:pPr>
              <w:rPr>
                <w:rFonts w:ascii="仿宋" w:eastAsia="仿宋" w:hAnsi="仿宋"/>
                <w:sz w:val="32"/>
                <w:szCs w:val="32"/>
              </w:rPr>
            </w:pPr>
            <w:r w:rsidRPr="00673496">
              <w:rPr>
                <w:b/>
                <w:noProof/>
                <w:kern w:val="0"/>
                <w:sz w:val="28"/>
                <w:szCs w:val="28"/>
              </w:rPr>
              <w:pict>
                <v:shape id="_x0000_s1315" type="#_x0000_t202" style="position:absolute;left:0;text-align:left;margin-left:148.35pt;margin-top:19.1pt;width:75.65pt;height:21.9pt;z-index:251793920;mso-width-relative:margin;mso-height-relative:margin" filled="f" stroked="f">
                  <v:textbox style="mso-next-textbox:#_x0000_s1315">
                    <w:txbxContent>
                      <w:p w:rsidR="002C0D2E" w:rsidRPr="00DA43EC" w:rsidRDefault="002C0D2E" w:rsidP="00B474C3">
                        <w:pPr>
                          <w:rPr>
                            <w:rFonts w:ascii="宋体" w:hAnsi="宋体"/>
                            <w:szCs w:val="21"/>
                          </w:rPr>
                        </w:pPr>
                        <w:r>
                          <w:rPr>
                            <w:rFonts w:ascii="宋体" w:hAnsi="宋体" w:hint="eastAsia"/>
                            <w:szCs w:val="21"/>
                          </w:rPr>
                          <w:t>有机废气</w:t>
                        </w:r>
                      </w:p>
                    </w:txbxContent>
                  </v:textbox>
                </v:shape>
              </w:pict>
            </w:r>
            <w:r w:rsidRPr="00673496">
              <w:rPr>
                <w:b/>
                <w:noProof/>
                <w:kern w:val="0"/>
                <w:sz w:val="28"/>
                <w:szCs w:val="28"/>
              </w:rPr>
              <w:pict>
                <v:shape id="_x0000_s1314" type="#_x0000_t32" style="position:absolute;left:0;text-align:left;margin-left:125.3pt;margin-top:13.9pt;width:107.7pt;height:0;z-index:251792896" o:connectortype="straight" strokecolor="#0d0d0d" strokeweight="1pt"/>
              </w:pict>
            </w:r>
          </w:p>
          <w:p w:rsidR="00360BF2" w:rsidRDefault="00673496" w:rsidP="00360BF2">
            <w:pPr>
              <w:rPr>
                <w:rFonts w:ascii="仿宋" w:eastAsia="仿宋" w:hAnsi="仿宋"/>
                <w:sz w:val="32"/>
                <w:szCs w:val="32"/>
              </w:rPr>
            </w:pPr>
            <w:r>
              <w:rPr>
                <w:rFonts w:ascii="仿宋" w:eastAsia="仿宋" w:hAnsi="仿宋"/>
                <w:noProof/>
                <w:sz w:val="32"/>
                <w:szCs w:val="32"/>
              </w:rPr>
              <w:pict>
                <v:shape id="_x0000_s1298" type="#_x0000_t202" style="position:absolute;left:0;text-align:left;margin-left:-3.9pt;margin-top:29.3pt;width:193.9pt;height:39.85pt;z-index:251780608;mso-width-relative:margin;mso-height-relative:margin">
                  <v:textbox style="mso-next-textbox:#_x0000_s1298">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已刷高温油墨的压敏电阻</w:t>
                        </w:r>
                      </w:p>
                    </w:txbxContent>
                  </v:textbox>
                </v:shape>
              </w:pict>
            </w:r>
          </w:p>
          <w:p w:rsidR="00360BF2" w:rsidRDefault="00673496" w:rsidP="00360BF2">
            <w:pPr>
              <w:ind w:firstLineChars="200" w:firstLine="640"/>
              <w:rPr>
                <w:rFonts w:ascii="仿宋" w:eastAsia="仿宋" w:hAnsi="仿宋"/>
                <w:sz w:val="32"/>
                <w:szCs w:val="32"/>
              </w:rPr>
            </w:pPr>
            <w:r>
              <w:rPr>
                <w:rFonts w:ascii="仿宋" w:eastAsia="仿宋" w:hAnsi="仿宋"/>
                <w:noProof/>
                <w:sz w:val="32"/>
                <w:szCs w:val="32"/>
              </w:rPr>
              <w:pict>
                <v:shape id="_x0000_s1274" type="#_x0000_t202" style="position:absolute;left:0;text-align:left;margin-left:348.15pt;margin-top:2.1pt;width:63.9pt;height:38.75pt;z-index:251756032;mso-width-relative:margin;mso-height-relative:margin">
                  <v:textbox style="mso-next-textbox:#_x0000_s1274">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贴钢片</w:t>
                        </w:r>
                      </w:p>
                    </w:txbxContent>
                  </v:textbox>
                </v:shape>
              </w:pict>
            </w:r>
            <w:r>
              <w:rPr>
                <w:rFonts w:ascii="仿宋" w:eastAsia="仿宋" w:hAnsi="仿宋"/>
                <w:noProof/>
                <w:sz w:val="32"/>
                <w:szCs w:val="32"/>
              </w:rPr>
              <w:pict>
                <v:shape id="_x0000_s1290" type="#_x0000_t32" style="position:absolute;left:0;text-align:left;margin-left:332.15pt;margin-top:18.6pt;width:16pt;height:.05pt;z-index:251772416" o:connectortype="straight">
                  <v:stroke endarrow="block"/>
                </v:shape>
              </w:pict>
            </w:r>
            <w:r>
              <w:rPr>
                <w:rFonts w:ascii="仿宋" w:eastAsia="仿宋" w:hAnsi="仿宋"/>
                <w:noProof/>
                <w:sz w:val="32"/>
                <w:szCs w:val="32"/>
              </w:rPr>
              <w:pict>
                <v:shape id="_x0000_s1273" type="#_x0000_t202" style="position:absolute;left:0;text-align:left;margin-left:265.95pt;margin-top:1.65pt;width:66.2pt;height:39.15pt;z-index:251755008;mso-height-percent:200;mso-height-percent:200;mso-width-relative:margin;mso-height-relative:margin">
                  <v:textbox style="mso-next-textbox:#_x0000_s1273;mso-fit-shape-to-text:t">
                    <w:txbxContent>
                      <w:p w:rsidR="002C0D2E" w:rsidRPr="00047964" w:rsidRDefault="002C0D2E" w:rsidP="00360BF2">
                        <w:pPr>
                          <w:rPr>
                            <w:rFonts w:ascii="仿宋" w:eastAsia="仿宋" w:hAnsi="仿宋"/>
                            <w:sz w:val="32"/>
                            <w:szCs w:val="32"/>
                          </w:rPr>
                        </w:pPr>
                        <w:r w:rsidRPr="00047964">
                          <w:rPr>
                            <w:rFonts w:ascii="仿宋" w:eastAsia="仿宋" w:hAnsi="仿宋" w:hint="eastAsia"/>
                            <w:sz w:val="32"/>
                            <w:szCs w:val="32"/>
                          </w:rPr>
                          <w:t>刷</w:t>
                        </w:r>
                        <w:r>
                          <w:rPr>
                            <w:rFonts w:ascii="仿宋" w:eastAsia="仿宋" w:hAnsi="仿宋" w:hint="eastAsia"/>
                            <w:sz w:val="32"/>
                            <w:szCs w:val="32"/>
                          </w:rPr>
                          <w:t>锡膏</w:t>
                        </w:r>
                      </w:p>
                    </w:txbxContent>
                  </v:textbox>
                </v:shape>
              </w:pict>
            </w:r>
            <w:r>
              <w:rPr>
                <w:rFonts w:ascii="仿宋" w:eastAsia="仿宋" w:hAnsi="仿宋"/>
                <w:noProof/>
                <w:sz w:val="32"/>
                <w:szCs w:val="32"/>
              </w:rPr>
              <w:pict>
                <v:shape id="_x0000_s1289" type="#_x0000_t32" style="position:absolute;left:0;text-align:left;margin-left:254.6pt;margin-top:18.1pt;width:11.35pt;height:.5pt;z-index:251771392" o:connectortype="straight">
                  <v:stroke endarrow="block"/>
                </v:shape>
              </w:pict>
            </w:r>
            <w:r>
              <w:rPr>
                <w:rFonts w:ascii="仿宋" w:eastAsia="仿宋" w:hAnsi="仿宋"/>
                <w:noProof/>
                <w:sz w:val="32"/>
                <w:szCs w:val="32"/>
              </w:rPr>
              <w:pict>
                <v:shape id="_x0000_s1287" type="#_x0000_t202" style="position:absolute;left:0;text-align:left;margin-left:206.8pt;margin-top:1.65pt;width:47.8pt;height:39.15pt;z-index:251769344;mso-width-relative:margin;mso-height-relative:margin">
                  <v:textbox style="mso-next-textbox:#_x0000_s1287">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筛板</w:t>
                        </w:r>
                      </w:p>
                    </w:txbxContent>
                  </v:textbox>
                </v:shape>
              </w:pict>
            </w:r>
            <w:r>
              <w:rPr>
                <w:rFonts w:ascii="仿宋" w:eastAsia="仿宋" w:hAnsi="仿宋"/>
                <w:noProof/>
                <w:sz w:val="32"/>
                <w:szCs w:val="32"/>
              </w:rPr>
              <w:pict>
                <v:shape id="_x0000_s1291" type="#_x0000_t32" style="position:absolute;left:0;text-align:left;margin-left:190pt;margin-top:18.15pt;width:16.4pt;height:.4pt;z-index:251773440" o:connectortype="straight">
                  <v:stroke endarrow="block"/>
                </v:shape>
              </w:pict>
            </w:r>
          </w:p>
          <w:p w:rsidR="00360BF2" w:rsidRDefault="00673496" w:rsidP="00360BF2">
            <w:pPr>
              <w:rPr>
                <w:rFonts w:ascii="仿宋" w:eastAsia="仿宋" w:hAnsi="仿宋"/>
                <w:sz w:val="32"/>
                <w:szCs w:val="32"/>
              </w:rPr>
            </w:pPr>
            <w:r>
              <w:rPr>
                <w:rFonts w:ascii="仿宋" w:eastAsia="仿宋" w:hAnsi="仿宋"/>
                <w:noProof/>
                <w:sz w:val="32"/>
                <w:szCs w:val="32"/>
              </w:rPr>
              <w:pict>
                <v:shape id="_x0000_s1299" type="#_x0000_t32" style="position:absolute;left:0;text-align:left;margin-left:381.8pt;margin-top:10.05pt;width:.75pt;height:36.15pt;z-index:251781632" o:connectortype="straight">
                  <v:stroke endarrow="block"/>
                </v:shape>
              </w:pict>
            </w:r>
          </w:p>
          <w:p w:rsidR="00360BF2" w:rsidRDefault="00673496" w:rsidP="00360BF2">
            <w:pPr>
              <w:ind w:firstLineChars="200" w:firstLine="640"/>
              <w:rPr>
                <w:rFonts w:ascii="仿宋" w:eastAsia="仿宋" w:hAnsi="仿宋"/>
                <w:sz w:val="32"/>
                <w:szCs w:val="32"/>
              </w:rPr>
            </w:pPr>
            <w:r>
              <w:rPr>
                <w:rFonts w:ascii="仿宋" w:eastAsia="仿宋" w:hAnsi="仿宋"/>
                <w:noProof/>
                <w:sz w:val="32"/>
                <w:szCs w:val="32"/>
              </w:rPr>
              <w:pict>
                <v:shape id="_x0000_s1288" type="#_x0000_t202" style="position:absolute;left:0;text-align:left;margin-left:304.15pt;margin-top:12.6pt;width:112.75pt;height:39.15pt;z-index:251770368;mso-height-percent:200;mso-height-percent:200;mso-width-relative:margin;mso-height-relative:margin">
                  <v:textbox style="mso-next-textbox:#_x0000_s1288;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热风载流焊接</w:t>
                        </w:r>
                      </w:p>
                    </w:txbxContent>
                  </v:textbox>
                </v:shape>
              </w:pict>
            </w:r>
            <w:r>
              <w:rPr>
                <w:rFonts w:ascii="仿宋" w:eastAsia="仿宋" w:hAnsi="仿宋"/>
                <w:noProof/>
                <w:sz w:val="32"/>
                <w:szCs w:val="32"/>
              </w:rPr>
              <w:pict>
                <v:shape id="_x0000_s1292" type="#_x0000_t202" style="position:absolute;left:0;text-align:left;margin-left:228.65pt;margin-top:13.7pt;width:49.35pt;height:39.15pt;z-index:251774464;mso-height-percent:200;mso-height-percent:200;mso-width-relative:margin;mso-height-relative:margin">
                  <v:textbox style="mso-next-textbox:#_x0000_s1292;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目检</w:t>
                        </w:r>
                      </w:p>
                    </w:txbxContent>
                  </v:textbox>
                </v:shape>
              </w:pict>
            </w:r>
            <w:r>
              <w:rPr>
                <w:rFonts w:ascii="仿宋" w:eastAsia="仿宋" w:hAnsi="仿宋"/>
                <w:noProof/>
                <w:sz w:val="32"/>
                <w:szCs w:val="32"/>
              </w:rPr>
              <w:pict>
                <v:shape id="_x0000_s1272" type="#_x0000_t202" style="position:absolute;left:0;text-align:left;margin-left:152.65pt;margin-top:13.3pt;width:48.65pt;height:39.15pt;z-index:251753984;mso-height-percent:200;mso-height-percent:200;mso-width-relative:margin;mso-height-relative:margin">
                  <v:textbox style="mso-next-textbox:#_x0000_s1272;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切脚</w:t>
                        </w:r>
                      </w:p>
                    </w:txbxContent>
                  </v:textbox>
                </v:shape>
              </w:pict>
            </w:r>
            <w:r>
              <w:rPr>
                <w:rFonts w:ascii="仿宋" w:eastAsia="仿宋" w:hAnsi="仿宋"/>
                <w:noProof/>
                <w:sz w:val="32"/>
                <w:szCs w:val="32"/>
              </w:rPr>
              <w:pict>
                <v:shape id="_x0000_s1294" type="#_x0000_t202" style="position:absolute;left:0;text-align:left;margin-left:73.85pt;margin-top:12.9pt;width:49pt;height:39.15pt;z-index:251776512;mso-height-percent:200;mso-height-percent:200;mso-width-relative:margin;mso-height-relative:margin">
                  <v:textbox style="mso-next-textbox:#_x0000_s1294;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编带</w:t>
                        </w:r>
                      </w:p>
                    </w:txbxContent>
                  </v:textbox>
                </v:shape>
              </w:pict>
            </w:r>
            <w:r>
              <w:rPr>
                <w:rFonts w:ascii="仿宋" w:eastAsia="仿宋" w:hAnsi="仿宋"/>
                <w:noProof/>
                <w:sz w:val="32"/>
                <w:szCs w:val="32"/>
              </w:rPr>
              <w:pict>
                <v:shape id="_x0000_s1295" type="#_x0000_t202" style="position:absolute;left:0;text-align:left;margin-left:-3.9pt;margin-top:11.5pt;width:50.4pt;height:39.15pt;z-index:251777536;mso-height-percent:200;mso-height-percent:200;mso-width-relative:margin;mso-height-relative:margin">
                  <v:textbox style="mso-next-textbox:#_x0000_s1295;mso-fit-shape-to-text:t">
                    <w:txbxContent>
                      <w:p w:rsidR="002C0D2E" w:rsidRPr="00047964" w:rsidRDefault="002C0D2E" w:rsidP="00360BF2">
                        <w:pPr>
                          <w:rPr>
                            <w:rFonts w:ascii="仿宋" w:eastAsia="仿宋" w:hAnsi="仿宋"/>
                            <w:sz w:val="32"/>
                            <w:szCs w:val="32"/>
                          </w:rPr>
                        </w:pPr>
                        <w:r>
                          <w:rPr>
                            <w:rFonts w:ascii="仿宋" w:eastAsia="仿宋" w:hAnsi="仿宋" w:hint="eastAsia"/>
                            <w:sz w:val="32"/>
                            <w:szCs w:val="32"/>
                          </w:rPr>
                          <w:t>装筐</w:t>
                        </w:r>
                      </w:p>
                    </w:txbxContent>
                  </v:textbox>
                </v:shape>
              </w:pict>
            </w:r>
          </w:p>
          <w:p w:rsidR="00360BF2" w:rsidRDefault="00673496" w:rsidP="00B474C3">
            <w:pPr>
              <w:ind w:firstLineChars="200" w:firstLine="562"/>
              <w:rPr>
                <w:rFonts w:ascii="仿宋" w:eastAsia="仿宋" w:hAnsi="仿宋"/>
                <w:sz w:val="32"/>
                <w:szCs w:val="32"/>
              </w:rPr>
            </w:pPr>
            <w:r w:rsidRPr="00673496">
              <w:rPr>
                <w:b/>
                <w:noProof/>
                <w:kern w:val="0"/>
                <w:sz w:val="28"/>
                <w:szCs w:val="28"/>
              </w:rPr>
              <w:pict>
                <v:shape id="_x0000_s1320" type="#_x0000_t32" style="position:absolute;left:0;text-align:left;margin-left:254.6pt;margin-top:22.05pt;width:0;height:18.7pt;z-index:251799040" o:connectortype="straight" strokecolor="#0d0d0d" strokeweight="1pt">
                  <v:stroke dashstyle="longDash" endarrow="block"/>
                </v:shape>
              </w:pict>
            </w:r>
            <w:r w:rsidRPr="00673496">
              <w:rPr>
                <w:b/>
                <w:noProof/>
                <w:kern w:val="0"/>
                <w:sz w:val="28"/>
                <w:szCs w:val="28"/>
              </w:rPr>
              <w:pict>
                <v:shape id="_x0000_s1316" type="#_x0000_t32" style="position:absolute;left:0;text-align:left;margin-left:179.75pt;margin-top:22.05pt;width:0;height:18.7pt;z-index:251794944" o:connectortype="straight" strokecolor="#0d0d0d" strokeweight="1pt">
                  <v:stroke dashstyle="longDash" endarrow="block"/>
                </v:shape>
              </w:pict>
            </w:r>
            <w:r w:rsidRPr="00673496">
              <w:rPr>
                <w:b/>
                <w:noProof/>
                <w:kern w:val="0"/>
                <w:sz w:val="28"/>
                <w:szCs w:val="28"/>
              </w:rPr>
              <w:pict>
                <v:shape id="_x0000_s1317" type="#_x0000_t32" style="position:absolute;left:0;text-align:left;margin-left:352.65pt;margin-top:21.25pt;width:0;height:18.7pt;z-index:251795968" o:connectortype="straight" strokecolor="#0d0d0d" strokeweight="1pt">
                  <v:stroke dashstyle="longDash" endarrow="block"/>
                </v:shape>
              </w:pict>
            </w:r>
            <w:r>
              <w:rPr>
                <w:rFonts w:ascii="仿宋" w:eastAsia="仿宋" w:hAnsi="仿宋"/>
                <w:noProof/>
                <w:sz w:val="32"/>
                <w:szCs w:val="32"/>
              </w:rPr>
              <w:pict>
                <v:shape id="_x0000_s1293" type="#_x0000_t32" style="position:absolute;left:0;text-align:left;margin-left:278pt;margin-top:1.7pt;width:26.15pt;height:.1pt;flip:x;z-index:251775488" o:connectortype="straight">
                  <v:stroke endarrow="block"/>
                </v:shape>
              </w:pict>
            </w:r>
            <w:r>
              <w:rPr>
                <w:rFonts w:ascii="仿宋" w:eastAsia="仿宋" w:hAnsi="仿宋"/>
                <w:noProof/>
                <w:sz w:val="32"/>
                <w:szCs w:val="32"/>
              </w:rPr>
              <w:pict>
                <v:shape id="_x0000_s1280" type="#_x0000_t32" style="position:absolute;left:0;text-align:left;margin-left:201.3pt;margin-top:1.8pt;width:27.35pt;height:0;flip:x;z-index:251762176" o:connectortype="straight">
                  <v:stroke endarrow="block"/>
                </v:shape>
              </w:pict>
            </w:r>
            <w:r>
              <w:rPr>
                <w:rFonts w:ascii="仿宋" w:eastAsia="仿宋" w:hAnsi="仿宋"/>
                <w:noProof/>
                <w:sz w:val="32"/>
                <w:szCs w:val="32"/>
              </w:rPr>
              <w:pict>
                <v:shape id="_x0000_s1296" type="#_x0000_t32" style="position:absolute;left:0;text-align:left;margin-left:125.3pt;margin-top:1.8pt;width:27.35pt;height:0;flip:x;z-index:251778560" o:connectortype="straight">
                  <v:stroke endarrow="block"/>
                </v:shape>
              </w:pict>
            </w:r>
            <w:r>
              <w:rPr>
                <w:rFonts w:ascii="仿宋" w:eastAsia="仿宋" w:hAnsi="仿宋"/>
                <w:noProof/>
                <w:sz w:val="32"/>
                <w:szCs w:val="32"/>
              </w:rPr>
              <w:pict>
                <v:shape id="_x0000_s1297" type="#_x0000_t32" style="position:absolute;left:0;text-align:left;margin-left:46.5pt;margin-top:2.1pt;width:27.35pt;height:0;flip:x;z-index:251779584" o:connectortype="straight">
                  <v:stroke endarrow="block"/>
                </v:shape>
              </w:pict>
            </w:r>
          </w:p>
          <w:p w:rsidR="00360BF2" w:rsidRDefault="00673496" w:rsidP="00360BF2">
            <w:pPr>
              <w:widowControl/>
              <w:adjustRightInd w:val="0"/>
              <w:snapToGrid w:val="0"/>
              <w:spacing w:line="360" w:lineRule="auto"/>
              <w:jc w:val="left"/>
              <w:rPr>
                <w:sz w:val="24"/>
              </w:rPr>
            </w:pPr>
            <w:r w:rsidRPr="00673496">
              <w:rPr>
                <w:b/>
                <w:noProof/>
                <w:kern w:val="0"/>
                <w:sz w:val="28"/>
                <w:szCs w:val="28"/>
              </w:rPr>
              <w:pict>
                <v:shape id="_x0000_s1321" type="#_x0000_t202" style="position:absolute;margin-left:215.2pt;margin-top:9.55pt;width:51.2pt;height:21.1pt;z-index:251800064;mso-width-relative:margin;mso-height-relative:margin" filled="f" stroked="f">
                  <v:textbox style="mso-next-textbox:#_x0000_s1321">
                    <w:txbxContent>
                      <w:p w:rsidR="002C0D2E" w:rsidRPr="00DA43EC" w:rsidRDefault="002C0D2E" w:rsidP="00B474C3">
                        <w:pPr>
                          <w:rPr>
                            <w:rFonts w:ascii="宋体" w:hAnsi="宋体"/>
                            <w:szCs w:val="21"/>
                          </w:rPr>
                        </w:pPr>
                        <w:r>
                          <w:rPr>
                            <w:rFonts w:ascii="宋体" w:hAnsi="宋体" w:hint="eastAsia"/>
                            <w:szCs w:val="21"/>
                          </w:rPr>
                          <w:t>固废</w:t>
                        </w:r>
                      </w:p>
                    </w:txbxContent>
                  </v:textbox>
                </v:shape>
              </w:pict>
            </w:r>
            <w:r w:rsidRPr="00673496">
              <w:rPr>
                <w:b/>
                <w:noProof/>
                <w:kern w:val="0"/>
                <w:sz w:val="28"/>
                <w:szCs w:val="28"/>
              </w:rPr>
              <w:pict>
                <v:shape id="_x0000_s1319" type="#_x0000_t202" style="position:absolute;margin-left:138.05pt;margin-top:8.75pt;width:77.15pt;height:21.9pt;z-index:251798016;mso-width-relative:margin;mso-height-relative:margin" filled="f" stroked="f">
                  <v:textbox style="mso-next-textbox:#_x0000_s1319">
                    <w:txbxContent>
                      <w:p w:rsidR="002C0D2E" w:rsidRPr="00DA43EC" w:rsidRDefault="002C0D2E" w:rsidP="00B474C3">
                        <w:pPr>
                          <w:rPr>
                            <w:rFonts w:ascii="宋体" w:hAnsi="宋体"/>
                            <w:szCs w:val="21"/>
                          </w:rPr>
                        </w:pPr>
                        <w:r>
                          <w:rPr>
                            <w:rFonts w:ascii="宋体" w:hAnsi="宋体" w:hint="eastAsia"/>
                            <w:szCs w:val="21"/>
                          </w:rPr>
                          <w:t>噪声、固废</w:t>
                        </w:r>
                      </w:p>
                    </w:txbxContent>
                  </v:textbox>
                </v:shape>
              </w:pict>
            </w:r>
            <w:r w:rsidRPr="00673496">
              <w:rPr>
                <w:b/>
                <w:noProof/>
                <w:kern w:val="0"/>
                <w:sz w:val="28"/>
                <w:szCs w:val="28"/>
              </w:rPr>
              <w:pict>
                <v:shape id="_x0000_s1306" type="#_x0000_t202" style="position:absolute;margin-left:332.15pt;margin-top:9.55pt;width:75.65pt;height:21.9pt;z-index:251788800;mso-width-relative:margin;mso-height-relative:margin" filled="f" stroked="f">
                  <v:textbox style="mso-next-textbox:#_x0000_s1306">
                    <w:txbxContent>
                      <w:p w:rsidR="002C0D2E" w:rsidRPr="00DA43EC" w:rsidRDefault="002C0D2E" w:rsidP="00B474C3">
                        <w:pPr>
                          <w:rPr>
                            <w:rFonts w:ascii="宋体" w:hAnsi="宋体"/>
                            <w:szCs w:val="21"/>
                          </w:rPr>
                        </w:pPr>
                        <w:r>
                          <w:rPr>
                            <w:rFonts w:ascii="宋体" w:hAnsi="宋体" w:hint="eastAsia"/>
                            <w:szCs w:val="21"/>
                          </w:rPr>
                          <w:t>有机废气</w:t>
                        </w:r>
                      </w:p>
                    </w:txbxContent>
                  </v:textbox>
                </v:shape>
              </w:pict>
            </w:r>
          </w:p>
          <w:p w:rsidR="00360BF2" w:rsidRDefault="00360BF2" w:rsidP="00360BF2">
            <w:pPr>
              <w:widowControl/>
              <w:adjustRightInd w:val="0"/>
              <w:snapToGrid w:val="0"/>
              <w:spacing w:line="360" w:lineRule="auto"/>
              <w:jc w:val="left"/>
              <w:rPr>
                <w:sz w:val="24"/>
              </w:rPr>
            </w:pPr>
          </w:p>
          <w:p w:rsidR="00360BF2" w:rsidRPr="00435B71" w:rsidRDefault="00360BF2" w:rsidP="00360BF2">
            <w:pPr>
              <w:widowControl/>
              <w:adjustRightInd w:val="0"/>
              <w:snapToGrid w:val="0"/>
              <w:spacing w:line="360" w:lineRule="auto"/>
              <w:jc w:val="left"/>
              <w:rPr>
                <w:sz w:val="24"/>
              </w:rPr>
            </w:pPr>
          </w:p>
          <w:p w:rsidR="00360BF2" w:rsidRPr="00E03E08" w:rsidRDefault="00360BF2" w:rsidP="00360BF2">
            <w:pPr>
              <w:widowControl/>
              <w:adjustRightInd w:val="0"/>
              <w:snapToGrid w:val="0"/>
              <w:spacing w:line="360" w:lineRule="auto"/>
              <w:jc w:val="center"/>
              <w:rPr>
                <w:b/>
                <w:sz w:val="24"/>
                <w:u w:val="single"/>
              </w:rPr>
            </w:pPr>
            <w:r w:rsidRPr="00E03E08">
              <w:rPr>
                <w:rFonts w:hint="eastAsia"/>
                <w:b/>
                <w:bCs/>
                <w:kern w:val="0"/>
                <w:sz w:val="24"/>
                <w:u w:val="single"/>
              </w:rPr>
              <w:t>图</w:t>
            </w:r>
            <w:r w:rsidR="00727FB3" w:rsidRPr="00E03E08">
              <w:rPr>
                <w:rFonts w:hint="eastAsia"/>
                <w:b/>
                <w:bCs/>
                <w:kern w:val="0"/>
                <w:sz w:val="24"/>
                <w:u w:val="single"/>
              </w:rPr>
              <w:t>2</w:t>
            </w:r>
            <w:r w:rsidRPr="00E03E08">
              <w:rPr>
                <w:rFonts w:hint="eastAsia"/>
                <w:b/>
                <w:bCs/>
                <w:kern w:val="0"/>
                <w:sz w:val="24"/>
                <w:u w:val="single"/>
              </w:rPr>
              <w:t xml:space="preserve">   </w:t>
            </w:r>
            <w:r w:rsidRPr="00E03E08">
              <w:rPr>
                <w:rFonts w:hint="eastAsia"/>
                <w:b/>
                <w:sz w:val="24"/>
                <w:u w:val="single"/>
              </w:rPr>
              <w:t>贴片压敏电阻生产工艺流程及产污节点图</w:t>
            </w:r>
          </w:p>
          <w:p w:rsidR="004B7ECA" w:rsidRPr="004B7ECA" w:rsidRDefault="004B7ECA" w:rsidP="004B7ECA">
            <w:pPr>
              <w:widowControl/>
              <w:adjustRightInd w:val="0"/>
              <w:snapToGrid w:val="0"/>
              <w:spacing w:line="360" w:lineRule="auto"/>
              <w:jc w:val="left"/>
              <w:rPr>
                <w:b/>
                <w:sz w:val="24"/>
              </w:rPr>
            </w:pPr>
            <w:r w:rsidRPr="004B7ECA">
              <w:rPr>
                <w:rFonts w:hint="eastAsia"/>
                <w:b/>
                <w:sz w:val="24"/>
              </w:rPr>
              <w:t>工艺流程简述：</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（1）、压敏电阻：贴片压敏电阻生产的主要原材料，从湖南劲阳电子有限公司的</w:t>
            </w:r>
            <w:r w:rsidRPr="004B7ECA">
              <w:rPr>
                <w:rFonts w:asciiTheme="minorEastAsia" w:eastAsiaTheme="minorEastAsia" w:hAnsiTheme="minorEastAsia" w:hint="eastAsia"/>
                <w:sz w:val="24"/>
              </w:rPr>
              <w:lastRenderedPageBreak/>
              <w:t>合作厂商采购回来。</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（2）、筛板：将压敏电阻筛进有多个圆孔的铝板中，让压敏电阻整齐的排列在铝板上。</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（3）、刷</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通过丝网印刷的方式，在筛板后的在铝板上整齐排列的压敏电阻的外围印上一层</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（4）、烘烤：将刷了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的压敏电阻与铝板一起放入热风载流焊机，通过多温区高温（140℃--260℃），将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烘干固化在压敏电阻表面。</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（5）、翻板：因为压敏电阻的另一面也要刷</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，所以将压敏电阻翻一个面，为另一面刷</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做准备。</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（6）、刷</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：在翻板后的压敏电阻的表面，将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通过丝网印刷的方式，将铝板上整齐排列的压敏电阻的外围印上一层</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（7）、烘烤：将刷了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的压敏电阻与铝板一起放入热风载流焊机，通过多温区高温（140℃--260℃），将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烘干固化在压敏电阻表面。</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（8）、装筐：将两面都已经刷了</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的压敏电阻装入物料筐，以备下工序使用。</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（9）、已刷</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的压敏电阻：已经在两面都刷好</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的压敏电阻，作为原材料再次被使用。</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（10）、筛板：将已经在两面都刷好</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的压敏电阻再一次筛进有多个圆孔的铝板中，让压敏电阻整齐的排列在铝板上，这次的排列数量和间隙都跟第一次不一样。</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（11）、刷锡膏：将锡膏通过钢网印刷的方式，在筛板后的在铝板上整齐排列的压敏电阻的中间表面没有</w:t>
            </w:r>
            <w:r w:rsidR="00845707">
              <w:rPr>
                <w:rFonts w:asciiTheme="minorEastAsia" w:eastAsiaTheme="minorEastAsia" w:hAnsiTheme="minorEastAsia" w:hint="eastAsia"/>
                <w:sz w:val="24"/>
              </w:rPr>
              <w:t>高温油墨</w:t>
            </w:r>
            <w:r w:rsidRPr="004B7ECA">
              <w:rPr>
                <w:rFonts w:asciiTheme="minorEastAsia" w:eastAsiaTheme="minorEastAsia" w:hAnsiTheme="minorEastAsia" w:hint="eastAsia"/>
                <w:sz w:val="24"/>
              </w:rPr>
              <w:t>的部位印上一层锡膏。</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（12）、贴钢片：在刷了锡膏的每一个压敏电阻表面贴上一个钢片。</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（13）、热风载流焊接：将贴好钢片的压敏电阻与铝板一起放入热风载流焊机，通过多温区高温（140℃--280℃），将钢片与压敏电阻焊接在一起。</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（14）、目检：将焊接好钢片的压敏电阻进行外观检测，将极个别焊接不牢的挑选出来。</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（15）、切脚：将已焊接钢片的合格的压敏电阻的多余的脚切掉。</w:t>
            </w:r>
          </w:p>
          <w:p w:rsidR="004B7ECA"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t>（16）、编带：将已切脚的压敏电阻放入载带中进行编带包装，并卷成2000个每盘。</w:t>
            </w:r>
          </w:p>
          <w:p w:rsidR="00360BF2" w:rsidRPr="004B7ECA" w:rsidRDefault="004B7ECA" w:rsidP="004B7ECA">
            <w:pPr>
              <w:widowControl/>
              <w:adjustRightInd w:val="0"/>
              <w:snapToGrid w:val="0"/>
              <w:spacing w:line="360" w:lineRule="auto"/>
              <w:jc w:val="left"/>
              <w:rPr>
                <w:rFonts w:asciiTheme="minorEastAsia" w:eastAsiaTheme="minorEastAsia" w:hAnsiTheme="minorEastAsia"/>
                <w:sz w:val="24"/>
              </w:rPr>
            </w:pPr>
            <w:r w:rsidRPr="004B7ECA">
              <w:rPr>
                <w:rFonts w:asciiTheme="minorEastAsia" w:eastAsiaTheme="minorEastAsia" w:hAnsiTheme="minorEastAsia" w:hint="eastAsia"/>
                <w:sz w:val="24"/>
              </w:rPr>
              <w:lastRenderedPageBreak/>
              <w:t>（17）、装筐：将编带好的盘装压敏电阻放入物料筐待发货。</w:t>
            </w:r>
          </w:p>
          <w:p w:rsidR="0005397B" w:rsidRDefault="00673496" w:rsidP="004B7ECA">
            <w:pPr>
              <w:rPr>
                <w:rFonts w:ascii="仿宋" w:eastAsia="仿宋" w:hAnsi="仿宋"/>
                <w:sz w:val="32"/>
                <w:szCs w:val="32"/>
              </w:rPr>
            </w:pPr>
            <w:r w:rsidRPr="00673496">
              <w:rPr>
                <w:b/>
                <w:noProof/>
                <w:kern w:val="0"/>
                <w:sz w:val="28"/>
                <w:szCs w:val="28"/>
              </w:rPr>
              <w:pict>
                <v:shape id="_x0000_s1088" type="#_x0000_t202" style="position:absolute;left:0;text-align:left;margin-left:263.6pt;margin-top:13.35pt;width:75.65pt;height:21.9pt;z-index:251676160;mso-width-relative:margin;mso-height-relative:margin" filled="f" stroked="f">
                  <v:textbox style="mso-next-textbox:#_x0000_s1088">
                    <w:txbxContent>
                      <w:p w:rsidR="002C0D2E" w:rsidRPr="00DA43EC" w:rsidRDefault="002C0D2E" w:rsidP="00E07DF1">
                        <w:pPr>
                          <w:rPr>
                            <w:rFonts w:ascii="宋体" w:hAnsi="宋体"/>
                            <w:szCs w:val="21"/>
                          </w:rPr>
                        </w:pPr>
                        <w:r>
                          <w:rPr>
                            <w:rFonts w:ascii="宋体" w:hAnsi="宋体" w:hint="eastAsia"/>
                            <w:szCs w:val="21"/>
                          </w:rPr>
                          <w:t>焊烟、焊渣</w:t>
                        </w:r>
                      </w:p>
                    </w:txbxContent>
                  </v:textbox>
                </v:shape>
              </w:pict>
            </w:r>
          </w:p>
          <w:p w:rsidR="00F17566" w:rsidRDefault="00673496" w:rsidP="00F17566">
            <w:pPr>
              <w:ind w:firstLineChars="200" w:firstLine="562"/>
              <w:rPr>
                <w:rFonts w:ascii="仿宋" w:eastAsia="仿宋" w:hAnsi="仿宋"/>
                <w:sz w:val="32"/>
                <w:szCs w:val="32"/>
              </w:rPr>
            </w:pPr>
            <w:r w:rsidRPr="00673496">
              <w:rPr>
                <w:b/>
                <w:noProof/>
                <w:kern w:val="0"/>
                <w:sz w:val="28"/>
                <w:szCs w:val="28"/>
              </w:rPr>
              <w:pict>
                <v:shape id="_x0000_s1086" type="#_x0000_t32" style="position:absolute;left:0;text-align:left;margin-left:236.7pt;margin-top:4.05pt;width:116.7pt;height:0;z-index:251674112" o:connectortype="straight" strokecolor="#0d0d0d" strokeweight="1pt"/>
              </w:pict>
            </w:r>
            <w:r w:rsidRPr="00673496">
              <w:rPr>
                <w:b/>
                <w:noProof/>
                <w:kern w:val="0"/>
                <w:sz w:val="28"/>
                <w:szCs w:val="28"/>
              </w:rPr>
              <w:pict>
                <v:shape id="_x0000_s1129" type="#_x0000_t32" style="position:absolute;left:0;text-align:left;margin-left:353.4pt;margin-top:4.05pt;width:0;height:19.05pt;flip:y;z-index:251716096" o:connectortype="straight" strokecolor="#0d0d0d" strokeweight="1pt">
                  <v:stroke dashstyle="longDash" endarrow="block"/>
                </v:shape>
              </w:pict>
            </w:r>
            <w:r w:rsidRPr="00673496">
              <w:rPr>
                <w:b/>
                <w:noProof/>
                <w:kern w:val="0"/>
                <w:sz w:val="28"/>
                <w:szCs w:val="28"/>
              </w:rPr>
              <w:pict>
                <v:shape id="_x0000_s1083" type="#_x0000_t32" style="position:absolute;left:0;text-align:left;margin-left:236.7pt;margin-top:4.05pt;width:0;height:19.05pt;flip:y;z-index:251671040" o:connectortype="straight" strokecolor="#0d0d0d" strokeweight="1pt">
                  <v:stroke dashstyle="longDash" endarrow="block"/>
                </v:shape>
              </w:pict>
            </w:r>
            <w:r w:rsidRPr="00673496">
              <w:rPr>
                <w:b/>
                <w:noProof/>
                <w:kern w:val="0"/>
                <w:sz w:val="28"/>
                <w:szCs w:val="28"/>
              </w:rPr>
              <w:pict>
                <v:shape id="_x0000_s1130" type="#_x0000_t32" style="position:absolute;left:0;text-align:left;margin-left:369.3pt;margin-top:25.2pt;width:0;height:18.7pt;z-index:251717120" o:connectortype="straight" strokecolor="#0d0d0d" strokeweight="1pt">
                  <v:stroke dashstyle="longDash" endarrow="block"/>
                </v:shape>
              </w:pict>
            </w:r>
            <w:r>
              <w:rPr>
                <w:rFonts w:ascii="仿宋" w:eastAsia="仿宋" w:hAnsi="仿宋"/>
                <w:noProof/>
                <w:sz w:val="32"/>
                <w:szCs w:val="32"/>
              </w:rPr>
              <w:pict>
                <v:shape id="_x0000_s1147" type="#_x0000_t202" style="position:absolute;left:0;text-align:left;margin-left:300.95pt;margin-top:23.5pt;width:83.9pt;height:39.15pt;z-index:251732480;mso-height-percent:200;mso-height-percent:200;mso-width-relative:margin;mso-height-relative:margin">
                  <v:textbox style="mso-next-textbox:#_x0000_s1147;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手工焊线</w:t>
                        </w:r>
                      </w:p>
                    </w:txbxContent>
                  </v:textbox>
                </v:shape>
              </w:pict>
            </w:r>
            <w:r>
              <w:rPr>
                <w:rFonts w:ascii="仿宋" w:eastAsia="仿宋" w:hAnsi="仿宋"/>
                <w:noProof/>
                <w:sz w:val="32"/>
                <w:szCs w:val="32"/>
              </w:rPr>
              <w:pict>
                <v:shape id="_x0000_s1146" type="#_x0000_t202" style="position:absolute;left:0;text-align:left;margin-left:193.5pt;margin-top:23.1pt;width:84.35pt;height:39.55pt;z-index:251731456;mso-width-relative:margin;mso-height-relative:margin">
                  <v:textbox style="mso-next-textbox:#_x0000_s1146">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波峰焊接</w:t>
                        </w:r>
                      </w:p>
                    </w:txbxContent>
                  </v:textbox>
                </v:shape>
              </w:pict>
            </w:r>
            <w:r>
              <w:rPr>
                <w:rFonts w:ascii="仿宋" w:eastAsia="仿宋" w:hAnsi="仿宋"/>
                <w:noProof/>
                <w:sz w:val="32"/>
                <w:szCs w:val="32"/>
              </w:rPr>
              <w:pict>
                <v:shape id="_x0000_s1145" type="#_x0000_t202" style="position:absolute;left:0;text-align:left;margin-left:121.45pt;margin-top:22.7pt;width:48.95pt;height:39.15pt;z-index:251730432;mso-height-percent:200;mso-height-percent:200;mso-width-relative:margin;mso-height-relative:margin">
                  <v:textbox style="mso-next-textbox:#_x0000_s1145;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插件</w:t>
                        </w:r>
                      </w:p>
                    </w:txbxContent>
                  </v:textbox>
                </v:shape>
              </w:pict>
            </w:r>
            <w:r>
              <w:rPr>
                <w:rFonts w:ascii="仿宋" w:eastAsia="仿宋" w:hAnsi="仿宋"/>
                <w:noProof/>
                <w:sz w:val="32"/>
                <w:szCs w:val="32"/>
              </w:rPr>
              <w:pict>
                <v:shape id="_x0000_s1160" type="#_x0000_t202" style="position:absolute;left:0;text-align:left;margin-left:16.5pt;margin-top:22.25pt;width:79.2pt;height:39.15pt;z-index:251745792;mso-height-percent:200;mso-height-percent:200;mso-width-relative:margin;mso-height-relative:margin">
                  <v:textbox style="mso-next-textbox:#_x0000_s1160;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备料准备</w:t>
                        </w:r>
                      </w:p>
                    </w:txbxContent>
                  </v:textbox>
                </v:shape>
              </w:pict>
            </w:r>
          </w:p>
          <w:p w:rsidR="00F17566" w:rsidRDefault="00673496" w:rsidP="00F17566">
            <w:pPr>
              <w:ind w:firstLineChars="200" w:firstLine="640"/>
              <w:rPr>
                <w:rFonts w:ascii="仿宋" w:eastAsia="仿宋" w:hAnsi="仿宋"/>
                <w:sz w:val="32"/>
                <w:szCs w:val="32"/>
              </w:rPr>
            </w:pPr>
            <w:r>
              <w:rPr>
                <w:rFonts w:ascii="仿宋" w:eastAsia="仿宋" w:hAnsi="仿宋"/>
                <w:noProof/>
                <w:sz w:val="32"/>
                <w:szCs w:val="32"/>
              </w:rPr>
              <w:pict>
                <v:shape id="_x0000_s1154" type="#_x0000_t32" style="position:absolute;left:0;text-align:left;margin-left:384.85pt;margin-top:9.75pt;width:30.05pt;height:.05pt;z-index:251739648" o:connectortype="straight"/>
              </w:pict>
            </w:r>
            <w:r>
              <w:rPr>
                <w:rFonts w:ascii="仿宋" w:eastAsia="仿宋" w:hAnsi="仿宋"/>
                <w:noProof/>
                <w:sz w:val="32"/>
                <w:szCs w:val="32"/>
              </w:rPr>
              <w:pict>
                <v:shape id="_x0000_s1152" type="#_x0000_t32" style="position:absolute;left:0;text-align:left;margin-left:277.85pt;margin-top:10.5pt;width:23.1pt;height:.75pt;z-index:251737600" o:connectortype="straight">
                  <v:stroke endarrow="block"/>
                </v:shape>
              </w:pict>
            </w:r>
            <w:r>
              <w:rPr>
                <w:rFonts w:ascii="仿宋" w:eastAsia="仿宋" w:hAnsi="仿宋"/>
                <w:noProof/>
                <w:sz w:val="32"/>
                <w:szCs w:val="32"/>
              </w:rPr>
              <w:pict>
                <v:shape id="_x0000_s1151" type="#_x0000_t32" style="position:absolute;left:0;text-align:left;margin-left:170.4pt;margin-top:9pt;width:23.1pt;height:.75pt;z-index:251736576" o:connectortype="straight">
                  <v:stroke endarrow="block"/>
                </v:shape>
              </w:pict>
            </w:r>
            <w:r>
              <w:rPr>
                <w:rFonts w:ascii="仿宋" w:eastAsia="仿宋" w:hAnsi="仿宋"/>
                <w:noProof/>
                <w:sz w:val="32"/>
                <w:szCs w:val="32"/>
              </w:rPr>
              <w:pict>
                <v:shape id="_x0000_s1157" type="#_x0000_t32" style="position:absolute;left:0;text-align:left;margin-left:95.7pt;margin-top:9pt;width:25.75pt;height:.75pt;z-index:251742720" o:connectortype="straight">
                  <v:stroke endarrow="block"/>
                </v:shape>
              </w:pict>
            </w:r>
            <w:r>
              <w:rPr>
                <w:rFonts w:ascii="仿宋" w:eastAsia="仿宋" w:hAnsi="仿宋"/>
                <w:noProof/>
                <w:sz w:val="32"/>
                <w:szCs w:val="32"/>
              </w:rPr>
              <w:pict>
                <v:shape id="_x0000_s1155" type="#_x0000_t32" style="position:absolute;left:0;text-align:left;margin-left:414.9pt;margin-top:9.75pt;width:0;height:68.1pt;z-index:251740672" o:connectortype="straight"/>
              </w:pict>
            </w:r>
          </w:p>
          <w:p w:rsidR="00F17566" w:rsidRDefault="00673496" w:rsidP="00F17566">
            <w:pPr>
              <w:ind w:firstLineChars="200" w:firstLine="640"/>
              <w:rPr>
                <w:rFonts w:ascii="仿宋" w:eastAsia="仿宋" w:hAnsi="仿宋"/>
                <w:sz w:val="32"/>
                <w:szCs w:val="32"/>
              </w:rPr>
            </w:pPr>
            <w:r>
              <w:rPr>
                <w:rFonts w:ascii="仿宋" w:eastAsia="仿宋" w:hAnsi="仿宋"/>
                <w:noProof/>
                <w:sz w:val="32"/>
                <w:szCs w:val="32"/>
              </w:rPr>
              <w:pict>
                <v:shape id="_x0000_s1161" type="#_x0000_t202" style="position:absolute;left:0;text-align:left;margin-left:120pt;margin-top:29.5pt;width:79.9pt;height:39.15pt;z-index:251746816;mso-height-percent:200;mso-height-percent:200;mso-width-relative:margin;mso-height-relative:margin">
                  <v:textbox style="mso-next-textbox:#_x0000_s1161;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成品测试</w:t>
                        </w:r>
                      </w:p>
                    </w:txbxContent>
                  </v:textbox>
                </v:shape>
              </w:pict>
            </w:r>
            <w:r>
              <w:rPr>
                <w:rFonts w:ascii="仿宋" w:eastAsia="仿宋" w:hAnsi="仿宋"/>
                <w:noProof/>
                <w:sz w:val="32"/>
                <w:szCs w:val="32"/>
              </w:rPr>
              <w:pict>
                <v:shape id="_x0000_s1150" type="#_x0000_t202" style="position:absolute;left:0;text-align:left;margin-left:21.35pt;margin-top:30.3pt;width:80.65pt;height:39.15pt;z-index:251735552;mso-height-percent:200;mso-height-percent:200;mso-width-relative:margin;mso-height-relative:margin">
                  <v:textbox style="mso-next-textbox:#_x0000_s1150;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包装入库</w:t>
                        </w:r>
                      </w:p>
                    </w:txbxContent>
                  </v:textbox>
                </v:shape>
              </w:pict>
            </w:r>
            <w:r>
              <w:rPr>
                <w:rFonts w:ascii="仿宋" w:eastAsia="仿宋" w:hAnsi="仿宋"/>
                <w:noProof/>
                <w:sz w:val="32"/>
                <w:szCs w:val="32"/>
              </w:rPr>
              <w:pict>
                <v:shape id="_x0000_s1149" type="#_x0000_t202" style="position:absolute;left:0;text-align:left;margin-left:215.05pt;margin-top:29.9pt;width:82.4pt;height:39.55pt;z-index:251734528;mso-width-relative:margin;mso-height-relative:margin">
                  <v:textbox style="mso-next-textbox:#_x0000_s1149">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灌环氧胶</w:t>
                        </w:r>
                      </w:p>
                    </w:txbxContent>
                  </v:textbox>
                </v:shape>
              </w:pict>
            </w:r>
            <w:r>
              <w:rPr>
                <w:rFonts w:ascii="仿宋" w:eastAsia="仿宋" w:hAnsi="仿宋"/>
                <w:noProof/>
                <w:sz w:val="32"/>
                <w:szCs w:val="32"/>
              </w:rPr>
              <w:pict>
                <v:shape id="_x0000_s1148" type="#_x0000_t202" style="position:absolute;left:0;text-align:left;margin-left:307.5pt;margin-top:29.05pt;width:96.6pt;height:39.15pt;z-index:251733504;mso-height-percent:200;mso-height-percent:200;mso-width-relative:margin;mso-height-relative:margin">
                  <v:textbox style="mso-next-textbox:#_x0000_s1148;mso-fit-shape-to-text:t">
                    <w:txbxContent>
                      <w:p w:rsidR="002C0D2E" w:rsidRPr="00047964" w:rsidRDefault="002C0D2E" w:rsidP="00F17566">
                        <w:pPr>
                          <w:rPr>
                            <w:rFonts w:ascii="仿宋" w:eastAsia="仿宋" w:hAnsi="仿宋"/>
                            <w:sz w:val="32"/>
                            <w:szCs w:val="32"/>
                          </w:rPr>
                        </w:pPr>
                        <w:r>
                          <w:rPr>
                            <w:rFonts w:ascii="仿宋" w:eastAsia="仿宋" w:hAnsi="仿宋" w:hint="eastAsia"/>
                            <w:sz w:val="32"/>
                            <w:szCs w:val="32"/>
                          </w:rPr>
                          <w:t>半成品测试</w:t>
                        </w:r>
                      </w:p>
                    </w:txbxContent>
                  </v:textbox>
                </v:shape>
              </w:pict>
            </w:r>
          </w:p>
          <w:p w:rsidR="00F17566" w:rsidRDefault="00673496" w:rsidP="00F17566">
            <w:pPr>
              <w:ind w:firstLineChars="200" w:firstLine="640"/>
              <w:rPr>
                <w:rFonts w:ascii="仿宋" w:eastAsia="仿宋" w:hAnsi="仿宋"/>
                <w:sz w:val="32"/>
                <w:szCs w:val="32"/>
              </w:rPr>
            </w:pPr>
            <w:r>
              <w:rPr>
                <w:rFonts w:ascii="仿宋" w:eastAsia="仿宋" w:hAnsi="仿宋"/>
                <w:noProof/>
                <w:sz w:val="32"/>
                <w:szCs w:val="32"/>
              </w:rPr>
              <w:pict>
                <v:shape id="_x0000_s1159" type="#_x0000_t32" style="position:absolute;left:0;text-align:left;margin-left:200.35pt;margin-top:17.7pt;width:14.7pt;height:0;flip:x;z-index:251744768" o:connectortype="straight">
                  <v:stroke endarrow="block"/>
                </v:shape>
              </w:pict>
            </w:r>
            <w:r>
              <w:rPr>
                <w:rFonts w:ascii="仿宋" w:eastAsia="仿宋" w:hAnsi="仿宋"/>
                <w:noProof/>
                <w:sz w:val="32"/>
                <w:szCs w:val="32"/>
              </w:rPr>
              <w:pict>
                <v:shape id="_x0000_s1156" type="#_x0000_t32" style="position:absolute;left:0;text-align:left;margin-left:102.45pt;margin-top:17.7pt;width:22.6pt;height:0;flip:x;z-index:251741696" o:connectortype="straight">
                  <v:stroke endarrow="block"/>
                </v:shape>
              </w:pict>
            </w:r>
            <w:r>
              <w:rPr>
                <w:rFonts w:ascii="仿宋" w:eastAsia="仿宋" w:hAnsi="仿宋"/>
                <w:noProof/>
                <w:sz w:val="32"/>
                <w:szCs w:val="32"/>
              </w:rPr>
              <w:pict>
                <v:shape id="_x0000_s1153" type="#_x0000_t32" style="position:absolute;left:0;text-align:left;margin-left:297.45pt;margin-top:17.7pt;width:10.5pt;height:0;flip:x;z-index:251738624" o:connectortype="straight">
                  <v:stroke endarrow="block"/>
                </v:shape>
              </w:pict>
            </w:r>
            <w:r>
              <w:rPr>
                <w:rFonts w:ascii="仿宋" w:eastAsia="仿宋" w:hAnsi="仿宋"/>
                <w:noProof/>
                <w:sz w:val="32"/>
                <w:szCs w:val="32"/>
              </w:rPr>
              <w:pict>
                <v:shape id="_x0000_s1158" type="#_x0000_t32" style="position:absolute;left:0;text-align:left;margin-left:404.1pt;margin-top:15.45pt;width:10.8pt;height:0;flip:x;z-index:251743744" o:connectortype="straight">
                  <v:stroke endarrow="block"/>
                </v:shape>
              </w:pict>
            </w:r>
          </w:p>
          <w:p w:rsidR="00F17566" w:rsidRDefault="00673496" w:rsidP="00F17566">
            <w:pPr>
              <w:ind w:firstLineChars="200" w:firstLine="562"/>
              <w:rPr>
                <w:rFonts w:ascii="仿宋" w:eastAsia="仿宋" w:hAnsi="仿宋"/>
                <w:sz w:val="32"/>
                <w:szCs w:val="32"/>
              </w:rPr>
            </w:pPr>
            <w:r w:rsidRPr="00673496">
              <w:rPr>
                <w:b/>
                <w:noProof/>
                <w:kern w:val="0"/>
                <w:sz w:val="28"/>
                <w:szCs w:val="28"/>
              </w:rPr>
              <w:pict>
                <v:shape id="_x0000_s1162" type="#_x0000_t32" style="position:absolute;left:0;text-align:left;margin-left:57.9pt;margin-top:7.45pt;width:0;height:18.7pt;z-index:251747840" o:connectortype="straight" strokecolor="#0d0d0d" strokeweight="1pt">
                  <v:stroke dashstyle="longDash" endarrow="block"/>
                </v:shape>
              </w:pict>
            </w:r>
            <w:r w:rsidRPr="00673496">
              <w:rPr>
                <w:b/>
                <w:noProof/>
                <w:kern w:val="0"/>
                <w:sz w:val="28"/>
                <w:szCs w:val="28"/>
              </w:rPr>
              <w:pict>
                <v:shape id="_x0000_s1144" type="#_x0000_t202" style="position:absolute;left:0;text-align:left;margin-left:27.8pt;margin-top:26.15pt;width:77.15pt;height:21.9pt;z-index:251728384;mso-width-relative:margin;mso-height-relative:margin" filled="f" stroked="f">
                  <v:textbox style="mso-next-textbox:#_x0000_s1144">
                    <w:txbxContent>
                      <w:p w:rsidR="002C0D2E" w:rsidRPr="00DA43EC" w:rsidRDefault="002C0D2E" w:rsidP="00C1278C">
                        <w:pPr>
                          <w:rPr>
                            <w:rFonts w:ascii="宋体" w:hAnsi="宋体"/>
                            <w:szCs w:val="21"/>
                          </w:rPr>
                        </w:pPr>
                        <w:r>
                          <w:rPr>
                            <w:rFonts w:ascii="宋体" w:hAnsi="宋体" w:hint="eastAsia"/>
                            <w:szCs w:val="21"/>
                          </w:rPr>
                          <w:t>噪声、固废</w:t>
                        </w:r>
                      </w:p>
                    </w:txbxContent>
                  </v:textbox>
                </v:shape>
              </w:pict>
            </w:r>
            <w:r w:rsidRPr="00673496">
              <w:rPr>
                <w:b/>
                <w:noProof/>
                <w:kern w:val="0"/>
                <w:sz w:val="28"/>
                <w:szCs w:val="28"/>
              </w:rPr>
              <w:pict>
                <v:shape id="_x0000_s1131" type="#_x0000_t202" style="position:absolute;left:0;text-align:left;margin-left:231.3pt;margin-top:26.15pt;width:57.7pt;height:21.9pt;z-index:251718144;mso-width-relative:margin;mso-height-relative:margin" filled="f" stroked="f">
                  <v:textbox style="mso-next-textbox:#_x0000_s1131">
                    <w:txbxContent>
                      <w:p w:rsidR="002C0D2E" w:rsidRPr="00DA43EC" w:rsidRDefault="002C0D2E" w:rsidP="00C1278C">
                        <w:pPr>
                          <w:rPr>
                            <w:rFonts w:ascii="宋体" w:hAnsi="宋体"/>
                            <w:szCs w:val="21"/>
                          </w:rPr>
                        </w:pPr>
                        <w:r w:rsidRPr="00DA43EC">
                          <w:rPr>
                            <w:rFonts w:ascii="宋体" w:hAnsi="宋体" w:hint="eastAsia"/>
                            <w:szCs w:val="21"/>
                          </w:rPr>
                          <w:t>有机废气</w:t>
                        </w:r>
                      </w:p>
                    </w:txbxContent>
                  </v:textbox>
                </v:shape>
              </w:pict>
            </w:r>
            <w:r w:rsidRPr="00673496">
              <w:rPr>
                <w:b/>
                <w:noProof/>
                <w:kern w:val="0"/>
                <w:sz w:val="28"/>
                <w:szCs w:val="28"/>
              </w:rPr>
              <w:pict>
                <v:shape id="_x0000_s1143" type="#_x0000_t32" style="position:absolute;left:0;text-align:left;margin-left:256pt;margin-top:7.45pt;width:0;height:18.7pt;z-index:251727360" o:connectortype="straight" strokecolor="#0d0d0d" strokeweight="1pt">
                  <v:stroke dashstyle="longDash" endarrow="block"/>
                </v:shape>
              </w:pict>
            </w:r>
          </w:p>
          <w:p w:rsidR="0005397B" w:rsidRPr="00360BF2" w:rsidRDefault="0005397B" w:rsidP="00F17566">
            <w:pPr>
              <w:ind w:firstLineChars="200" w:firstLine="640"/>
              <w:rPr>
                <w:rFonts w:ascii="仿宋" w:eastAsia="仿宋" w:hAnsi="仿宋"/>
                <w:sz w:val="32"/>
                <w:szCs w:val="32"/>
              </w:rPr>
            </w:pPr>
          </w:p>
          <w:p w:rsidR="0005397B" w:rsidRPr="00E03E08" w:rsidRDefault="0005397B" w:rsidP="0005397B">
            <w:pPr>
              <w:widowControl/>
              <w:adjustRightInd w:val="0"/>
              <w:snapToGrid w:val="0"/>
              <w:spacing w:line="360" w:lineRule="auto"/>
              <w:ind w:firstLineChars="49" w:firstLine="118"/>
              <w:jc w:val="center"/>
              <w:rPr>
                <w:b/>
                <w:sz w:val="24"/>
                <w:u w:val="single"/>
              </w:rPr>
            </w:pPr>
            <w:r w:rsidRPr="00E03E08">
              <w:rPr>
                <w:rFonts w:hint="eastAsia"/>
                <w:b/>
                <w:sz w:val="24"/>
                <w:u w:val="single"/>
              </w:rPr>
              <w:t>图</w:t>
            </w:r>
            <w:r w:rsidR="00727FB3" w:rsidRPr="00E03E08">
              <w:rPr>
                <w:rFonts w:hint="eastAsia"/>
                <w:b/>
                <w:sz w:val="24"/>
                <w:u w:val="single"/>
              </w:rPr>
              <w:t>3</w:t>
            </w:r>
            <w:r w:rsidRPr="00E03E08">
              <w:rPr>
                <w:rFonts w:hint="eastAsia"/>
                <w:b/>
                <w:sz w:val="24"/>
                <w:u w:val="single"/>
              </w:rPr>
              <w:t xml:space="preserve">    </w:t>
            </w:r>
            <w:r w:rsidR="00F17566" w:rsidRPr="00E03E08">
              <w:rPr>
                <w:rFonts w:hint="eastAsia"/>
                <w:b/>
                <w:sz w:val="24"/>
                <w:u w:val="single"/>
              </w:rPr>
              <w:t>浪涌保护器</w:t>
            </w:r>
            <w:r w:rsidRPr="00E03E08">
              <w:rPr>
                <w:rFonts w:hint="eastAsia"/>
                <w:b/>
                <w:sz w:val="24"/>
                <w:u w:val="single"/>
              </w:rPr>
              <w:t>生产工艺流程及产污节点图</w:t>
            </w:r>
          </w:p>
          <w:p w:rsidR="004B7ECA" w:rsidRPr="00B03905" w:rsidRDefault="004B7ECA" w:rsidP="004B7ECA">
            <w:pPr>
              <w:adjustRightInd w:val="0"/>
              <w:snapToGrid w:val="0"/>
              <w:spacing w:line="360" w:lineRule="auto"/>
              <w:jc w:val="left"/>
              <w:rPr>
                <w:b/>
                <w:sz w:val="24"/>
              </w:rPr>
            </w:pPr>
            <w:r w:rsidRPr="00B03905">
              <w:rPr>
                <w:b/>
                <w:sz w:val="24"/>
              </w:rPr>
              <w:t>工艺流程简述：</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1</w:t>
            </w:r>
            <w:r w:rsidRPr="00B03905">
              <w:rPr>
                <w:rFonts w:hint="eastAsia"/>
                <w:sz w:val="24"/>
                <w:szCs w:val="24"/>
              </w:rPr>
              <w:t>）、电缆裁线去皮：把成卷的电缆线按用户要求的尺寸裁剪，并将电缆两头的橡胶皮去掉。</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2</w:t>
            </w:r>
            <w:r w:rsidRPr="00B03905">
              <w:rPr>
                <w:rFonts w:hint="eastAsia"/>
                <w:sz w:val="24"/>
                <w:szCs w:val="24"/>
              </w:rPr>
              <w:t>）、将裁剪好的去了橡胶皮的电缆里面的三根导线再剥皮。</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3</w:t>
            </w:r>
            <w:r w:rsidRPr="00B03905">
              <w:rPr>
                <w:rFonts w:hint="eastAsia"/>
                <w:sz w:val="24"/>
                <w:szCs w:val="24"/>
              </w:rPr>
              <w:t>）、将剥皮的导线的露铜部分浸锡。</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4</w:t>
            </w:r>
            <w:r w:rsidRPr="00B03905">
              <w:rPr>
                <w:rFonts w:hint="eastAsia"/>
                <w:sz w:val="24"/>
                <w:szCs w:val="24"/>
              </w:rPr>
              <w:t>）、备料准备：把生产过程中要用到的所有元器件提前从仓库领出来，以备生产需要。</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5</w:t>
            </w:r>
            <w:r w:rsidRPr="00B03905">
              <w:rPr>
                <w:rFonts w:hint="eastAsia"/>
                <w:sz w:val="24"/>
                <w:szCs w:val="24"/>
              </w:rPr>
              <w:t>）、插件：将元器件插装到</w:t>
            </w:r>
            <w:r w:rsidRPr="00B03905">
              <w:rPr>
                <w:rFonts w:hint="eastAsia"/>
                <w:sz w:val="24"/>
                <w:szCs w:val="24"/>
              </w:rPr>
              <w:t>PCB</w:t>
            </w:r>
            <w:r w:rsidRPr="00B03905">
              <w:rPr>
                <w:rFonts w:hint="eastAsia"/>
                <w:sz w:val="24"/>
                <w:szCs w:val="24"/>
              </w:rPr>
              <w:t>板上。</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6</w:t>
            </w:r>
            <w:r w:rsidRPr="00B03905">
              <w:rPr>
                <w:rFonts w:hint="eastAsia"/>
                <w:sz w:val="24"/>
                <w:szCs w:val="24"/>
              </w:rPr>
              <w:t>）、波峰焊接：将插装好元器件的</w:t>
            </w:r>
            <w:r w:rsidRPr="00B03905">
              <w:rPr>
                <w:rFonts w:hint="eastAsia"/>
                <w:sz w:val="24"/>
                <w:szCs w:val="24"/>
              </w:rPr>
              <w:t>PCB</w:t>
            </w:r>
            <w:r w:rsidRPr="00B03905">
              <w:rPr>
                <w:rFonts w:hint="eastAsia"/>
                <w:sz w:val="24"/>
                <w:szCs w:val="24"/>
              </w:rPr>
              <w:t>板，通过波峰焊机，将元器件焊接到</w:t>
            </w:r>
            <w:r w:rsidRPr="00B03905">
              <w:rPr>
                <w:rFonts w:hint="eastAsia"/>
                <w:sz w:val="24"/>
                <w:szCs w:val="24"/>
              </w:rPr>
              <w:t>PCB</w:t>
            </w:r>
            <w:r w:rsidRPr="00B03905">
              <w:rPr>
                <w:rFonts w:hint="eastAsia"/>
                <w:sz w:val="24"/>
                <w:szCs w:val="24"/>
              </w:rPr>
              <w:t>板上。</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7</w:t>
            </w:r>
            <w:r w:rsidRPr="00B03905">
              <w:rPr>
                <w:rFonts w:hint="eastAsia"/>
                <w:sz w:val="24"/>
                <w:szCs w:val="24"/>
              </w:rPr>
              <w:t>）、手工焊线：将电缆线与焊接好元器件的</w:t>
            </w:r>
            <w:r w:rsidRPr="00B03905">
              <w:rPr>
                <w:rFonts w:hint="eastAsia"/>
                <w:sz w:val="24"/>
                <w:szCs w:val="24"/>
              </w:rPr>
              <w:t>PCB</w:t>
            </w:r>
            <w:r w:rsidRPr="00B03905">
              <w:rPr>
                <w:rFonts w:hint="eastAsia"/>
                <w:sz w:val="24"/>
                <w:szCs w:val="24"/>
              </w:rPr>
              <w:t>焊接在一起。</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8</w:t>
            </w:r>
            <w:r w:rsidRPr="00B03905">
              <w:rPr>
                <w:rFonts w:hint="eastAsia"/>
                <w:sz w:val="24"/>
                <w:szCs w:val="24"/>
              </w:rPr>
              <w:t>）、半成品测试：将焊接好导线的半成品进行测试。</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9</w:t>
            </w:r>
            <w:r w:rsidRPr="00B03905">
              <w:rPr>
                <w:rFonts w:hint="eastAsia"/>
                <w:sz w:val="24"/>
                <w:szCs w:val="24"/>
              </w:rPr>
              <w:t>）、灌环氧胶：测试合格的半成品装入塑料特体中，然后灌入环氧胶。</w:t>
            </w:r>
          </w:p>
          <w:p w:rsidR="00B03905" w:rsidRPr="00B03905" w:rsidRDefault="00B03905" w:rsidP="00B03905">
            <w:pPr>
              <w:spacing w:line="360" w:lineRule="auto"/>
              <w:ind w:firstLineChars="200" w:firstLine="480"/>
              <w:rPr>
                <w:sz w:val="24"/>
                <w:szCs w:val="24"/>
              </w:rPr>
            </w:pPr>
            <w:r w:rsidRPr="00B03905">
              <w:rPr>
                <w:rFonts w:hint="eastAsia"/>
                <w:sz w:val="24"/>
                <w:szCs w:val="24"/>
              </w:rPr>
              <w:t>（</w:t>
            </w:r>
            <w:r w:rsidRPr="00B03905">
              <w:rPr>
                <w:rFonts w:hint="eastAsia"/>
                <w:sz w:val="24"/>
                <w:szCs w:val="24"/>
              </w:rPr>
              <w:t>10</w:t>
            </w:r>
            <w:r w:rsidRPr="00B03905">
              <w:rPr>
                <w:rFonts w:hint="eastAsia"/>
                <w:sz w:val="24"/>
                <w:szCs w:val="24"/>
              </w:rPr>
              <w:t>）、成品测试：等环氧胶凝固后，再进行一次测试。</w:t>
            </w:r>
          </w:p>
          <w:p w:rsidR="00876FD3" w:rsidRDefault="00B03905" w:rsidP="00876FD3">
            <w:pPr>
              <w:spacing w:line="360" w:lineRule="auto"/>
              <w:ind w:firstLineChars="200" w:firstLine="480"/>
              <w:rPr>
                <w:sz w:val="24"/>
                <w:szCs w:val="24"/>
              </w:rPr>
            </w:pPr>
            <w:r w:rsidRPr="00B03905">
              <w:rPr>
                <w:rFonts w:hint="eastAsia"/>
                <w:sz w:val="24"/>
                <w:szCs w:val="24"/>
              </w:rPr>
              <w:t>（</w:t>
            </w:r>
            <w:r w:rsidRPr="00B03905">
              <w:rPr>
                <w:rFonts w:hint="eastAsia"/>
                <w:sz w:val="24"/>
                <w:szCs w:val="24"/>
              </w:rPr>
              <w:t>11</w:t>
            </w:r>
            <w:r w:rsidRPr="00B03905">
              <w:rPr>
                <w:rFonts w:hint="eastAsia"/>
                <w:sz w:val="24"/>
                <w:szCs w:val="24"/>
              </w:rPr>
              <w:t>）包装入库：测试合格的产品包装入库。</w:t>
            </w:r>
          </w:p>
          <w:p w:rsidR="00B03905" w:rsidRPr="000E5134" w:rsidRDefault="00876FD3" w:rsidP="000E5134">
            <w:pPr>
              <w:spacing w:line="360" w:lineRule="auto"/>
              <w:ind w:firstLineChars="200" w:firstLine="480"/>
              <w:rPr>
                <w:sz w:val="24"/>
                <w:szCs w:val="22"/>
              </w:rPr>
            </w:pPr>
            <w:r>
              <w:rPr>
                <w:rFonts w:hint="eastAsia"/>
                <w:sz w:val="24"/>
                <w:szCs w:val="22"/>
              </w:rPr>
              <w:t>产污环节：本项目生产过程产生的污染物主要为刷</w:t>
            </w:r>
            <w:r w:rsidR="00845707">
              <w:rPr>
                <w:rFonts w:hint="eastAsia"/>
                <w:sz w:val="24"/>
                <w:szCs w:val="22"/>
              </w:rPr>
              <w:t>高温油墨</w:t>
            </w:r>
            <w:r>
              <w:rPr>
                <w:rFonts w:hint="eastAsia"/>
                <w:sz w:val="24"/>
                <w:szCs w:val="22"/>
              </w:rPr>
              <w:t>、烘烤、焊接和灌胶等环节产生的少量有机废气（</w:t>
            </w:r>
            <w:r>
              <w:rPr>
                <w:rFonts w:hint="eastAsia"/>
                <w:sz w:val="24"/>
                <w:szCs w:val="22"/>
              </w:rPr>
              <w:t>TVOC</w:t>
            </w:r>
            <w:r>
              <w:rPr>
                <w:rFonts w:hint="eastAsia"/>
                <w:sz w:val="24"/>
                <w:szCs w:val="22"/>
              </w:rPr>
              <w:t>计）；机械加工噪声；切脚产生的废边角和不合格产品</w:t>
            </w:r>
            <w:r>
              <w:rPr>
                <w:sz w:val="24"/>
                <w:szCs w:val="22"/>
              </w:rPr>
              <w:t>。</w:t>
            </w:r>
          </w:p>
          <w:p w:rsidR="001965B7" w:rsidRPr="00427B83" w:rsidRDefault="00C169AA" w:rsidP="001965B7">
            <w:pPr>
              <w:widowControl/>
              <w:adjustRightInd w:val="0"/>
              <w:snapToGrid w:val="0"/>
              <w:spacing w:line="360" w:lineRule="auto"/>
              <w:jc w:val="left"/>
              <w:rPr>
                <w:b/>
                <w:bCs/>
                <w:kern w:val="0"/>
                <w:sz w:val="28"/>
                <w:szCs w:val="28"/>
              </w:rPr>
            </w:pPr>
            <w:r w:rsidRPr="00427B83">
              <w:rPr>
                <w:rFonts w:hint="eastAsia"/>
                <w:b/>
                <w:bCs/>
                <w:kern w:val="0"/>
                <w:sz w:val="28"/>
                <w:szCs w:val="28"/>
              </w:rPr>
              <w:lastRenderedPageBreak/>
              <w:t>三</w:t>
            </w:r>
            <w:r w:rsidRPr="00427B83">
              <w:rPr>
                <w:b/>
                <w:bCs/>
                <w:kern w:val="0"/>
                <w:sz w:val="28"/>
                <w:szCs w:val="28"/>
              </w:rPr>
              <w:t>、主要污染源</w:t>
            </w:r>
          </w:p>
          <w:p w:rsidR="0097277A" w:rsidRPr="00B268BF" w:rsidRDefault="0097277A" w:rsidP="0097277A">
            <w:pPr>
              <w:pStyle w:val="affff1"/>
              <w:ind w:firstLine="482"/>
              <w:rPr>
                <w:b/>
                <w:szCs w:val="28"/>
              </w:rPr>
            </w:pPr>
            <w:r w:rsidRPr="00B268BF">
              <w:rPr>
                <w:b/>
                <w:szCs w:val="28"/>
              </w:rPr>
              <w:t>1</w:t>
            </w:r>
            <w:r w:rsidRPr="00B268BF">
              <w:rPr>
                <w:rFonts w:hAnsi="宋体"/>
                <w:b/>
                <w:szCs w:val="28"/>
              </w:rPr>
              <w:t>、施工期污染因子及污染源强分析</w:t>
            </w:r>
          </w:p>
          <w:p w:rsidR="0097277A" w:rsidRPr="00B268BF" w:rsidRDefault="0097277A" w:rsidP="0097277A">
            <w:pPr>
              <w:pStyle w:val="affff1"/>
              <w:ind w:firstLine="480"/>
            </w:pPr>
            <w:r w:rsidRPr="00B268BF">
              <w:rPr>
                <w:rFonts w:hAnsi="宋体"/>
              </w:rPr>
              <w:t>由于本项目租用</w:t>
            </w:r>
            <w:r w:rsidR="000E5134" w:rsidRPr="00435B71">
              <w:rPr>
                <w:rFonts w:hint="eastAsia"/>
              </w:rPr>
              <w:t>岳阳市</w:t>
            </w:r>
            <w:r w:rsidR="000E5134">
              <w:rPr>
                <w:rFonts w:hint="eastAsia"/>
              </w:rPr>
              <w:t>君山工业集中区荆江门片区</w:t>
            </w:r>
            <w:r w:rsidRPr="00B268BF">
              <w:rPr>
                <w:rFonts w:hAnsi="宋体"/>
              </w:rPr>
              <w:t>标准厂房，施工期主要是设备安装及厂房装修，工程量小，主要污染是运输车辆扬尘及尾气、设备安装噪声等，对环境的影响很小。</w:t>
            </w:r>
          </w:p>
          <w:p w:rsidR="0097277A" w:rsidRPr="00E03E08" w:rsidRDefault="0097277A" w:rsidP="0097277A">
            <w:pPr>
              <w:pStyle w:val="affff1"/>
              <w:ind w:firstLine="482"/>
              <w:rPr>
                <w:b/>
                <w:u w:val="single"/>
              </w:rPr>
            </w:pPr>
            <w:r w:rsidRPr="00E03E08">
              <w:rPr>
                <w:b/>
                <w:u w:val="single"/>
              </w:rPr>
              <w:t>2</w:t>
            </w:r>
            <w:r w:rsidRPr="00E03E08">
              <w:rPr>
                <w:rFonts w:hAnsi="宋体"/>
                <w:b/>
                <w:u w:val="single"/>
              </w:rPr>
              <w:t>、运营期污染因子及污染源强分析</w:t>
            </w:r>
          </w:p>
          <w:p w:rsidR="00B57DDF" w:rsidRPr="00E03E08" w:rsidRDefault="0097277A" w:rsidP="00C169AA">
            <w:pPr>
              <w:spacing w:line="360" w:lineRule="auto"/>
              <w:ind w:firstLineChars="200" w:firstLine="482"/>
              <w:rPr>
                <w:b/>
                <w:sz w:val="24"/>
                <w:u w:val="single"/>
              </w:rPr>
            </w:pPr>
            <w:bookmarkStart w:id="3" w:name="_Toc288666514"/>
            <w:r w:rsidRPr="00E03E08">
              <w:rPr>
                <w:rFonts w:hint="eastAsia"/>
                <w:b/>
                <w:sz w:val="24"/>
                <w:u w:val="single"/>
              </w:rPr>
              <w:t>（</w:t>
            </w:r>
            <w:r w:rsidRPr="00E03E08">
              <w:rPr>
                <w:rFonts w:hint="eastAsia"/>
                <w:b/>
                <w:sz w:val="24"/>
                <w:u w:val="single"/>
              </w:rPr>
              <w:t>1</w:t>
            </w:r>
            <w:r w:rsidRPr="00E03E08">
              <w:rPr>
                <w:rFonts w:hint="eastAsia"/>
                <w:b/>
                <w:sz w:val="24"/>
                <w:u w:val="single"/>
              </w:rPr>
              <w:t>）</w:t>
            </w:r>
            <w:r w:rsidR="00B57DDF" w:rsidRPr="00E03E08">
              <w:rPr>
                <w:b/>
                <w:sz w:val="24"/>
                <w:u w:val="single"/>
              </w:rPr>
              <w:t>废水污染</w:t>
            </w:r>
            <w:bookmarkEnd w:id="3"/>
          </w:p>
          <w:p w:rsidR="004376BB" w:rsidRPr="00E03E08" w:rsidRDefault="004376BB" w:rsidP="00AC33A6">
            <w:pPr>
              <w:spacing w:line="360" w:lineRule="auto"/>
              <w:ind w:firstLineChars="200" w:firstLine="480"/>
              <w:rPr>
                <w:sz w:val="24"/>
                <w:u w:val="single"/>
              </w:rPr>
            </w:pPr>
            <w:r w:rsidRPr="00E03E08">
              <w:rPr>
                <w:rFonts w:hint="eastAsia"/>
                <w:sz w:val="24"/>
                <w:u w:val="single"/>
              </w:rPr>
              <w:t>根据建设方提供的资料，项目生产车间地面只需定期清扫，定期清扫方式为吸尘器清洁，不需要冲洗；项目生产过程中不涉及到</w:t>
            </w:r>
            <w:r w:rsidR="00366404" w:rsidRPr="00E03E08">
              <w:rPr>
                <w:rFonts w:hint="eastAsia"/>
                <w:sz w:val="24"/>
                <w:u w:val="single"/>
              </w:rPr>
              <w:t>生产</w:t>
            </w:r>
            <w:r w:rsidRPr="00E03E08">
              <w:rPr>
                <w:rFonts w:hint="eastAsia"/>
                <w:sz w:val="24"/>
                <w:u w:val="single"/>
              </w:rPr>
              <w:t>用水，因此本项目外排废水为员工生活污水。</w:t>
            </w:r>
            <w:r w:rsidR="00AC33A6" w:rsidRPr="00E03E08">
              <w:rPr>
                <w:rFonts w:hint="eastAsia"/>
                <w:sz w:val="24"/>
                <w:u w:val="single"/>
              </w:rPr>
              <w:t>本项目租用园区标准化厂房，厂房内设厕所，</w:t>
            </w:r>
            <w:r w:rsidR="00AC33A6" w:rsidRPr="00E03E08">
              <w:rPr>
                <w:sz w:val="24"/>
                <w:u w:val="single"/>
              </w:rPr>
              <w:t>员工均为附近村民，不在厂区内食宿</w:t>
            </w:r>
            <w:r w:rsidR="00AC33A6" w:rsidRPr="00E03E08">
              <w:rPr>
                <w:rFonts w:hint="eastAsia"/>
                <w:sz w:val="24"/>
                <w:u w:val="single"/>
              </w:rPr>
              <w:t>。生活污水经园区公共化粪池进行预处理。</w:t>
            </w:r>
          </w:p>
          <w:p w:rsidR="00CB0805" w:rsidRPr="00E03E08" w:rsidRDefault="00CB0805" w:rsidP="004376BB">
            <w:pPr>
              <w:spacing w:line="360" w:lineRule="auto"/>
              <w:ind w:firstLineChars="200" w:firstLine="480"/>
              <w:rPr>
                <w:sz w:val="24"/>
                <w:u w:val="single"/>
              </w:rPr>
            </w:pPr>
            <w:bookmarkStart w:id="4" w:name="_Toc288666515"/>
            <w:r w:rsidRPr="00E03E08">
              <w:rPr>
                <w:rFonts w:hint="eastAsia"/>
                <w:sz w:val="24"/>
                <w:u w:val="single"/>
              </w:rPr>
              <w:t>生活污水</w:t>
            </w:r>
            <w:r w:rsidR="004376BB" w:rsidRPr="00E03E08">
              <w:rPr>
                <w:rFonts w:hint="eastAsia"/>
                <w:sz w:val="24"/>
                <w:u w:val="single"/>
              </w:rPr>
              <w:t>：</w:t>
            </w:r>
            <w:r w:rsidRPr="00E03E08">
              <w:rPr>
                <w:sz w:val="24"/>
                <w:u w:val="single"/>
              </w:rPr>
              <w:t>本项目职工</w:t>
            </w:r>
            <w:r w:rsidR="00366404" w:rsidRPr="00E03E08">
              <w:rPr>
                <w:rFonts w:hint="eastAsia"/>
                <w:sz w:val="24"/>
                <w:u w:val="single"/>
              </w:rPr>
              <w:t>6</w:t>
            </w:r>
            <w:r w:rsidRPr="00E03E08">
              <w:rPr>
                <w:rFonts w:hint="eastAsia"/>
                <w:sz w:val="24"/>
                <w:u w:val="single"/>
              </w:rPr>
              <w:t>0</w:t>
            </w:r>
            <w:r w:rsidRPr="00E03E08">
              <w:rPr>
                <w:sz w:val="24"/>
                <w:u w:val="single"/>
              </w:rPr>
              <w:t>人，年工作</w:t>
            </w:r>
            <w:r w:rsidRPr="00E03E08">
              <w:rPr>
                <w:rFonts w:hint="eastAsia"/>
                <w:sz w:val="24"/>
                <w:u w:val="single"/>
              </w:rPr>
              <w:t>30</w:t>
            </w:r>
            <w:r w:rsidRPr="00E03E08">
              <w:rPr>
                <w:sz w:val="24"/>
                <w:u w:val="single"/>
              </w:rPr>
              <w:t>0</w:t>
            </w:r>
            <w:r w:rsidRPr="00E03E08">
              <w:rPr>
                <w:sz w:val="24"/>
                <w:u w:val="single"/>
              </w:rPr>
              <w:t>天</w:t>
            </w:r>
            <w:r w:rsidRPr="00E03E08">
              <w:rPr>
                <w:rFonts w:hint="eastAsia"/>
                <w:sz w:val="24"/>
                <w:u w:val="single"/>
              </w:rPr>
              <w:t>，</w:t>
            </w:r>
            <w:r w:rsidR="00366404" w:rsidRPr="00E03E08">
              <w:rPr>
                <w:rFonts w:hint="eastAsia"/>
                <w:sz w:val="24"/>
                <w:u w:val="single"/>
              </w:rPr>
              <w:t>无人在</w:t>
            </w:r>
            <w:r w:rsidRPr="00E03E08">
              <w:rPr>
                <w:rFonts w:hint="eastAsia"/>
                <w:sz w:val="24"/>
                <w:u w:val="single"/>
              </w:rPr>
              <w:t>厂区住宿</w:t>
            </w:r>
            <w:r w:rsidRPr="00E03E08">
              <w:rPr>
                <w:sz w:val="24"/>
                <w:u w:val="single"/>
              </w:rPr>
              <w:t>。按照《湖南省用水定额》</w:t>
            </w:r>
            <w:r w:rsidRPr="00E03E08">
              <w:rPr>
                <w:sz w:val="24"/>
                <w:u w:val="single"/>
              </w:rPr>
              <w:t>(DB43/T388-20</w:t>
            </w:r>
            <w:r w:rsidRPr="00E03E08">
              <w:rPr>
                <w:rFonts w:hint="eastAsia"/>
                <w:sz w:val="24"/>
                <w:u w:val="single"/>
              </w:rPr>
              <w:t>14</w:t>
            </w:r>
            <w:r w:rsidRPr="00E03E08">
              <w:rPr>
                <w:sz w:val="24"/>
                <w:u w:val="single"/>
              </w:rPr>
              <w:t>)</w:t>
            </w:r>
            <w:r w:rsidRPr="00E03E08">
              <w:rPr>
                <w:sz w:val="24"/>
                <w:u w:val="single"/>
              </w:rPr>
              <w:t>中的指标计算，</w:t>
            </w:r>
            <w:r w:rsidRPr="00E03E08">
              <w:rPr>
                <w:rFonts w:hint="eastAsia"/>
                <w:sz w:val="24"/>
                <w:u w:val="single"/>
              </w:rPr>
              <w:t>住宿</w:t>
            </w:r>
            <w:r w:rsidRPr="00E03E08">
              <w:rPr>
                <w:sz w:val="24"/>
                <w:u w:val="single"/>
              </w:rPr>
              <w:t>职工生活用水量</w:t>
            </w:r>
            <w:r w:rsidRPr="00E03E08">
              <w:rPr>
                <w:rFonts w:hint="eastAsia"/>
                <w:sz w:val="24"/>
                <w:u w:val="single"/>
              </w:rPr>
              <w:t>不住宿</w:t>
            </w:r>
            <w:r w:rsidRPr="00E03E08">
              <w:rPr>
                <w:sz w:val="24"/>
                <w:u w:val="single"/>
              </w:rPr>
              <w:t>职工生活用水量按</w:t>
            </w:r>
            <w:r w:rsidRPr="00E03E08">
              <w:rPr>
                <w:rFonts w:hint="eastAsia"/>
                <w:sz w:val="24"/>
                <w:u w:val="single"/>
              </w:rPr>
              <w:t>50</w:t>
            </w:r>
            <w:r w:rsidRPr="00E03E08">
              <w:rPr>
                <w:sz w:val="24"/>
                <w:u w:val="single"/>
              </w:rPr>
              <w:t>L/d•</w:t>
            </w:r>
            <w:r w:rsidRPr="00E03E08">
              <w:rPr>
                <w:sz w:val="24"/>
                <w:u w:val="single"/>
              </w:rPr>
              <w:t>人计</w:t>
            </w:r>
            <w:r w:rsidRPr="00E03E08">
              <w:rPr>
                <w:rFonts w:hint="eastAsia"/>
                <w:sz w:val="24"/>
                <w:u w:val="single"/>
              </w:rPr>
              <w:t>，</w:t>
            </w:r>
            <w:r w:rsidRPr="00E03E08">
              <w:rPr>
                <w:sz w:val="24"/>
                <w:u w:val="single"/>
              </w:rPr>
              <w:t>则本项目生活用水量为</w:t>
            </w:r>
            <w:r w:rsidR="00AC33A6" w:rsidRPr="00E03E08">
              <w:rPr>
                <w:rFonts w:hint="eastAsia"/>
                <w:sz w:val="24"/>
                <w:u w:val="single"/>
              </w:rPr>
              <w:t>3</w:t>
            </w:r>
            <w:r w:rsidRPr="00E03E08">
              <w:rPr>
                <w:sz w:val="24"/>
                <w:u w:val="single"/>
              </w:rPr>
              <w:t>m</w:t>
            </w:r>
            <w:r w:rsidRPr="00E03E08">
              <w:rPr>
                <w:sz w:val="24"/>
                <w:u w:val="single"/>
                <w:vertAlign w:val="superscript"/>
              </w:rPr>
              <w:t>3</w:t>
            </w:r>
            <w:r w:rsidRPr="00E03E08">
              <w:rPr>
                <w:sz w:val="24"/>
                <w:u w:val="single"/>
              </w:rPr>
              <w:t>/d</w:t>
            </w:r>
            <w:r w:rsidRPr="00E03E08">
              <w:rPr>
                <w:sz w:val="24"/>
                <w:u w:val="single"/>
              </w:rPr>
              <w:t>（</w:t>
            </w:r>
            <w:r w:rsidR="00AC33A6" w:rsidRPr="00E03E08">
              <w:rPr>
                <w:rFonts w:hint="eastAsia"/>
                <w:sz w:val="24"/>
                <w:u w:val="single"/>
              </w:rPr>
              <w:t>90</w:t>
            </w:r>
            <w:r w:rsidR="003762AC" w:rsidRPr="00E03E08">
              <w:rPr>
                <w:rFonts w:hint="eastAsia"/>
                <w:sz w:val="24"/>
                <w:u w:val="single"/>
              </w:rPr>
              <w:t>0</w:t>
            </w:r>
            <w:r w:rsidRPr="00E03E08">
              <w:rPr>
                <w:sz w:val="24"/>
                <w:u w:val="single"/>
              </w:rPr>
              <w:t>t/a</w:t>
            </w:r>
            <w:r w:rsidRPr="00E03E08">
              <w:rPr>
                <w:sz w:val="24"/>
                <w:u w:val="single"/>
              </w:rPr>
              <w:t>），污水排放系数取</w:t>
            </w:r>
            <w:r w:rsidRPr="00E03E08">
              <w:rPr>
                <w:sz w:val="24"/>
                <w:u w:val="single"/>
              </w:rPr>
              <w:t>0.</w:t>
            </w:r>
            <w:r w:rsidR="00AC33A6" w:rsidRPr="00E03E08">
              <w:rPr>
                <w:rFonts w:hint="eastAsia"/>
                <w:sz w:val="24"/>
                <w:u w:val="single"/>
              </w:rPr>
              <w:t>9</w:t>
            </w:r>
            <w:r w:rsidRPr="00E03E08">
              <w:rPr>
                <w:sz w:val="24"/>
                <w:u w:val="single"/>
              </w:rPr>
              <w:t>，则生活污水排放量约为</w:t>
            </w:r>
            <w:r w:rsidR="00AC33A6" w:rsidRPr="00E03E08">
              <w:rPr>
                <w:rFonts w:hint="eastAsia"/>
                <w:sz w:val="24"/>
                <w:u w:val="single"/>
              </w:rPr>
              <w:t>2.7</w:t>
            </w:r>
            <w:r w:rsidRPr="00E03E08">
              <w:rPr>
                <w:sz w:val="24"/>
                <w:u w:val="single"/>
              </w:rPr>
              <w:t>m</w:t>
            </w:r>
            <w:r w:rsidRPr="00E03E08">
              <w:rPr>
                <w:sz w:val="24"/>
                <w:u w:val="single"/>
                <w:vertAlign w:val="superscript"/>
              </w:rPr>
              <w:t>3</w:t>
            </w:r>
            <w:r w:rsidRPr="00E03E08">
              <w:rPr>
                <w:sz w:val="24"/>
                <w:u w:val="single"/>
              </w:rPr>
              <w:t>/d</w:t>
            </w:r>
            <w:r w:rsidRPr="00E03E08">
              <w:rPr>
                <w:sz w:val="24"/>
                <w:u w:val="single"/>
              </w:rPr>
              <w:t>（</w:t>
            </w:r>
            <w:r w:rsidR="00AC33A6" w:rsidRPr="00E03E08">
              <w:rPr>
                <w:rFonts w:hint="eastAsia"/>
                <w:sz w:val="24"/>
                <w:u w:val="single"/>
              </w:rPr>
              <w:t>81</w:t>
            </w:r>
            <w:r w:rsidR="000D4373" w:rsidRPr="00E03E08">
              <w:rPr>
                <w:rFonts w:hint="eastAsia"/>
                <w:sz w:val="24"/>
                <w:u w:val="single"/>
              </w:rPr>
              <w:t>0</w:t>
            </w:r>
            <w:r w:rsidRPr="00E03E08">
              <w:rPr>
                <w:sz w:val="24"/>
                <w:u w:val="single"/>
              </w:rPr>
              <w:t>t/a</w:t>
            </w:r>
            <w:r w:rsidRPr="00E03E08">
              <w:rPr>
                <w:sz w:val="24"/>
                <w:u w:val="single"/>
              </w:rPr>
              <w:t>）</w:t>
            </w:r>
            <w:r w:rsidR="00AC33A6" w:rsidRPr="00E03E08">
              <w:rPr>
                <w:rFonts w:hint="eastAsia"/>
                <w:sz w:val="24"/>
                <w:u w:val="single"/>
              </w:rPr>
              <w:t>。</w:t>
            </w:r>
          </w:p>
          <w:p w:rsidR="00AC33A6" w:rsidRPr="00E03E08" w:rsidRDefault="00AC33A6" w:rsidP="00AC33A6">
            <w:pPr>
              <w:spacing w:line="360" w:lineRule="auto"/>
              <w:ind w:firstLineChars="200" w:firstLine="480"/>
              <w:rPr>
                <w:rFonts w:hAnsi="宋体"/>
                <w:bCs/>
                <w:i/>
                <w:sz w:val="24"/>
                <w:u w:val="single"/>
              </w:rPr>
            </w:pPr>
            <w:r w:rsidRPr="00E03E08">
              <w:rPr>
                <w:rFonts w:hAnsi="宋体"/>
                <w:sz w:val="24"/>
                <w:u w:val="single"/>
              </w:rPr>
              <w:t>生活污水污染物浓度为：</w:t>
            </w:r>
            <w:r w:rsidRPr="00E03E08">
              <w:rPr>
                <w:sz w:val="24"/>
                <w:u w:val="single"/>
              </w:rPr>
              <w:t xml:space="preserve">COD </w:t>
            </w:r>
            <w:r w:rsidRPr="00E03E08">
              <w:rPr>
                <w:bCs/>
                <w:sz w:val="24"/>
                <w:u w:val="single"/>
              </w:rPr>
              <w:t>300mg/L</w:t>
            </w:r>
            <w:r w:rsidRPr="00E03E08">
              <w:rPr>
                <w:rFonts w:hAnsi="宋体"/>
                <w:sz w:val="24"/>
                <w:u w:val="single"/>
              </w:rPr>
              <w:t>、</w:t>
            </w:r>
            <w:r w:rsidRPr="00E03E08">
              <w:rPr>
                <w:sz w:val="24"/>
                <w:u w:val="single"/>
              </w:rPr>
              <w:t>BOD</w:t>
            </w:r>
            <w:r w:rsidRPr="00E03E08">
              <w:rPr>
                <w:sz w:val="24"/>
                <w:u w:val="single"/>
                <w:vertAlign w:val="subscript"/>
              </w:rPr>
              <w:t>5</w:t>
            </w:r>
            <w:r w:rsidRPr="00E03E08">
              <w:rPr>
                <w:bCs/>
                <w:sz w:val="24"/>
                <w:u w:val="single"/>
              </w:rPr>
              <w:t>200mg/L</w:t>
            </w:r>
            <w:r w:rsidRPr="00E03E08">
              <w:rPr>
                <w:rFonts w:hAnsi="宋体"/>
                <w:sz w:val="24"/>
                <w:u w:val="single"/>
              </w:rPr>
              <w:t>、</w:t>
            </w:r>
            <w:r w:rsidRPr="00E03E08">
              <w:rPr>
                <w:sz w:val="24"/>
                <w:u w:val="single"/>
              </w:rPr>
              <w:t>SS</w:t>
            </w:r>
            <w:r w:rsidRPr="00E03E08">
              <w:rPr>
                <w:bCs/>
                <w:sz w:val="24"/>
                <w:u w:val="single"/>
              </w:rPr>
              <w:t>200mg/L</w:t>
            </w:r>
            <w:r w:rsidRPr="00E03E08">
              <w:rPr>
                <w:rFonts w:hAnsi="宋体"/>
                <w:sz w:val="24"/>
                <w:u w:val="single"/>
              </w:rPr>
              <w:t>、氨氮</w:t>
            </w:r>
            <w:r w:rsidRPr="00E03E08">
              <w:rPr>
                <w:bCs/>
                <w:sz w:val="24"/>
                <w:u w:val="single"/>
              </w:rPr>
              <w:t>30mg/L</w:t>
            </w:r>
            <w:r w:rsidRPr="00E03E08">
              <w:rPr>
                <w:rFonts w:hAnsi="宋体"/>
                <w:sz w:val="24"/>
                <w:u w:val="single"/>
              </w:rPr>
              <w:t>、则污染物总产生量为</w:t>
            </w:r>
            <w:r w:rsidRPr="00E03E08">
              <w:rPr>
                <w:sz w:val="24"/>
                <w:u w:val="single"/>
              </w:rPr>
              <w:t xml:space="preserve">COD </w:t>
            </w:r>
            <w:r w:rsidRPr="00E03E08">
              <w:rPr>
                <w:bCs/>
                <w:sz w:val="24"/>
                <w:u w:val="single"/>
              </w:rPr>
              <w:t>0.243t/a</w:t>
            </w:r>
            <w:r w:rsidRPr="00E03E08">
              <w:rPr>
                <w:rFonts w:hAnsi="宋体"/>
                <w:sz w:val="24"/>
                <w:u w:val="single"/>
              </w:rPr>
              <w:t>、</w:t>
            </w:r>
            <w:r w:rsidRPr="00E03E08">
              <w:rPr>
                <w:sz w:val="24"/>
                <w:u w:val="single"/>
              </w:rPr>
              <w:t>BOD</w:t>
            </w:r>
            <w:r w:rsidRPr="00E03E08">
              <w:rPr>
                <w:sz w:val="24"/>
                <w:u w:val="single"/>
                <w:vertAlign w:val="subscript"/>
              </w:rPr>
              <w:t xml:space="preserve">5 </w:t>
            </w:r>
            <w:r w:rsidRPr="00E03E08">
              <w:rPr>
                <w:bCs/>
                <w:sz w:val="24"/>
                <w:u w:val="single"/>
              </w:rPr>
              <w:t>0.162t/a</w:t>
            </w:r>
            <w:r w:rsidRPr="00E03E08">
              <w:rPr>
                <w:rFonts w:hAnsi="宋体"/>
                <w:sz w:val="24"/>
                <w:u w:val="single"/>
              </w:rPr>
              <w:t>、</w:t>
            </w:r>
            <w:r w:rsidRPr="00E03E08">
              <w:rPr>
                <w:sz w:val="24"/>
                <w:u w:val="single"/>
              </w:rPr>
              <w:t xml:space="preserve">SS </w:t>
            </w:r>
            <w:r w:rsidRPr="00E03E08">
              <w:rPr>
                <w:bCs/>
                <w:sz w:val="24"/>
                <w:u w:val="single"/>
              </w:rPr>
              <w:t>0.162t/a</w:t>
            </w:r>
            <w:r w:rsidRPr="00E03E08">
              <w:rPr>
                <w:rFonts w:hAnsi="宋体"/>
                <w:sz w:val="24"/>
                <w:u w:val="single"/>
              </w:rPr>
              <w:t>、氨氮</w:t>
            </w:r>
            <w:r w:rsidRPr="00E03E08">
              <w:rPr>
                <w:bCs/>
                <w:sz w:val="24"/>
                <w:u w:val="single"/>
              </w:rPr>
              <w:t>0.024t/a</w:t>
            </w:r>
            <w:r w:rsidRPr="00E03E08">
              <w:rPr>
                <w:rFonts w:hAnsi="宋体"/>
                <w:bCs/>
                <w:sz w:val="24"/>
                <w:u w:val="single"/>
              </w:rPr>
              <w:t>。</w:t>
            </w:r>
            <w:r w:rsidRPr="00E03E08">
              <w:rPr>
                <w:rFonts w:hAnsi="宋体" w:hint="eastAsia"/>
                <w:bCs/>
                <w:sz w:val="24"/>
                <w:u w:val="single"/>
              </w:rPr>
              <w:t>化粪池处理后，污染物浓度为</w:t>
            </w:r>
            <w:r w:rsidRPr="00E03E08">
              <w:rPr>
                <w:rFonts w:hAnsi="宋体"/>
                <w:sz w:val="24"/>
                <w:u w:val="single"/>
              </w:rPr>
              <w:t>：</w:t>
            </w:r>
            <w:r w:rsidRPr="00E03E08">
              <w:rPr>
                <w:sz w:val="24"/>
                <w:u w:val="single"/>
              </w:rPr>
              <w:t xml:space="preserve"> COD </w:t>
            </w:r>
            <w:r w:rsidRPr="00E03E08">
              <w:rPr>
                <w:rFonts w:hint="eastAsia"/>
                <w:bCs/>
                <w:sz w:val="24"/>
                <w:u w:val="single"/>
              </w:rPr>
              <w:t>0.</w:t>
            </w:r>
            <w:r w:rsidR="001C2948" w:rsidRPr="00E03E08">
              <w:rPr>
                <w:rFonts w:hint="eastAsia"/>
                <w:bCs/>
                <w:sz w:val="24"/>
                <w:u w:val="single"/>
              </w:rPr>
              <w:t>05</w:t>
            </w:r>
            <w:r w:rsidRPr="00E03E08">
              <w:rPr>
                <w:bCs/>
                <w:sz w:val="24"/>
                <w:u w:val="single"/>
              </w:rPr>
              <w:t>t/a</w:t>
            </w:r>
            <w:r w:rsidRPr="00E03E08">
              <w:rPr>
                <w:rFonts w:hAnsi="宋体"/>
                <w:sz w:val="24"/>
                <w:u w:val="single"/>
              </w:rPr>
              <w:t>、</w:t>
            </w:r>
            <w:r w:rsidRPr="00E03E08">
              <w:rPr>
                <w:sz w:val="24"/>
                <w:u w:val="single"/>
              </w:rPr>
              <w:t>BOD</w:t>
            </w:r>
            <w:r w:rsidRPr="00E03E08">
              <w:rPr>
                <w:sz w:val="24"/>
                <w:u w:val="single"/>
                <w:vertAlign w:val="subscript"/>
              </w:rPr>
              <w:t xml:space="preserve">5 </w:t>
            </w:r>
            <w:r w:rsidRPr="00E03E08">
              <w:rPr>
                <w:rFonts w:hint="eastAsia"/>
                <w:bCs/>
                <w:sz w:val="24"/>
                <w:u w:val="single"/>
              </w:rPr>
              <w:t>0.</w:t>
            </w:r>
            <w:r w:rsidR="001C2948" w:rsidRPr="00E03E08">
              <w:rPr>
                <w:rFonts w:hint="eastAsia"/>
                <w:bCs/>
                <w:sz w:val="24"/>
                <w:u w:val="single"/>
              </w:rPr>
              <w:t>016</w:t>
            </w:r>
            <w:r w:rsidRPr="00E03E08">
              <w:rPr>
                <w:bCs/>
                <w:sz w:val="24"/>
                <w:u w:val="single"/>
              </w:rPr>
              <w:t>t/a</w:t>
            </w:r>
            <w:r w:rsidRPr="00E03E08">
              <w:rPr>
                <w:rFonts w:hAnsi="宋体"/>
                <w:sz w:val="24"/>
                <w:u w:val="single"/>
              </w:rPr>
              <w:t>、</w:t>
            </w:r>
            <w:r w:rsidRPr="00E03E08">
              <w:rPr>
                <w:sz w:val="24"/>
                <w:u w:val="single"/>
              </w:rPr>
              <w:t xml:space="preserve">SS </w:t>
            </w:r>
            <w:r w:rsidRPr="00E03E08">
              <w:rPr>
                <w:rFonts w:hint="eastAsia"/>
                <w:bCs/>
                <w:sz w:val="24"/>
                <w:u w:val="single"/>
              </w:rPr>
              <w:t>0.</w:t>
            </w:r>
            <w:r w:rsidR="001C2948" w:rsidRPr="00E03E08">
              <w:rPr>
                <w:rFonts w:hint="eastAsia"/>
                <w:bCs/>
                <w:sz w:val="24"/>
                <w:u w:val="single"/>
              </w:rPr>
              <w:t>016</w:t>
            </w:r>
            <w:r w:rsidRPr="00E03E08">
              <w:rPr>
                <w:bCs/>
                <w:sz w:val="24"/>
                <w:u w:val="single"/>
              </w:rPr>
              <w:t>t/a</w:t>
            </w:r>
            <w:r w:rsidRPr="00E03E08">
              <w:rPr>
                <w:rFonts w:hAnsi="宋体"/>
                <w:sz w:val="24"/>
                <w:u w:val="single"/>
              </w:rPr>
              <w:t>、氨氮</w:t>
            </w:r>
            <w:r w:rsidR="001C2948" w:rsidRPr="00E03E08">
              <w:rPr>
                <w:rFonts w:hint="eastAsia"/>
                <w:bCs/>
                <w:sz w:val="24"/>
                <w:u w:val="single"/>
              </w:rPr>
              <w:t>0.012</w:t>
            </w:r>
            <w:r w:rsidRPr="00E03E08">
              <w:rPr>
                <w:bCs/>
                <w:sz w:val="24"/>
                <w:u w:val="single"/>
              </w:rPr>
              <w:t>t/a</w:t>
            </w:r>
            <w:r w:rsidRPr="00E03E08">
              <w:rPr>
                <w:rFonts w:hAnsi="宋体"/>
                <w:bCs/>
                <w:sz w:val="24"/>
                <w:u w:val="single"/>
              </w:rPr>
              <w:t>。</w:t>
            </w:r>
            <w:r w:rsidR="00314437" w:rsidRPr="00E03E08">
              <w:rPr>
                <w:rFonts w:hAnsi="宋体" w:hint="eastAsia"/>
                <w:bCs/>
                <w:sz w:val="24"/>
                <w:u w:val="single"/>
              </w:rPr>
              <w:t>项目污染物浓度都小于</w:t>
            </w:r>
            <w:r w:rsidR="00314437" w:rsidRPr="00E03E08">
              <w:rPr>
                <w:rFonts w:hAnsi="宋体" w:hint="eastAsia"/>
                <w:bCs/>
                <w:sz w:val="24"/>
                <w:u w:val="single"/>
              </w:rPr>
              <w:t>0.1</w:t>
            </w:r>
            <w:r w:rsidR="00314437" w:rsidRPr="00E03E08">
              <w:rPr>
                <w:rFonts w:hAnsi="宋体" w:hint="eastAsia"/>
                <w:bCs/>
                <w:sz w:val="24"/>
                <w:u w:val="single"/>
              </w:rPr>
              <w:t>，因此废水不设置总量控制指标。</w:t>
            </w:r>
          </w:p>
          <w:p w:rsidR="00B57DDF" w:rsidRPr="00E03E08" w:rsidRDefault="00B57DDF">
            <w:pPr>
              <w:spacing w:line="360" w:lineRule="auto"/>
              <w:ind w:firstLineChars="200" w:firstLine="482"/>
              <w:rPr>
                <w:b/>
                <w:sz w:val="24"/>
                <w:u w:val="single"/>
              </w:rPr>
            </w:pPr>
            <w:r w:rsidRPr="00E03E08">
              <w:rPr>
                <w:rFonts w:hint="eastAsia"/>
                <w:b/>
                <w:sz w:val="24"/>
                <w:u w:val="single"/>
              </w:rPr>
              <w:t>2</w:t>
            </w:r>
            <w:r w:rsidRPr="00E03E08">
              <w:rPr>
                <w:b/>
                <w:sz w:val="24"/>
                <w:u w:val="single"/>
              </w:rPr>
              <w:t>、废气污染</w:t>
            </w:r>
            <w:bookmarkEnd w:id="4"/>
          </w:p>
          <w:p w:rsidR="00F060F3" w:rsidRPr="00E03E08" w:rsidRDefault="008A72F6" w:rsidP="002F5BBB">
            <w:pPr>
              <w:spacing w:line="360" w:lineRule="auto"/>
              <w:ind w:firstLineChars="200" w:firstLine="480"/>
              <w:rPr>
                <w:color w:val="FF0000"/>
                <w:sz w:val="24"/>
                <w:u w:val="single"/>
              </w:rPr>
            </w:pPr>
            <w:r w:rsidRPr="00E03E08">
              <w:rPr>
                <w:sz w:val="24"/>
                <w:u w:val="single"/>
              </w:rPr>
              <w:t>本项目大气污染源主要为</w:t>
            </w:r>
            <w:r w:rsidR="003216C0" w:rsidRPr="00E03E08">
              <w:rPr>
                <w:rFonts w:hint="eastAsia"/>
                <w:sz w:val="24"/>
                <w:u w:val="single"/>
              </w:rPr>
              <w:t>刷</w:t>
            </w:r>
            <w:r w:rsidR="00845707" w:rsidRPr="00E03E08">
              <w:rPr>
                <w:rFonts w:hint="eastAsia"/>
                <w:sz w:val="24"/>
                <w:u w:val="single"/>
              </w:rPr>
              <w:t>高温油墨</w:t>
            </w:r>
            <w:r w:rsidR="003216C0" w:rsidRPr="00E03E08">
              <w:rPr>
                <w:rFonts w:hint="eastAsia"/>
                <w:sz w:val="24"/>
                <w:u w:val="single"/>
              </w:rPr>
              <w:t>、烘烤、罐环氧胶</w:t>
            </w:r>
            <w:r w:rsidR="00B94002" w:rsidRPr="00E03E08">
              <w:rPr>
                <w:rFonts w:hint="eastAsia"/>
                <w:sz w:val="24"/>
                <w:u w:val="single"/>
              </w:rPr>
              <w:t>和洗板过程中</w:t>
            </w:r>
            <w:r w:rsidR="003216C0" w:rsidRPr="00E03E08">
              <w:rPr>
                <w:rFonts w:hint="eastAsia"/>
                <w:sz w:val="24"/>
                <w:u w:val="single"/>
              </w:rPr>
              <w:t>等工序产生的有机废气，焊接过程中产生的焊烟</w:t>
            </w:r>
            <w:r w:rsidRPr="00E03E08">
              <w:rPr>
                <w:sz w:val="24"/>
                <w:u w:val="single"/>
              </w:rPr>
              <w:t>。</w:t>
            </w:r>
            <w:bookmarkStart w:id="5" w:name="_Toc288666516"/>
          </w:p>
          <w:p w:rsidR="004A3C53" w:rsidRPr="00E03E08" w:rsidRDefault="00A74ACE" w:rsidP="00A74ACE">
            <w:pPr>
              <w:spacing w:line="360" w:lineRule="auto"/>
              <w:ind w:firstLineChars="200" w:firstLine="480"/>
              <w:jc w:val="left"/>
              <w:rPr>
                <w:sz w:val="24"/>
                <w:u w:val="single"/>
              </w:rPr>
            </w:pPr>
            <w:r w:rsidRPr="00E03E08">
              <w:rPr>
                <w:rFonts w:hint="eastAsia"/>
                <w:sz w:val="24"/>
                <w:u w:val="single"/>
              </w:rPr>
              <w:t>（</w:t>
            </w:r>
            <w:r w:rsidR="003216C0" w:rsidRPr="00E03E08">
              <w:rPr>
                <w:rFonts w:hint="eastAsia"/>
                <w:sz w:val="24"/>
                <w:u w:val="single"/>
              </w:rPr>
              <w:t>1</w:t>
            </w:r>
            <w:r w:rsidRPr="00E03E08">
              <w:rPr>
                <w:rFonts w:hint="eastAsia"/>
                <w:sz w:val="24"/>
                <w:u w:val="single"/>
              </w:rPr>
              <w:t>）</w:t>
            </w:r>
            <w:r w:rsidR="002F5BBB" w:rsidRPr="00E03E08">
              <w:rPr>
                <w:rFonts w:hint="eastAsia"/>
                <w:sz w:val="24"/>
                <w:u w:val="single"/>
              </w:rPr>
              <w:t>有机</w:t>
            </w:r>
            <w:r w:rsidR="004A3C53" w:rsidRPr="00E03E08">
              <w:rPr>
                <w:rFonts w:hint="eastAsia"/>
                <w:sz w:val="24"/>
                <w:u w:val="single"/>
              </w:rPr>
              <w:t>废气</w:t>
            </w:r>
          </w:p>
          <w:p w:rsidR="003216C0" w:rsidRPr="00E03E08" w:rsidRDefault="00A74ACE" w:rsidP="003216C0">
            <w:pPr>
              <w:spacing w:line="360" w:lineRule="auto"/>
              <w:ind w:firstLineChars="200" w:firstLine="480"/>
              <w:rPr>
                <w:bCs/>
                <w:sz w:val="24"/>
                <w:u w:val="single"/>
              </w:rPr>
            </w:pPr>
            <w:r w:rsidRPr="00E03E08">
              <w:rPr>
                <w:rFonts w:hint="eastAsia"/>
                <w:sz w:val="24"/>
                <w:u w:val="single"/>
              </w:rPr>
              <w:t>本项目</w:t>
            </w:r>
            <w:r w:rsidR="003216C0" w:rsidRPr="00E03E08">
              <w:rPr>
                <w:rFonts w:hint="eastAsia"/>
                <w:sz w:val="24"/>
                <w:u w:val="single"/>
              </w:rPr>
              <w:t>贴片压敏电阻生产过程中的刷</w:t>
            </w:r>
            <w:r w:rsidR="00845707" w:rsidRPr="00E03E08">
              <w:rPr>
                <w:rFonts w:hint="eastAsia"/>
                <w:sz w:val="24"/>
                <w:u w:val="single"/>
              </w:rPr>
              <w:t>高温油墨</w:t>
            </w:r>
            <w:r w:rsidR="003216C0" w:rsidRPr="00E03E08">
              <w:rPr>
                <w:rFonts w:hint="eastAsia"/>
                <w:sz w:val="24"/>
                <w:u w:val="single"/>
              </w:rPr>
              <w:t>、烘烤工序；浪涌保护器生产过程中的罐环氧胶</w:t>
            </w:r>
            <w:r w:rsidRPr="00E03E08">
              <w:rPr>
                <w:rFonts w:hint="eastAsia"/>
                <w:sz w:val="24"/>
                <w:u w:val="single"/>
              </w:rPr>
              <w:t>工序均会有有机废气的产生。</w:t>
            </w:r>
            <w:r w:rsidR="00684EF0" w:rsidRPr="00E03E08">
              <w:rPr>
                <w:rFonts w:hint="eastAsia"/>
                <w:sz w:val="24"/>
                <w:u w:val="single"/>
              </w:rPr>
              <w:t>项目生产过程中使用的</w:t>
            </w:r>
            <w:r w:rsidR="003216C0" w:rsidRPr="00E03E08">
              <w:rPr>
                <w:rFonts w:hint="eastAsia"/>
                <w:sz w:val="24"/>
                <w:u w:val="single"/>
              </w:rPr>
              <w:t>环保高温油墨和环保环氧胶</w:t>
            </w:r>
            <w:r w:rsidR="00684EF0" w:rsidRPr="00E03E08">
              <w:rPr>
                <w:rFonts w:hint="eastAsia"/>
                <w:sz w:val="24"/>
                <w:u w:val="single"/>
              </w:rPr>
              <w:t>总用量为</w:t>
            </w:r>
            <w:r w:rsidR="003216C0" w:rsidRPr="00E03E08">
              <w:rPr>
                <w:rFonts w:hint="eastAsia"/>
                <w:sz w:val="24"/>
                <w:u w:val="single"/>
              </w:rPr>
              <w:t>8.8</w:t>
            </w:r>
            <w:r w:rsidR="00684EF0" w:rsidRPr="00E03E08">
              <w:rPr>
                <w:rFonts w:hint="eastAsia"/>
                <w:sz w:val="24"/>
                <w:u w:val="single"/>
              </w:rPr>
              <w:t>t</w:t>
            </w:r>
            <w:r w:rsidR="00684EF0" w:rsidRPr="00E03E08">
              <w:rPr>
                <w:rFonts w:hint="eastAsia"/>
                <w:sz w:val="24"/>
                <w:u w:val="single"/>
              </w:rPr>
              <w:t>，其</w:t>
            </w:r>
            <w:r w:rsidR="00684EF0" w:rsidRPr="00E03E08">
              <w:rPr>
                <w:bCs/>
                <w:sz w:val="24"/>
                <w:u w:val="single"/>
              </w:rPr>
              <w:t>有机废气的挥发量</w:t>
            </w:r>
            <w:r w:rsidR="004769BC" w:rsidRPr="00E03E08">
              <w:rPr>
                <w:rFonts w:hint="eastAsia"/>
                <w:bCs/>
                <w:sz w:val="24"/>
                <w:u w:val="single"/>
              </w:rPr>
              <w:t>按各类使用</w:t>
            </w:r>
            <w:r w:rsidR="00684EF0" w:rsidRPr="00E03E08">
              <w:rPr>
                <w:bCs/>
                <w:sz w:val="24"/>
                <w:u w:val="single"/>
              </w:rPr>
              <w:t>总量</w:t>
            </w:r>
            <w:r w:rsidR="004769BC" w:rsidRPr="00E03E08">
              <w:rPr>
                <w:rFonts w:hint="eastAsia"/>
                <w:bCs/>
                <w:sz w:val="24"/>
                <w:u w:val="single"/>
              </w:rPr>
              <w:t>1</w:t>
            </w:r>
            <w:r w:rsidR="00684EF0" w:rsidRPr="00E03E08">
              <w:rPr>
                <w:bCs/>
                <w:sz w:val="24"/>
                <w:u w:val="single"/>
              </w:rPr>
              <w:t>%</w:t>
            </w:r>
            <w:r w:rsidR="004769BC" w:rsidRPr="00E03E08">
              <w:rPr>
                <w:rFonts w:hint="eastAsia"/>
                <w:bCs/>
                <w:sz w:val="24"/>
                <w:u w:val="single"/>
              </w:rPr>
              <w:t>计</w:t>
            </w:r>
            <w:r w:rsidR="00684EF0" w:rsidRPr="00E03E08">
              <w:rPr>
                <w:bCs/>
                <w:sz w:val="24"/>
                <w:u w:val="single"/>
              </w:rPr>
              <w:t>，则</w:t>
            </w:r>
            <w:r w:rsidR="00684EF0" w:rsidRPr="00E03E08">
              <w:rPr>
                <w:rFonts w:hint="eastAsia"/>
                <w:bCs/>
                <w:sz w:val="24"/>
                <w:u w:val="single"/>
              </w:rPr>
              <w:t>项目使用</w:t>
            </w:r>
            <w:r w:rsidR="003216C0" w:rsidRPr="00E03E08">
              <w:rPr>
                <w:rFonts w:hint="eastAsia"/>
                <w:sz w:val="24"/>
                <w:u w:val="single"/>
              </w:rPr>
              <w:t>环保高温油墨和环保环氧胶的</w:t>
            </w:r>
            <w:r w:rsidR="00684EF0" w:rsidRPr="00E03E08">
              <w:rPr>
                <w:rFonts w:hint="eastAsia"/>
                <w:sz w:val="24"/>
                <w:u w:val="single"/>
              </w:rPr>
              <w:t>工序中</w:t>
            </w:r>
            <w:r w:rsidR="00684EF0" w:rsidRPr="00E03E08">
              <w:rPr>
                <w:bCs/>
                <w:sz w:val="24"/>
                <w:u w:val="single"/>
              </w:rPr>
              <w:t>有机废气挥发量为</w:t>
            </w:r>
            <w:r w:rsidR="004769BC" w:rsidRPr="00E03E08">
              <w:rPr>
                <w:rFonts w:hint="eastAsia"/>
                <w:bCs/>
                <w:sz w:val="24"/>
                <w:u w:val="single"/>
              </w:rPr>
              <w:t>1</w:t>
            </w:r>
            <w:r w:rsidR="00684EF0" w:rsidRPr="00E03E08">
              <w:rPr>
                <w:bCs/>
                <w:sz w:val="24"/>
                <w:u w:val="single"/>
              </w:rPr>
              <w:t>%×</w:t>
            </w:r>
            <w:r w:rsidR="003216C0" w:rsidRPr="00E03E08">
              <w:rPr>
                <w:rFonts w:hint="eastAsia"/>
                <w:bCs/>
                <w:sz w:val="24"/>
                <w:u w:val="single"/>
              </w:rPr>
              <w:t>8.8</w:t>
            </w:r>
            <w:r w:rsidR="00684EF0" w:rsidRPr="00E03E08">
              <w:rPr>
                <w:bCs/>
                <w:sz w:val="24"/>
                <w:u w:val="single"/>
              </w:rPr>
              <w:t>t/a=</w:t>
            </w:r>
            <w:r w:rsidR="004769BC" w:rsidRPr="00E03E08">
              <w:rPr>
                <w:rFonts w:hint="eastAsia"/>
                <w:bCs/>
                <w:sz w:val="24"/>
                <w:u w:val="single"/>
              </w:rPr>
              <w:t>0.0</w:t>
            </w:r>
            <w:r w:rsidR="003216C0" w:rsidRPr="00E03E08">
              <w:rPr>
                <w:rFonts w:hint="eastAsia"/>
                <w:bCs/>
                <w:sz w:val="24"/>
                <w:u w:val="single"/>
              </w:rPr>
              <w:t>88</w:t>
            </w:r>
            <w:r w:rsidR="004769BC" w:rsidRPr="00E03E08">
              <w:rPr>
                <w:rFonts w:hint="eastAsia"/>
                <w:bCs/>
                <w:sz w:val="24"/>
                <w:u w:val="single"/>
              </w:rPr>
              <w:t>t</w:t>
            </w:r>
            <w:r w:rsidR="00684EF0" w:rsidRPr="00E03E08">
              <w:rPr>
                <w:bCs/>
                <w:sz w:val="24"/>
                <w:u w:val="single"/>
              </w:rPr>
              <w:t>/a</w:t>
            </w:r>
            <w:r w:rsidR="00684EF0" w:rsidRPr="00E03E08">
              <w:rPr>
                <w:bCs/>
                <w:sz w:val="24"/>
                <w:u w:val="single"/>
              </w:rPr>
              <w:t>。</w:t>
            </w:r>
          </w:p>
          <w:p w:rsidR="00B94002" w:rsidRPr="00E03E08" w:rsidRDefault="00B94002" w:rsidP="00B94002">
            <w:pPr>
              <w:spacing w:line="360" w:lineRule="auto"/>
              <w:ind w:firstLineChars="200" w:firstLine="480"/>
              <w:jc w:val="left"/>
              <w:rPr>
                <w:sz w:val="24"/>
                <w:u w:val="single"/>
              </w:rPr>
            </w:pPr>
            <w:r w:rsidRPr="00E03E08">
              <w:rPr>
                <w:rFonts w:hint="eastAsia"/>
                <w:sz w:val="24"/>
                <w:u w:val="single"/>
              </w:rPr>
              <w:t>本项目浪涌保护器的波峰焊接后洗板需要用酒精，酒精用量为</w:t>
            </w:r>
            <w:r w:rsidRPr="00E03E08">
              <w:rPr>
                <w:rFonts w:hint="eastAsia"/>
                <w:sz w:val="24"/>
                <w:u w:val="single"/>
              </w:rPr>
              <w:t>1.0t/a</w:t>
            </w:r>
            <w:r w:rsidRPr="00E03E08">
              <w:rPr>
                <w:rFonts w:hint="eastAsia"/>
                <w:sz w:val="24"/>
                <w:u w:val="single"/>
              </w:rPr>
              <w:t>，所用</w:t>
            </w:r>
            <w:r w:rsidRPr="00E03E08">
              <w:rPr>
                <w:rFonts w:hint="eastAsia"/>
                <w:sz w:val="24"/>
                <w:u w:val="single"/>
              </w:rPr>
              <w:lastRenderedPageBreak/>
              <w:t>酒精主要成分为乙醇，约含有</w:t>
            </w:r>
            <w:r w:rsidRPr="00E03E08">
              <w:rPr>
                <w:rFonts w:hint="eastAsia"/>
                <w:sz w:val="24"/>
                <w:u w:val="single"/>
              </w:rPr>
              <w:t>95%</w:t>
            </w:r>
            <w:r w:rsidRPr="00E03E08">
              <w:rPr>
                <w:rFonts w:hint="eastAsia"/>
                <w:sz w:val="24"/>
                <w:u w:val="single"/>
              </w:rPr>
              <w:t>的乙醇溶剂，本项目按照酒精中乙醇全部挥发计算，则有机废气产生量为</w:t>
            </w:r>
            <w:r w:rsidRPr="00E03E08">
              <w:rPr>
                <w:rFonts w:hint="eastAsia"/>
                <w:sz w:val="24"/>
                <w:u w:val="single"/>
              </w:rPr>
              <w:t xml:space="preserve">0.95t/a( </w:t>
            </w:r>
            <w:r w:rsidRPr="00E03E08">
              <w:rPr>
                <w:rFonts w:hint="eastAsia"/>
                <w:sz w:val="24"/>
                <w:u w:val="single"/>
              </w:rPr>
              <w:t>即</w:t>
            </w:r>
            <w:r w:rsidRPr="00E03E08">
              <w:rPr>
                <w:rFonts w:hint="eastAsia"/>
                <w:sz w:val="24"/>
                <w:u w:val="single"/>
              </w:rPr>
              <w:t>0.396kg/h)</w:t>
            </w:r>
            <w:r w:rsidRPr="00E03E08">
              <w:rPr>
                <w:rFonts w:hint="eastAsia"/>
                <w:sz w:val="24"/>
                <w:u w:val="single"/>
              </w:rPr>
              <w:t>。</w:t>
            </w:r>
          </w:p>
          <w:p w:rsidR="00802A5C" w:rsidRPr="00E03E08" w:rsidRDefault="00802A5C" w:rsidP="00802A5C">
            <w:pPr>
              <w:spacing w:line="360" w:lineRule="auto"/>
              <w:ind w:firstLineChars="200" w:firstLine="480"/>
              <w:rPr>
                <w:sz w:val="24"/>
                <w:u w:val="single"/>
              </w:rPr>
            </w:pPr>
            <w:r w:rsidRPr="00E03E08">
              <w:rPr>
                <w:sz w:val="24"/>
                <w:u w:val="single"/>
              </w:rPr>
              <w:t>本环评建议企业</w:t>
            </w:r>
            <w:r w:rsidRPr="00E03E08">
              <w:rPr>
                <w:rFonts w:hint="eastAsia"/>
                <w:sz w:val="24"/>
                <w:u w:val="single"/>
              </w:rPr>
              <w:t>在各产生有机废气的工序的设备上方通过设置集气罩集中收集</w:t>
            </w:r>
            <w:r w:rsidRPr="00E03E08">
              <w:rPr>
                <w:sz w:val="24"/>
                <w:u w:val="single"/>
              </w:rPr>
              <w:t>由风机</w:t>
            </w:r>
            <w:r w:rsidRPr="00E03E08">
              <w:rPr>
                <w:sz w:val="24"/>
                <w:u w:val="single"/>
              </w:rPr>
              <w:t>(</w:t>
            </w:r>
            <w:r w:rsidRPr="00E03E08">
              <w:rPr>
                <w:sz w:val="24"/>
                <w:u w:val="single"/>
              </w:rPr>
              <w:t>风量以</w:t>
            </w:r>
            <w:r w:rsidRPr="00E03E08">
              <w:rPr>
                <w:rFonts w:hint="eastAsia"/>
                <w:sz w:val="24"/>
                <w:u w:val="single"/>
              </w:rPr>
              <w:t>5</w:t>
            </w:r>
            <w:r w:rsidRPr="00E03E08">
              <w:rPr>
                <w:sz w:val="24"/>
                <w:u w:val="single"/>
              </w:rPr>
              <w:t>000m</w:t>
            </w:r>
            <w:r w:rsidRPr="00E03E08">
              <w:rPr>
                <w:sz w:val="24"/>
                <w:u w:val="single"/>
                <w:vertAlign w:val="superscript"/>
              </w:rPr>
              <w:t>3</w:t>
            </w:r>
            <w:r w:rsidRPr="00E03E08">
              <w:rPr>
                <w:sz w:val="24"/>
                <w:u w:val="single"/>
              </w:rPr>
              <w:t>/h</w:t>
            </w:r>
            <w:r w:rsidRPr="00E03E08">
              <w:rPr>
                <w:sz w:val="24"/>
                <w:u w:val="single"/>
              </w:rPr>
              <w:t>计</w:t>
            </w:r>
            <w:r w:rsidRPr="00E03E08">
              <w:rPr>
                <w:sz w:val="24"/>
                <w:u w:val="single"/>
              </w:rPr>
              <w:t>)</w:t>
            </w:r>
            <w:r w:rsidR="00227C25" w:rsidRPr="00E03E08">
              <w:rPr>
                <w:sz w:val="24"/>
                <w:u w:val="single"/>
              </w:rPr>
              <w:t>引</w:t>
            </w:r>
            <w:r w:rsidR="00227C25" w:rsidRPr="00E03E08">
              <w:rPr>
                <w:rFonts w:hint="eastAsia"/>
                <w:sz w:val="24"/>
                <w:u w:val="single"/>
              </w:rPr>
              <w:t>至光解空气净化器</w:t>
            </w:r>
            <w:r w:rsidRPr="00E03E08">
              <w:rPr>
                <w:sz w:val="24"/>
                <w:u w:val="single"/>
              </w:rPr>
              <w:t>处理后通过不低于</w:t>
            </w:r>
            <w:r w:rsidRPr="00E03E08">
              <w:rPr>
                <w:sz w:val="24"/>
                <w:u w:val="single"/>
              </w:rPr>
              <w:t>15m</w:t>
            </w:r>
            <w:r w:rsidRPr="00E03E08">
              <w:rPr>
                <w:sz w:val="24"/>
                <w:u w:val="single"/>
              </w:rPr>
              <w:t>高排气筒排放，确保收集效率在</w:t>
            </w:r>
            <w:r w:rsidRPr="00E03E08">
              <w:rPr>
                <w:rFonts w:hint="eastAsia"/>
                <w:sz w:val="24"/>
                <w:u w:val="single"/>
              </w:rPr>
              <w:t>90</w:t>
            </w:r>
            <w:r w:rsidRPr="00E03E08">
              <w:rPr>
                <w:sz w:val="24"/>
                <w:u w:val="single"/>
              </w:rPr>
              <w:t>%</w:t>
            </w:r>
            <w:r w:rsidRPr="00E03E08">
              <w:rPr>
                <w:sz w:val="24"/>
                <w:u w:val="single"/>
              </w:rPr>
              <w:t>以上，</w:t>
            </w:r>
            <w:r w:rsidR="00721FC1" w:rsidRPr="00E03E08">
              <w:rPr>
                <w:rFonts w:hint="eastAsia"/>
                <w:sz w:val="24"/>
                <w:u w:val="single"/>
              </w:rPr>
              <w:t>光解空气净化器</w:t>
            </w:r>
            <w:r w:rsidRPr="00E03E08">
              <w:rPr>
                <w:rFonts w:hint="eastAsia"/>
                <w:sz w:val="24"/>
                <w:u w:val="single"/>
              </w:rPr>
              <w:t>对有机废气的处理效率按照</w:t>
            </w:r>
            <w:r w:rsidR="00721FC1" w:rsidRPr="00E03E08">
              <w:rPr>
                <w:rFonts w:hint="eastAsia"/>
                <w:sz w:val="24"/>
                <w:u w:val="single"/>
              </w:rPr>
              <w:t>99</w:t>
            </w:r>
            <w:r w:rsidRPr="00E03E08">
              <w:rPr>
                <w:rFonts w:hint="eastAsia"/>
                <w:sz w:val="24"/>
                <w:u w:val="single"/>
              </w:rPr>
              <w:t>%</w:t>
            </w:r>
            <w:r w:rsidRPr="00E03E08">
              <w:rPr>
                <w:rFonts w:hint="eastAsia"/>
                <w:sz w:val="24"/>
                <w:u w:val="single"/>
              </w:rPr>
              <w:t>计算，</w:t>
            </w:r>
            <w:r w:rsidRPr="00E03E08">
              <w:rPr>
                <w:sz w:val="24"/>
                <w:u w:val="single"/>
              </w:rPr>
              <w:t>则</w:t>
            </w:r>
            <w:r w:rsidRPr="00E03E08">
              <w:rPr>
                <w:rFonts w:hint="eastAsia"/>
                <w:sz w:val="24"/>
                <w:u w:val="single"/>
              </w:rPr>
              <w:t>本项目</w:t>
            </w:r>
            <w:r w:rsidRPr="00E03E08">
              <w:rPr>
                <w:sz w:val="24"/>
                <w:u w:val="single"/>
              </w:rPr>
              <w:t>最终有组织排放的有机废气量约为</w:t>
            </w:r>
            <w:r w:rsidRPr="00E03E08">
              <w:rPr>
                <w:rFonts w:hint="eastAsia"/>
                <w:sz w:val="24"/>
                <w:u w:val="single"/>
              </w:rPr>
              <w:t>0.0</w:t>
            </w:r>
            <w:r w:rsidR="00721FC1" w:rsidRPr="00E03E08">
              <w:rPr>
                <w:rFonts w:hint="eastAsia"/>
                <w:sz w:val="24"/>
                <w:u w:val="single"/>
              </w:rPr>
              <w:t>09592</w:t>
            </w:r>
            <w:r w:rsidRPr="00E03E08">
              <w:rPr>
                <w:rFonts w:hint="eastAsia"/>
                <w:sz w:val="24"/>
                <w:u w:val="single"/>
              </w:rPr>
              <w:t>t</w:t>
            </w:r>
            <w:r w:rsidRPr="00E03E08">
              <w:rPr>
                <w:sz w:val="24"/>
                <w:u w:val="single"/>
              </w:rPr>
              <w:t>/a</w:t>
            </w:r>
            <w:r w:rsidRPr="00E03E08">
              <w:rPr>
                <w:sz w:val="24"/>
                <w:u w:val="single"/>
              </w:rPr>
              <w:t>，排放速率为</w:t>
            </w:r>
            <w:r w:rsidRPr="00E03E08">
              <w:rPr>
                <w:sz w:val="24"/>
                <w:u w:val="single"/>
              </w:rPr>
              <w:t>0.0</w:t>
            </w:r>
            <w:r w:rsidRPr="00E03E08">
              <w:rPr>
                <w:rFonts w:hint="eastAsia"/>
                <w:sz w:val="24"/>
                <w:u w:val="single"/>
              </w:rPr>
              <w:t>55</w:t>
            </w:r>
            <w:r w:rsidRPr="00E03E08">
              <w:rPr>
                <w:sz w:val="24"/>
                <w:u w:val="single"/>
              </w:rPr>
              <w:t>kg/h</w:t>
            </w:r>
            <w:r w:rsidRPr="00E03E08">
              <w:rPr>
                <w:sz w:val="24"/>
                <w:u w:val="single"/>
              </w:rPr>
              <w:t>，其排放浓度及排放速率可达到《大气污染物综合排放标准》</w:t>
            </w:r>
            <w:r w:rsidRPr="00E03E08">
              <w:rPr>
                <w:sz w:val="24"/>
                <w:u w:val="single"/>
              </w:rPr>
              <w:t>(GB16297-1996)</w:t>
            </w:r>
            <w:r w:rsidRPr="00E03E08">
              <w:rPr>
                <w:sz w:val="24"/>
                <w:u w:val="single"/>
              </w:rPr>
              <w:t>规定的排放浓度</w:t>
            </w:r>
            <w:r w:rsidRPr="00E03E08">
              <w:rPr>
                <w:sz w:val="24"/>
                <w:u w:val="single"/>
              </w:rPr>
              <w:t>(120mg/m</w:t>
            </w:r>
            <w:r w:rsidRPr="00E03E08">
              <w:rPr>
                <w:sz w:val="24"/>
                <w:u w:val="single"/>
                <w:vertAlign w:val="superscript"/>
              </w:rPr>
              <w:t>3</w:t>
            </w:r>
            <w:r w:rsidRPr="00E03E08">
              <w:rPr>
                <w:sz w:val="24"/>
                <w:u w:val="single"/>
              </w:rPr>
              <w:t>)</w:t>
            </w:r>
            <w:r w:rsidRPr="00E03E08">
              <w:rPr>
                <w:sz w:val="24"/>
                <w:u w:val="single"/>
              </w:rPr>
              <w:t>及最高允许排放速率</w:t>
            </w:r>
            <w:r w:rsidRPr="00E03E08">
              <w:rPr>
                <w:sz w:val="24"/>
                <w:u w:val="single"/>
              </w:rPr>
              <w:t>(10kg/h)</w:t>
            </w:r>
            <w:r w:rsidRPr="00E03E08">
              <w:rPr>
                <w:sz w:val="24"/>
                <w:u w:val="single"/>
              </w:rPr>
              <w:t>，对</w:t>
            </w:r>
            <w:r w:rsidRPr="00E03E08">
              <w:rPr>
                <w:rFonts w:hint="eastAsia"/>
                <w:sz w:val="24"/>
                <w:u w:val="single"/>
              </w:rPr>
              <w:t>周边居民影响较小。</w:t>
            </w:r>
          </w:p>
          <w:p w:rsidR="002F5BBB" w:rsidRPr="00FB194A" w:rsidRDefault="002F5BBB" w:rsidP="002F5BBB">
            <w:pPr>
              <w:spacing w:line="360" w:lineRule="auto"/>
              <w:ind w:firstLineChars="200" w:firstLine="480"/>
              <w:jc w:val="left"/>
              <w:rPr>
                <w:rFonts w:ascii="宋体" w:hAnsi="宋体"/>
                <w:sz w:val="24"/>
                <w:u w:val="single"/>
              </w:rPr>
            </w:pPr>
            <w:r w:rsidRPr="00FB194A">
              <w:rPr>
                <w:rFonts w:hint="eastAsia"/>
                <w:sz w:val="24"/>
                <w:u w:val="single"/>
              </w:rPr>
              <w:t>（</w:t>
            </w:r>
            <w:r w:rsidR="00B94002" w:rsidRPr="00FB194A">
              <w:rPr>
                <w:rFonts w:hint="eastAsia"/>
                <w:sz w:val="24"/>
                <w:u w:val="single"/>
              </w:rPr>
              <w:t>2</w:t>
            </w:r>
            <w:r w:rsidRPr="00FB194A">
              <w:rPr>
                <w:rFonts w:hint="eastAsia"/>
                <w:sz w:val="24"/>
                <w:u w:val="single"/>
              </w:rPr>
              <w:t>）</w:t>
            </w:r>
            <w:r w:rsidRPr="00FB194A">
              <w:rPr>
                <w:rFonts w:ascii="宋体" w:hAnsi="宋体" w:hint="eastAsia"/>
                <w:sz w:val="24"/>
                <w:u w:val="single"/>
              </w:rPr>
              <w:t>焊接废气</w:t>
            </w:r>
          </w:p>
          <w:p w:rsidR="00240FAE" w:rsidRPr="00FB194A" w:rsidRDefault="002F5BBB" w:rsidP="002F5BBB">
            <w:pPr>
              <w:spacing w:line="360" w:lineRule="auto"/>
              <w:ind w:firstLineChars="200" w:firstLine="480"/>
              <w:rPr>
                <w:sz w:val="24"/>
                <w:u w:val="single"/>
              </w:rPr>
            </w:pPr>
            <w:r w:rsidRPr="00FB194A">
              <w:rPr>
                <w:sz w:val="24"/>
                <w:u w:val="single"/>
              </w:rPr>
              <w:t>项目</w:t>
            </w:r>
            <w:r w:rsidRPr="00FB194A">
              <w:rPr>
                <w:rFonts w:hint="eastAsia"/>
                <w:sz w:val="24"/>
                <w:u w:val="single"/>
              </w:rPr>
              <w:t>焊接工序中用到无铅锡（锡条和锡丝），锡在加热使用过程中会有少量含锡及其化合物的废气产生。</w:t>
            </w:r>
            <w:r w:rsidRPr="00FB194A">
              <w:rPr>
                <w:sz w:val="24"/>
                <w:u w:val="single"/>
              </w:rPr>
              <w:t>本项目</w:t>
            </w:r>
            <w:r w:rsidRPr="00FB194A">
              <w:rPr>
                <w:rFonts w:hint="eastAsia"/>
                <w:sz w:val="24"/>
                <w:u w:val="single"/>
              </w:rPr>
              <w:t>无铅锡</w:t>
            </w:r>
            <w:r w:rsidRPr="00FB194A">
              <w:rPr>
                <w:sz w:val="24"/>
                <w:u w:val="single"/>
              </w:rPr>
              <w:t>年用量为</w:t>
            </w:r>
            <w:r w:rsidRPr="00FB194A">
              <w:rPr>
                <w:rFonts w:hint="eastAsia"/>
                <w:sz w:val="24"/>
                <w:u w:val="single"/>
              </w:rPr>
              <w:t>1.2</w:t>
            </w:r>
            <w:r w:rsidRPr="00FB194A">
              <w:rPr>
                <w:rFonts w:hint="eastAsia"/>
                <w:sz w:val="24"/>
                <w:u w:val="single"/>
              </w:rPr>
              <w:t>吨，锡及其化合物的产生量取</w:t>
            </w:r>
            <w:smartTag w:uri="urn:schemas-microsoft-com:office:smarttags" w:element="chmetcnv">
              <w:smartTagPr>
                <w:attr w:name="UnitName" w:val="g"/>
                <w:attr w:name="SourceValue" w:val="5"/>
                <w:attr w:name="HasSpace" w:val="False"/>
                <w:attr w:name="Negative" w:val="False"/>
                <w:attr w:name="NumberType" w:val="1"/>
                <w:attr w:name="TCSC" w:val="0"/>
              </w:smartTagPr>
              <w:r w:rsidRPr="00FB194A">
                <w:rPr>
                  <w:rFonts w:hint="eastAsia"/>
                  <w:sz w:val="24"/>
                  <w:u w:val="single"/>
                </w:rPr>
                <w:t>5g</w:t>
              </w:r>
            </w:smartTag>
            <w:r w:rsidRPr="00FB194A">
              <w:rPr>
                <w:rFonts w:hint="eastAsia"/>
                <w:sz w:val="24"/>
                <w:u w:val="single"/>
              </w:rPr>
              <w:t>/kg</w:t>
            </w:r>
            <w:r w:rsidRPr="00FB194A">
              <w:rPr>
                <w:rFonts w:hint="eastAsia"/>
                <w:sz w:val="24"/>
                <w:u w:val="single"/>
              </w:rPr>
              <w:t>焊料计，</w:t>
            </w:r>
            <w:r w:rsidRPr="00FB194A">
              <w:rPr>
                <w:sz w:val="24"/>
                <w:u w:val="single"/>
              </w:rPr>
              <w:t>则</w:t>
            </w:r>
            <w:r w:rsidRPr="00FB194A">
              <w:rPr>
                <w:rFonts w:hint="eastAsia"/>
                <w:sz w:val="24"/>
                <w:u w:val="single"/>
              </w:rPr>
              <w:t>锡及其化合物</w:t>
            </w:r>
            <w:r w:rsidRPr="00FB194A">
              <w:rPr>
                <w:sz w:val="24"/>
                <w:u w:val="single"/>
              </w:rPr>
              <w:t>产生量约为</w:t>
            </w:r>
            <w:r w:rsidRPr="00FB194A">
              <w:rPr>
                <w:rFonts w:hint="eastAsia"/>
                <w:sz w:val="24"/>
                <w:u w:val="single"/>
              </w:rPr>
              <w:t>0.006t</w:t>
            </w:r>
            <w:r w:rsidRPr="00FB194A">
              <w:rPr>
                <w:sz w:val="24"/>
                <w:u w:val="single"/>
              </w:rPr>
              <w:t>/a</w:t>
            </w:r>
            <w:r w:rsidRPr="00FB194A">
              <w:rPr>
                <w:sz w:val="24"/>
                <w:u w:val="single"/>
              </w:rPr>
              <w:t>。</w:t>
            </w:r>
          </w:p>
          <w:p w:rsidR="00684EF0" w:rsidRPr="00FB194A" w:rsidRDefault="00240FAE" w:rsidP="00240FAE">
            <w:pPr>
              <w:spacing w:line="360" w:lineRule="auto"/>
              <w:ind w:firstLineChars="200" w:firstLine="480"/>
              <w:rPr>
                <w:sz w:val="24"/>
                <w:u w:val="single"/>
              </w:rPr>
            </w:pPr>
            <w:r w:rsidRPr="00FB194A">
              <w:rPr>
                <w:rFonts w:hint="eastAsia"/>
                <w:sz w:val="24"/>
                <w:u w:val="single"/>
              </w:rPr>
              <w:t>本环评建议</w:t>
            </w:r>
            <w:r w:rsidR="002F5BBB" w:rsidRPr="00FB194A">
              <w:rPr>
                <w:rFonts w:hint="eastAsia"/>
                <w:sz w:val="24"/>
                <w:u w:val="single"/>
              </w:rPr>
              <w:t>在焊锡工序各个工作点上方设置集气装置对其废气进行</w:t>
            </w:r>
            <w:r w:rsidR="002F5BBB" w:rsidRPr="00FB194A">
              <w:rPr>
                <w:sz w:val="24"/>
                <w:u w:val="single"/>
              </w:rPr>
              <w:t>收集</w:t>
            </w:r>
            <w:r w:rsidRPr="00FB194A">
              <w:rPr>
                <w:sz w:val="24"/>
                <w:u w:val="single"/>
              </w:rPr>
              <w:t>引导至</w:t>
            </w:r>
            <w:r w:rsidR="00270EE5" w:rsidRPr="00FB194A">
              <w:rPr>
                <w:rFonts w:hint="eastAsia"/>
                <w:sz w:val="24"/>
                <w:u w:val="single"/>
              </w:rPr>
              <w:t>UV</w:t>
            </w:r>
            <w:r w:rsidR="00270EE5" w:rsidRPr="00FB194A">
              <w:rPr>
                <w:rFonts w:hint="eastAsia"/>
                <w:sz w:val="24"/>
                <w:u w:val="single"/>
              </w:rPr>
              <w:t>光解净化器进行</w:t>
            </w:r>
            <w:r w:rsidRPr="00FB194A">
              <w:rPr>
                <w:sz w:val="24"/>
                <w:u w:val="single"/>
              </w:rPr>
              <w:t>处理后通过不低于</w:t>
            </w:r>
            <w:r w:rsidRPr="00FB194A">
              <w:rPr>
                <w:sz w:val="24"/>
                <w:u w:val="single"/>
              </w:rPr>
              <w:t>15m</w:t>
            </w:r>
            <w:r w:rsidRPr="00FB194A">
              <w:rPr>
                <w:sz w:val="24"/>
                <w:u w:val="single"/>
              </w:rPr>
              <w:t>高排气筒排放</w:t>
            </w:r>
            <w:r w:rsidR="002F5BBB" w:rsidRPr="00FB194A">
              <w:rPr>
                <w:sz w:val="24"/>
                <w:u w:val="single"/>
              </w:rPr>
              <w:t>，</w:t>
            </w:r>
            <w:r w:rsidR="002F5BBB" w:rsidRPr="00FB194A">
              <w:rPr>
                <w:rFonts w:hint="eastAsia"/>
                <w:sz w:val="24"/>
                <w:u w:val="single"/>
              </w:rPr>
              <w:t>设计</w:t>
            </w:r>
            <w:r w:rsidR="002F5BBB" w:rsidRPr="00FB194A">
              <w:rPr>
                <w:sz w:val="24"/>
                <w:u w:val="single"/>
              </w:rPr>
              <w:t>风机</w:t>
            </w:r>
            <w:r w:rsidR="002F5BBB" w:rsidRPr="00FB194A">
              <w:rPr>
                <w:rFonts w:hint="eastAsia"/>
                <w:sz w:val="24"/>
                <w:u w:val="single"/>
              </w:rPr>
              <w:t>总</w:t>
            </w:r>
            <w:r w:rsidR="002F5BBB" w:rsidRPr="00FB194A">
              <w:rPr>
                <w:sz w:val="24"/>
                <w:u w:val="single"/>
              </w:rPr>
              <w:t>风量为</w:t>
            </w:r>
            <w:r w:rsidR="002F5BBB" w:rsidRPr="00FB194A">
              <w:rPr>
                <w:rFonts w:hint="eastAsia"/>
                <w:sz w:val="24"/>
                <w:u w:val="single"/>
              </w:rPr>
              <w:t>5</w:t>
            </w:r>
            <w:r w:rsidR="002F5BBB" w:rsidRPr="00FB194A">
              <w:rPr>
                <w:sz w:val="24"/>
                <w:u w:val="single"/>
              </w:rPr>
              <w:t>000m</w:t>
            </w:r>
            <w:r w:rsidR="002F5BBB" w:rsidRPr="00FB194A">
              <w:rPr>
                <w:sz w:val="24"/>
                <w:u w:val="single"/>
                <w:vertAlign w:val="superscript"/>
              </w:rPr>
              <w:t>3</w:t>
            </w:r>
            <w:r w:rsidR="002F5BBB" w:rsidRPr="00FB194A">
              <w:rPr>
                <w:sz w:val="24"/>
                <w:u w:val="single"/>
              </w:rPr>
              <w:t>/h</w:t>
            </w:r>
            <w:r w:rsidR="002F5BBB" w:rsidRPr="00FB194A">
              <w:rPr>
                <w:sz w:val="24"/>
                <w:u w:val="single"/>
              </w:rPr>
              <w:t>，每天使用</w:t>
            </w:r>
            <w:r w:rsidR="002F5BBB" w:rsidRPr="00FB194A">
              <w:rPr>
                <w:rFonts w:hint="eastAsia"/>
                <w:sz w:val="24"/>
                <w:u w:val="single"/>
              </w:rPr>
              <w:t>8</w:t>
            </w:r>
            <w:r w:rsidR="002F5BBB" w:rsidRPr="00FB194A">
              <w:rPr>
                <w:sz w:val="24"/>
                <w:u w:val="single"/>
              </w:rPr>
              <w:t>小时，年工作</w:t>
            </w:r>
            <w:r w:rsidR="002F5BBB" w:rsidRPr="00FB194A">
              <w:rPr>
                <w:sz w:val="24"/>
                <w:u w:val="single"/>
              </w:rPr>
              <w:t>3</w:t>
            </w:r>
            <w:r w:rsidR="002F5BBB" w:rsidRPr="00FB194A">
              <w:rPr>
                <w:rFonts w:hint="eastAsia"/>
                <w:sz w:val="24"/>
                <w:u w:val="single"/>
              </w:rPr>
              <w:t>0</w:t>
            </w:r>
            <w:r w:rsidR="002F5BBB" w:rsidRPr="00FB194A">
              <w:rPr>
                <w:sz w:val="24"/>
                <w:u w:val="single"/>
              </w:rPr>
              <w:t>0</w:t>
            </w:r>
            <w:r w:rsidR="002F5BBB" w:rsidRPr="00FB194A">
              <w:rPr>
                <w:sz w:val="24"/>
                <w:u w:val="single"/>
              </w:rPr>
              <w:t>天，</w:t>
            </w:r>
            <w:r w:rsidR="002F5BBB" w:rsidRPr="00FB194A">
              <w:rPr>
                <w:rFonts w:hint="eastAsia"/>
                <w:sz w:val="24"/>
                <w:u w:val="single"/>
              </w:rPr>
              <w:t>排放速率为</w:t>
            </w:r>
            <w:r w:rsidR="002F5BBB" w:rsidRPr="00FB194A">
              <w:rPr>
                <w:rFonts w:hint="eastAsia"/>
                <w:sz w:val="24"/>
                <w:u w:val="single"/>
              </w:rPr>
              <w:t>2.5</w:t>
            </w:r>
            <w:r w:rsidR="002F5BBB" w:rsidRPr="00FB194A">
              <w:rPr>
                <w:sz w:val="24"/>
                <w:u w:val="single"/>
              </w:rPr>
              <w:t>×10</w:t>
            </w:r>
            <w:r w:rsidR="002F5BBB" w:rsidRPr="00FB194A">
              <w:rPr>
                <w:rFonts w:hint="eastAsia"/>
                <w:sz w:val="24"/>
                <w:u w:val="single"/>
                <w:vertAlign w:val="superscript"/>
              </w:rPr>
              <w:t>-3</w:t>
            </w:r>
            <w:r w:rsidR="002F5BBB" w:rsidRPr="00FB194A">
              <w:rPr>
                <w:rFonts w:hint="eastAsia"/>
                <w:sz w:val="24"/>
                <w:u w:val="single"/>
              </w:rPr>
              <w:t>kg/h</w:t>
            </w:r>
            <w:r w:rsidR="002F5BBB" w:rsidRPr="00FB194A">
              <w:rPr>
                <w:rFonts w:hint="eastAsia"/>
                <w:sz w:val="24"/>
                <w:u w:val="single"/>
              </w:rPr>
              <w:t>，</w:t>
            </w:r>
            <w:r w:rsidR="002F5BBB" w:rsidRPr="00FB194A">
              <w:rPr>
                <w:sz w:val="24"/>
                <w:u w:val="single"/>
              </w:rPr>
              <w:t>则总风量</w:t>
            </w:r>
            <w:r w:rsidR="002F5BBB" w:rsidRPr="00FB194A">
              <w:rPr>
                <w:rFonts w:hint="eastAsia"/>
                <w:sz w:val="24"/>
                <w:u w:val="single"/>
              </w:rPr>
              <w:t>约为</w:t>
            </w:r>
            <w:r w:rsidR="002F5BBB" w:rsidRPr="00FB194A">
              <w:rPr>
                <w:rFonts w:hint="eastAsia"/>
                <w:sz w:val="24"/>
                <w:u w:val="single"/>
              </w:rPr>
              <w:t>1.2</w:t>
            </w:r>
            <w:r w:rsidR="002F5BBB" w:rsidRPr="00FB194A">
              <w:rPr>
                <w:sz w:val="24"/>
                <w:u w:val="single"/>
              </w:rPr>
              <w:t>×10</w:t>
            </w:r>
            <w:r w:rsidR="002F5BBB" w:rsidRPr="00FB194A">
              <w:rPr>
                <w:rFonts w:hint="eastAsia"/>
                <w:sz w:val="24"/>
                <w:u w:val="single"/>
                <w:vertAlign w:val="superscript"/>
              </w:rPr>
              <w:t>7</w:t>
            </w:r>
            <w:r w:rsidR="002F5BBB" w:rsidRPr="00FB194A">
              <w:rPr>
                <w:rFonts w:hint="eastAsia"/>
                <w:sz w:val="24"/>
                <w:u w:val="single"/>
              </w:rPr>
              <w:t>m</w:t>
            </w:r>
            <w:r w:rsidR="002F5BBB" w:rsidRPr="00FB194A">
              <w:rPr>
                <w:rFonts w:hint="eastAsia"/>
                <w:sz w:val="24"/>
                <w:u w:val="single"/>
                <w:vertAlign w:val="superscript"/>
              </w:rPr>
              <w:t>3</w:t>
            </w:r>
            <w:r w:rsidR="002F5BBB" w:rsidRPr="00FB194A">
              <w:rPr>
                <w:sz w:val="24"/>
                <w:u w:val="single"/>
              </w:rPr>
              <w:t>/</w:t>
            </w:r>
            <w:r w:rsidR="002F5BBB" w:rsidRPr="00FB194A">
              <w:rPr>
                <w:rFonts w:hint="eastAsia"/>
                <w:sz w:val="24"/>
                <w:u w:val="single"/>
              </w:rPr>
              <w:t>a</w:t>
            </w:r>
            <w:r w:rsidR="002F5BBB" w:rsidRPr="00FB194A">
              <w:rPr>
                <w:rFonts w:hint="eastAsia"/>
                <w:sz w:val="24"/>
                <w:u w:val="single"/>
              </w:rPr>
              <w:t>，</w:t>
            </w:r>
            <w:r w:rsidR="002F5BBB" w:rsidRPr="00FB194A">
              <w:rPr>
                <w:sz w:val="24"/>
                <w:u w:val="single"/>
              </w:rPr>
              <w:t>锡及其化合物的排放浓度约为</w:t>
            </w:r>
            <w:r w:rsidR="002F5BBB" w:rsidRPr="00FB194A">
              <w:rPr>
                <w:rFonts w:hint="eastAsia"/>
                <w:sz w:val="24"/>
                <w:u w:val="single"/>
              </w:rPr>
              <w:t>0.5</w:t>
            </w:r>
            <w:r w:rsidR="002F5BBB" w:rsidRPr="00FB194A">
              <w:rPr>
                <w:sz w:val="24"/>
                <w:u w:val="single"/>
              </w:rPr>
              <w:t>mg/m</w:t>
            </w:r>
            <w:r w:rsidR="002F5BBB" w:rsidRPr="00FB194A">
              <w:rPr>
                <w:sz w:val="24"/>
                <w:u w:val="single"/>
                <w:vertAlign w:val="superscript"/>
              </w:rPr>
              <w:t>3</w:t>
            </w:r>
            <w:r w:rsidR="002F5BBB" w:rsidRPr="00FB194A">
              <w:rPr>
                <w:sz w:val="24"/>
                <w:u w:val="single"/>
              </w:rPr>
              <w:t>。</w:t>
            </w:r>
            <w:r w:rsidRPr="00FB194A">
              <w:rPr>
                <w:rFonts w:hint="eastAsia"/>
                <w:sz w:val="24"/>
                <w:u w:val="single"/>
              </w:rPr>
              <w:t>本项目</w:t>
            </w:r>
            <w:r w:rsidR="00B94002" w:rsidRPr="00FB194A">
              <w:rPr>
                <w:rFonts w:hAnsi="Arial" w:hint="eastAsia"/>
                <w:sz w:val="24"/>
                <w:u w:val="single"/>
              </w:rPr>
              <w:t>焊接</w:t>
            </w:r>
            <w:r w:rsidRPr="00FB194A">
              <w:rPr>
                <w:rFonts w:hAnsi="Arial" w:hint="eastAsia"/>
                <w:sz w:val="24"/>
                <w:u w:val="single"/>
              </w:rPr>
              <w:t>车间</w:t>
            </w:r>
            <w:r w:rsidRPr="00FB194A">
              <w:rPr>
                <w:rFonts w:hAnsi="Arial"/>
                <w:sz w:val="24"/>
                <w:u w:val="single"/>
              </w:rPr>
              <w:t>密闭化，</w:t>
            </w:r>
            <w:r w:rsidRPr="00FB194A">
              <w:rPr>
                <w:rFonts w:hAnsi="Arial" w:hint="eastAsia"/>
                <w:sz w:val="24"/>
                <w:u w:val="single"/>
              </w:rPr>
              <w:t>通过集气装置收集</w:t>
            </w:r>
            <w:r w:rsidR="00CA4E24" w:rsidRPr="00FB194A">
              <w:rPr>
                <w:rFonts w:hAnsi="Arial" w:hint="eastAsia"/>
                <w:sz w:val="24"/>
                <w:u w:val="single"/>
              </w:rPr>
              <w:t>处理</w:t>
            </w:r>
            <w:r w:rsidRPr="00FB194A">
              <w:rPr>
                <w:rFonts w:hAnsi="Arial"/>
                <w:sz w:val="24"/>
                <w:u w:val="single"/>
              </w:rPr>
              <w:t>。对接触</w:t>
            </w:r>
            <w:r w:rsidR="00CA4E24" w:rsidRPr="00FB194A">
              <w:rPr>
                <w:rFonts w:hAnsi="Arial"/>
                <w:sz w:val="24"/>
                <w:u w:val="single"/>
              </w:rPr>
              <w:t>的工人</w:t>
            </w:r>
            <w:r w:rsidRPr="00FB194A">
              <w:rPr>
                <w:rFonts w:hAnsi="Arial"/>
                <w:sz w:val="24"/>
                <w:u w:val="single"/>
              </w:rPr>
              <w:t>加强个人防护外</w:t>
            </w:r>
            <w:r w:rsidRPr="00FB194A">
              <w:rPr>
                <w:rFonts w:hAnsi="Arial" w:hint="eastAsia"/>
                <w:sz w:val="24"/>
                <w:u w:val="single"/>
              </w:rPr>
              <w:t>（佩戴口罩）</w:t>
            </w:r>
            <w:r w:rsidRPr="00FB194A">
              <w:rPr>
                <w:rFonts w:hAnsi="Arial"/>
                <w:sz w:val="24"/>
                <w:u w:val="single"/>
              </w:rPr>
              <w:t>，</w:t>
            </w:r>
            <w:r w:rsidRPr="00FB194A">
              <w:rPr>
                <w:rFonts w:hAnsi="Arial" w:hint="eastAsia"/>
                <w:sz w:val="24"/>
                <w:u w:val="single"/>
              </w:rPr>
              <w:t>并</w:t>
            </w:r>
            <w:r w:rsidRPr="00FB194A">
              <w:rPr>
                <w:rFonts w:hAnsi="Arial"/>
                <w:sz w:val="24"/>
                <w:u w:val="single"/>
              </w:rPr>
              <w:t>定期做好健康监护</w:t>
            </w:r>
            <w:r w:rsidRPr="00FB194A">
              <w:rPr>
                <w:rFonts w:hAnsi="Arial" w:hint="eastAsia"/>
                <w:sz w:val="24"/>
                <w:u w:val="single"/>
              </w:rPr>
              <w:t>，</w:t>
            </w:r>
            <w:r w:rsidR="00CA4E24" w:rsidRPr="00FB194A">
              <w:rPr>
                <w:rFonts w:hAnsi="Arial" w:hint="eastAsia"/>
                <w:sz w:val="24"/>
                <w:u w:val="single"/>
              </w:rPr>
              <w:t>将对</w:t>
            </w:r>
            <w:r w:rsidRPr="00FB194A">
              <w:rPr>
                <w:rFonts w:hAnsi="Arial" w:hint="eastAsia"/>
                <w:sz w:val="24"/>
                <w:u w:val="single"/>
              </w:rPr>
              <w:t>员工的危害减少到最低程度。</w:t>
            </w:r>
          </w:p>
          <w:p w:rsidR="00B57DDF" w:rsidRPr="00E03E08" w:rsidRDefault="00B57DDF" w:rsidP="00FB194A">
            <w:pPr>
              <w:spacing w:line="360" w:lineRule="auto"/>
              <w:ind w:firstLineChars="196" w:firstLine="472"/>
              <w:rPr>
                <w:b/>
                <w:sz w:val="24"/>
                <w:szCs w:val="24"/>
                <w:u w:val="single"/>
              </w:rPr>
            </w:pPr>
            <w:r w:rsidRPr="00E03E08">
              <w:rPr>
                <w:rFonts w:hint="eastAsia"/>
                <w:b/>
                <w:sz w:val="24"/>
                <w:szCs w:val="24"/>
                <w:u w:val="single"/>
              </w:rPr>
              <w:t>3</w:t>
            </w:r>
            <w:r w:rsidRPr="00E03E08">
              <w:rPr>
                <w:b/>
                <w:sz w:val="24"/>
                <w:szCs w:val="24"/>
                <w:u w:val="single"/>
              </w:rPr>
              <w:t>、噪声污染</w:t>
            </w:r>
            <w:bookmarkEnd w:id="5"/>
          </w:p>
          <w:p w:rsidR="004A3C53" w:rsidRPr="00E03E08" w:rsidRDefault="004A3C53" w:rsidP="004A3C53">
            <w:pPr>
              <w:adjustRightInd w:val="0"/>
              <w:snapToGrid w:val="0"/>
              <w:spacing w:line="360" w:lineRule="auto"/>
              <w:ind w:firstLineChars="200" w:firstLine="480"/>
              <w:jc w:val="left"/>
              <w:rPr>
                <w:sz w:val="24"/>
                <w:szCs w:val="24"/>
                <w:u w:val="single"/>
              </w:rPr>
            </w:pPr>
            <w:r w:rsidRPr="00E03E08">
              <w:rPr>
                <w:rFonts w:hint="eastAsia"/>
                <w:sz w:val="24"/>
                <w:szCs w:val="24"/>
                <w:u w:val="single"/>
              </w:rPr>
              <w:t>本项目为电子</w:t>
            </w:r>
            <w:r w:rsidR="00847C1C" w:rsidRPr="00E03E08">
              <w:rPr>
                <w:rFonts w:hint="eastAsia"/>
                <w:sz w:val="24"/>
                <w:szCs w:val="24"/>
                <w:u w:val="single"/>
              </w:rPr>
              <w:t>器件</w:t>
            </w:r>
            <w:r w:rsidRPr="00E03E08">
              <w:rPr>
                <w:rFonts w:hint="eastAsia"/>
                <w:sz w:val="24"/>
                <w:szCs w:val="24"/>
                <w:u w:val="single"/>
              </w:rPr>
              <w:t>生产，高噪声设备较少，主要产噪设备为空压机</w:t>
            </w:r>
            <w:r w:rsidR="00EE54C6" w:rsidRPr="00E03E08">
              <w:rPr>
                <w:rFonts w:hint="eastAsia"/>
                <w:sz w:val="24"/>
                <w:szCs w:val="24"/>
                <w:u w:val="single"/>
              </w:rPr>
              <w:t>和</w:t>
            </w:r>
            <w:r w:rsidR="00847C1C" w:rsidRPr="00E03E08">
              <w:rPr>
                <w:rFonts w:hint="eastAsia"/>
                <w:sz w:val="24"/>
                <w:szCs w:val="24"/>
                <w:u w:val="single"/>
              </w:rPr>
              <w:t>切脚</w:t>
            </w:r>
            <w:r w:rsidR="00EE54C6" w:rsidRPr="00E03E08">
              <w:rPr>
                <w:rFonts w:hint="eastAsia"/>
                <w:sz w:val="24"/>
                <w:szCs w:val="24"/>
                <w:u w:val="single"/>
              </w:rPr>
              <w:t>机</w:t>
            </w:r>
            <w:r w:rsidRPr="00E03E08">
              <w:rPr>
                <w:rFonts w:hint="eastAsia"/>
                <w:sz w:val="24"/>
                <w:szCs w:val="24"/>
                <w:u w:val="single"/>
              </w:rPr>
              <w:t>等。各种设备噪声声级在</w:t>
            </w:r>
            <w:r w:rsidRPr="00E03E08">
              <w:rPr>
                <w:rFonts w:hint="eastAsia"/>
                <w:sz w:val="24"/>
                <w:szCs w:val="24"/>
                <w:u w:val="single"/>
              </w:rPr>
              <w:t>60-85</w:t>
            </w:r>
            <w:r w:rsidRPr="00E03E08">
              <w:rPr>
                <w:sz w:val="24"/>
                <w:szCs w:val="24"/>
                <w:u w:val="single"/>
              </w:rPr>
              <w:t xml:space="preserve"> dB(A)</w:t>
            </w:r>
            <w:r w:rsidRPr="00E03E08">
              <w:rPr>
                <w:rFonts w:hint="eastAsia"/>
                <w:sz w:val="24"/>
                <w:szCs w:val="24"/>
                <w:u w:val="single"/>
              </w:rPr>
              <w:t>之间，需采取一定的隔声措施。主要设备噪声源强见表</w:t>
            </w:r>
            <w:r w:rsidR="00727FB3" w:rsidRPr="00E03E08">
              <w:rPr>
                <w:rFonts w:hint="eastAsia"/>
                <w:sz w:val="24"/>
                <w:szCs w:val="24"/>
                <w:u w:val="single"/>
              </w:rPr>
              <w:t>20</w:t>
            </w:r>
            <w:r w:rsidRPr="00E03E08">
              <w:rPr>
                <w:rFonts w:hint="eastAsia"/>
                <w:sz w:val="24"/>
                <w:szCs w:val="24"/>
                <w:u w:val="single"/>
              </w:rPr>
              <w:t>。</w:t>
            </w:r>
          </w:p>
          <w:p w:rsidR="004A3C53" w:rsidRPr="00E03E08" w:rsidRDefault="004A3C53" w:rsidP="0077303E">
            <w:pPr>
              <w:ind w:firstLineChars="200" w:firstLine="422"/>
              <w:jc w:val="center"/>
              <w:rPr>
                <w:b/>
                <w:szCs w:val="21"/>
                <w:u w:val="single"/>
              </w:rPr>
            </w:pPr>
            <w:r w:rsidRPr="00E03E08">
              <w:rPr>
                <w:rFonts w:hAnsi="宋体"/>
                <w:b/>
                <w:szCs w:val="21"/>
                <w:u w:val="single"/>
              </w:rPr>
              <w:t>表</w:t>
            </w:r>
            <w:r w:rsidR="00727FB3" w:rsidRPr="00E03E08">
              <w:rPr>
                <w:rFonts w:hint="eastAsia"/>
                <w:b/>
                <w:szCs w:val="21"/>
                <w:u w:val="single"/>
              </w:rPr>
              <w:t>20</w:t>
            </w:r>
            <w:r w:rsidRPr="00E03E08">
              <w:rPr>
                <w:rFonts w:hint="eastAsia"/>
                <w:b/>
                <w:szCs w:val="21"/>
                <w:u w:val="single"/>
              </w:rPr>
              <w:t xml:space="preserve">  </w:t>
            </w:r>
            <w:r w:rsidRPr="00E03E08">
              <w:rPr>
                <w:b/>
                <w:szCs w:val="21"/>
                <w:u w:val="single"/>
              </w:rPr>
              <w:t xml:space="preserve"> </w:t>
            </w:r>
            <w:r w:rsidRPr="00E03E08">
              <w:rPr>
                <w:rFonts w:hAnsi="宋体"/>
                <w:b/>
                <w:szCs w:val="21"/>
                <w:u w:val="single"/>
              </w:rPr>
              <w:t>主要设备噪声声压级</w:t>
            </w:r>
            <w:r w:rsidRPr="00E03E08">
              <w:rPr>
                <w:b/>
                <w:szCs w:val="21"/>
                <w:u w:val="single"/>
              </w:rPr>
              <w:t xml:space="preserve">      </w:t>
            </w:r>
            <w:r w:rsidRPr="00E03E08">
              <w:rPr>
                <w:rFonts w:hAnsi="宋体"/>
                <w:b/>
                <w:szCs w:val="21"/>
                <w:u w:val="single"/>
              </w:rPr>
              <w:t>单位：</w:t>
            </w:r>
            <w:r w:rsidRPr="00E03E08">
              <w:rPr>
                <w:b/>
                <w:szCs w:val="21"/>
                <w:u w:val="single"/>
              </w:rPr>
              <w:t>dB(A)</w:t>
            </w:r>
          </w:p>
          <w:tbl>
            <w:tblPr>
              <w:tblW w:w="47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tblPr>
            <w:tblGrid>
              <w:gridCol w:w="802"/>
              <w:gridCol w:w="1342"/>
              <w:gridCol w:w="1236"/>
              <w:gridCol w:w="1238"/>
              <w:gridCol w:w="2029"/>
              <w:gridCol w:w="1236"/>
            </w:tblGrid>
            <w:tr w:rsidR="004A3C53" w:rsidRPr="00E03E08" w:rsidTr="00423ADE">
              <w:trPr>
                <w:trHeight w:val="320"/>
                <w:jc w:val="center"/>
              </w:trPr>
              <w:tc>
                <w:tcPr>
                  <w:tcW w:w="509" w:type="pct"/>
                  <w:vAlign w:val="center"/>
                </w:tcPr>
                <w:p w:rsidR="004A3C53" w:rsidRPr="00E03E08" w:rsidRDefault="004A3C53" w:rsidP="00423ADE">
                  <w:pPr>
                    <w:jc w:val="center"/>
                    <w:rPr>
                      <w:szCs w:val="21"/>
                      <w:u w:val="single"/>
                    </w:rPr>
                  </w:pPr>
                  <w:r w:rsidRPr="00E03E08">
                    <w:rPr>
                      <w:szCs w:val="21"/>
                      <w:u w:val="single"/>
                    </w:rPr>
                    <w:t>序号</w:t>
                  </w:r>
                </w:p>
              </w:tc>
              <w:tc>
                <w:tcPr>
                  <w:tcW w:w="851" w:type="pct"/>
                  <w:vAlign w:val="center"/>
                </w:tcPr>
                <w:p w:rsidR="004A3C53" w:rsidRPr="00E03E08" w:rsidRDefault="004A3C53" w:rsidP="00423ADE">
                  <w:pPr>
                    <w:jc w:val="center"/>
                    <w:rPr>
                      <w:szCs w:val="21"/>
                      <w:u w:val="single"/>
                    </w:rPr>
                  </w:pPr>
                  <w:r w:rsidRPr="00E03E08">
                    <w:rPr>
                      <w:szCs w:val="21"/>
                      <w:u w:val="single"/>
                    </w:rPr>
                    <w:t>设备名称</w:t>
                  </w:r>
                </w:p>
              </w:tc>
              <w:tc>
                <w:tcPr>
                  <w:tcW w:w="784" w:type="pct"/>
                  <w:vAlign w:val="center"/>
                </w:tcPr>
                <w:p w:rsidR="004A3C53" w:rsidRPr="00E03E08" w:rsidRDefault="004A3C53" w:rsidP="00423ADE">
                  <w:pPr>
                    <w:jc w:val="center"/>
                    <w:rPr>
                      <w:szCs w:val="21"/>
                      <w:u w:val="single"/>
                    </w:rPr>
                  </w:pPr>
                  <w:r w:rsidRPr="00E03E08">
                    <w:rPr>
                      <w:szCs w:val="21"/>
                      <w:u w:val="single"/>
                    </w:rPr>
                    <w:t>噪声源强</w:t>
                  </w:r>
                </w:p>
              </w:tc>
              <w:tc>
                <w:tcPr>
                  <w:tcW w:w="785" w:type="pct"/>
                  <w:vAlign w:val="center"/>
                </w:tcPr>
                <w:p w:rsidR="004A3C53" w:rsidRPr="00E03E08" w:rsidRDefault="004A3C53" w:rsidP="00423ADE">
                  <w:pPr>
                    <w:jc w:val="center"/>
                    <w:rPr>
                      <w:szCs w:val="21"/>
                      <w:u w:val="single"/>
                    </w:rPr>
                  </w:pPr>
                  <w:r w:rsidRPr="00E03E08">
                    <w:rPr>
                      <w:szCs w:val="21"/>
                      <w:u w:val="single"/>
                    </w:rPr>
                    <w:t>持续时间</w:t>
                  </w:r>
                </w:p>
              </w:tc>
              <w:tc>
                <w:tcPr>
                  <w:tcW w:w="1287" w:type="pct"/>
                  <w:vAlign w:val="center"/>
                </w:tcPr>
                <w:p w:rsidR="004A3C53" w:rsidRPr="00E03E08" w:rsidRDefault="004A3C53" w:rsidP="00423ADE">
                  <w:pPr>
                    <w:jc w:val="center"/>
                    <w:rPr>
                      <w:szCs w:val="21"/>
                      <w:u w:val="single"/>
                    </w:rPr>
                  </w:pPr>
                  <w:r w:rsidRPr="00E03E08">
                    <w:rPr>
                      <w:szCs w:val="21"/>
                      <w:u w:val="single"/>
                    </w:rPr>
                    <w:t>治理措施）</w:t>
                  </w:r>
                </w:p>
              </w:tc>
              <w:tc>
                <w:tcPr>
                  <w:tcW w:w="784" w:type="pct"/>
                  <w:vAlign w:val="center"/>
                </w:tcPr>
                <w:p w:rsidR="004A3C53" w:rsidRPr="00E03E08" w:rsidRDefault="004A3C53" w:rsidP="00423ADE">
                  <w:pPr>
                    <w:jc w:val="center"/>
                    <w:rPr>
                      <w:szCs w:val="21"/>
                      <w:u w:val="single"/>
                    </w:rPr>
                  </w:pPr>
                  <w:r w:rsidRPr="00E03E08">
                    <w:rPr>
                      <w:szCs w:val="21"/>
                      <w:u w:val="single"/>
                    </w:rPr>
                    <w:t>降噪效果</w:t>
                  </w:r>
                </w:p>
              </w:tc>
            </w:tr>
            <w:tr w:rsidR="004A3C53" w:rsidRPr="00E03E08" w:rsidTr="00423ADE">
              <w:trPr>
                <w:trHeight w:val="320"/>
                <w:jc w:val="center"/>
              </w:trPr>
              <w:tc>
                <w:tcPr>
                  <w:tcW w:w="509" w:type="pct"/>
                  <w:vAlign w:val="center"/>
                </w:tcPr>
                <w:p w:rsidR="004A3C53" w:rsidRPr="00E03E08" w:rsidRDefault="00847C1C" w:rsidP="00423ADE">
                  <w:pPr>
                    <w:jc w:val="center"/>
                    <w:rPr>
                      <w:szCs w:val="21"/>
                      <w:u w:val="single"/>
                    </w:rPr>
                  </w:pPr>
                  <w:r w:rsidRPr="00E03E08">
                    <w:rPr>
                      <w:rFonts w:hint="eastAsia"/>
                      <w:szCs w:val="21"/>
                      <w:u w:val="single"/>
                    </w:rPr>
                    <w:t>1</w:t>
                  </w:r>
                </w:p>
              </w:tc>
              <w:tc>
                <w:tcPr>
                  <w:tcW w:w="851" w:type="pct"/>
                  <w:vAlign w:val="center"/>
                </w:tcPr>
                <w:p w:rsidR="004A3C53" w:rsidRPr="00E03E08" w:rsidRDefault="004A3C53" w:rsidP="00423ADE">
                  <w:pPr>
                    <w:jc w:val="center"/>
                    <w:rPr>
                      <w:szCs w:val="21"/>
                      <w:u w:val="single"/>
                    </w:rPr>
                  </w:pPr>
                  <w:r w:rsidRPr="00E03E08">
                    <w:rPr>
                      <w:rFonts w:hint="eastAsia"/>
                      <w:szCs w:val="21"/>
                      <w:u w:val="single"/>
                    </w:rPr>
                    <w:t>空压机</w:t>
                  </w:r>
                </w:p>
              </w:tc>
              <w:tc>
                <w:tcPr>
                  <w:tcW w:w="784" w:type="pct"/>
                  <w:vAlign w:val="center"/>
                </w:tcPr>
                <w:p w:rsidR="004A3C53" w:rsidRPr="00E03E08" w:rsidRDefault="004A3C53" w:rsidP="00423ADE">
                  <w:pPr>
                    <w:jc w:val="center"/>
                    <w:rPr>
                      <w:szCs w:val="21"/>
                      <w:u w:val="single"/>
                    </w:rPr>
                  </w:pPr>
                  <w:r w:rsidRPr="00E03E08">
                    <w:rPr>
                      <w:szCs w:val="21"/>
                      <w:u w:val="single"/>
                    </w:rPr>
                    <w:t>80-</w:t>
                  </w:r>
                  <w:r w:rsidRPr="00E03E08">
                    <w:rPr>
                      <w:rFonts w:hint="eastAsia"/>
                      <w:szCs w:val="21"/>
                      <w:u w:val="single"/>
                    </w:rPr>
                    <w:t>85</w:t>
                  </w:r>
                </w:p>
              </w:tc>
              <w:tc>
                <w:tcPr>
                  <w:tcW w:w="785" w:type="pct"/>
                  <w:vAlign w:val="center"/>
                </w:tcPr>
                <w:p w:rsidR="004A3C53" w:rsidRPr="00E03E08" w:rsidRDefault="004A3C53" w:rsidP="00423ADE">
                  <w:pPr>
                    <w:jc w:val="center"/>
                    <w:rPr>
                      <w:szCs w:val="21"/>
                      <w:u w:val="single"/>
                    </w:rPr>
                  </w:pPr>
                  <w:r w:rsidRPr="00E03E08">
                    <w:rPr>
                      <w:szCs w:val="21"/>
                      <w:u w:val="single"/>
                    </w:rPr>
                    <w:t>间歇</w:t>
                  </w:r>
                </w:p>
              </w:tc>
              <w:tc>
                <w:tcPr>
                  <w:tcW w:w="1287" w:type="pct"/>
                  <w:vAlign w:val="center"/>
                </w:tcPr>
                <w:p w:rsidR="004A3C53" w:rsidRPr="00E03E08" w:rsidRDefault="004A3C53" w:rsidP="00423ADE">
                  <w:pPr>
                    <w:jc w:val="center"/>
                    <w:rPr>
                      <w:szCs w:val="21"/>
                      <w:u w:val="single"/>
                    </w:rPr>
                  </w:pPr>
                  <w:r w:rsidRPr="00E03E08">
                    <w:rPr>
                      <w:szCs w:val="21"/>
                      <w:u w:val="single"/>
                    </w:rPr>
                    <w:t>隔声、减震</w:t>
                  </w:r>
                  <w:r w:rsidR="00EE54C6" w:rsidRPr="00E03E08">
                    <w:rPr>
                      <w:rFonts w:hint="eastAsia"/>
                      <w:szCs w:val="21"/>
                      <w:u w:val="single"/>
                    </w:rPr>
                    <w:t>、消声</w:t>
                  </w:r>
                </w:p>
              </w:tc>
              <w:tc>
                <w:tcPr>
                  <w:tcW w:w="784" w:type="pct"/>
                  <w:vAlign w:val="center"/>
                </w:tcPr>
                <w:p w:rsidR="004A3C53" w:rsidRPr="00E03E08" w:rsidRDefault="00EE54C6" w:rsidP="00423ADE">
                  <w:pPr>
                    <w:jc w:val="center"/>
                    <w:rPr>
                      <w:szCs w:val="21"/>
                      <w:u w:val="single"/>
                    </w:rPr>
                  </w:pPr>
                  <w:r w:rsidRPr="00E03E08">
                    <w:rPr>
                      <w:rFonts w:hint="eastAsia"/>
                      <w:szCs w:val="21"/>
                      <w:u w:val="single"/>
                    </w:rPr>
                    <w:t>30</w:t>
                  </w:r>
                </w:p>
              </w:tc>
            </w:tr>
            <w:tr w:rsidR="00EE54C6" w:rsidRPr="00E03E08" w:rsidTr="00423ADE">
              <w:trPr>
                <w:trHeight w:val="320"/>
                <w:jc w:val="center"/>
              </w:trPr>
              <w:tc>
                <w:tcPr>
                  <w:tcW w:w="509" w:type="pct"/>
                  <w:vAlign w:val="center"/>
                </w:tcPr>
                <w:p w:rsidR="00EE54C6" w:rsidRPr="00E03E08" w:rsidRDefault="00847C1C" w:rsidP="00423ADE">
                  <w:pPr>
                    <w:jc w:val="center"/>
                    <w:rPr>
                      <w:szCs w:val="21"/>
                      <w:u w:val="single"/>
                    </w:rPr>
                  </w:pPr>
                  <w:r w:rsidRPr="00E03E08">
                    <w:rPr>
                      <w:rFonts w:hint="eastAsia"/>
                      <w:szCs w:val="21"/>
                      <w:u w:val="single"/>
                    </w:rPr>
                    <w:t>2</w:t>
                  </w:r>
                </w:p>
              </w:tc>
              <w:tc>
                <w:tcPr>
                  <w:tcW w:w="851" w:type="pct"/>
                  <w:vAlign w:val="center"/>
                </w:tcPr>
                <w:p w:rsidR="00EE54C6" w:rsidRPr="00E03E08" w:rsidRDefault="00EE54C6" w:rsidP="00847C1C">
                  <w:pPr>
                    <w:jc w:val="center"/>
                    <w:rPr>
                      <w:szCs w:val="21"/>
                      <w:u w:val="single"/>
                    </w:rPr>
                  </w:pPr>
                  <w:r w:rsidRPr="00E03E08">
                    <w:rPr>
                      <w:rFonts w:hint="eastAsia"/>
                      <w:szCs w:val="21"/>
                      <w:u w:val="single"/>
                    </w:rPr>
                    <w:t>切</w:t>
                  </w:r>
                  <w:r w:rsidR="00847C1C" w:rsidRPr="00E03E08">
                    <w:rPr>
                      <w:rFonts w:hint="eastAsia"/>
                      <w:szCs w:val="21"/>
                      <w:u w:val="single"/>
                    </w:rPr>
                    <w:t>脚</w:t>
                  </w:r>
                  <w:r w:rsidRPr="00E03E08">
                    <w:rPr>
                      <w:rFonts w:hint="eastAsia"/>
                      <w:szCs w:val="21"/>
                      <w:u w:val="single"/>
                    </w:rPr>
                    <w:t>机</w:t>
                  </w:r>
                </w:p>
              </w:tc>
              <w:tc>
                <w:tcPr>
                  <w:tcW w:w="784" w:type="pct"/>
                  <w:vAlign w:val="center"/>
                </w:tcPr>
                <w:p w:rsidR="00EE54C6" w:rsidRPr="00E03E08" w:rsidRDefault="00EE54C6" w:rsidP="00423ADE">
                  <w:pPr>
                    <w:jc w:val="center"/>
                    <w:rPr>
                      <w:szCs w:val="21"/>
                      <w:u w:val="single"/>
                    </w:rPr>
                  </w:pPr>
                  <w:r w:rsidRPr="00E03E08">
                    <w:rPr>
                      <w:rFonts w:hint="eastAsia"/>
                      <w:szCs w:val="21"/>
                      <w:u w:val="single"/>
                    </w:rPr>
                    <w:t>60-70</w:t>
                  </w:r>
                </w:p>
              </w:tc>
              <w:tc>
                <w:tcPr>
                  <w:tcW w:w="785" w:type="pct"/>
                  <w:vAlign w:val="center"/>
                </w:tcPr>
                <w:p w:rsidR="00EE54C6" w:rsidRPr="00E03E08" w:rsidRDefault="00EE54C6" w:rsidP="00423ADE">
                  <w:pPr>
                    <w:jc w:val="center"/>
                    <w:rPr>
                      <w:szCs w:val="21"/>
                      <w:u w:val="single"/>
                    </w:rPr>
                  </w:pPr>
                  <w:r w:rsidRPr="00E03E08">
                    <w:rPr>
                      <w:szCs w:val="21"/>
                      <w:u w:val="single"/>
                    </w:rPr>
                    <w:t>间歇</w:t>
                  </w:r>
                </w:p>
              </w:tc>
              <w:tc>
                <w:tcPr>
                  <w:tcW w:w="1287" w:type="pct"/>
                  <w:vAlign w:val="center"/>
                </w:tcPr>
                <w:p w:rsidR="00EE54C6" w:rsidRPr="00E03E08" w:rsidRDefault="00EE54C6" w:rsidP="00423ADE">
                  <w:pPr>
                    <w:jc w:val="center"/>
                    <w:rPr>
                      <w:szCs w:val="21"/>
                      <w:u w:val="single"/>
                    </w:rPr>
                  </w:pPr>
                  <w:r w:rsidRPr="00E03E08">
                    <w:rPr>
                      <w:szCs w:val="21"/>
                      <w:u w:val="single"/>
                    </w:rPr>
                    <w:t>隔声、减震</w:t>
                  </w:r>
                </w:p>
              </w:tc>
              <w:tc>
                <w:tcPr>
                  <w:tcW w:w="784" w:type="pct"/>
                  <w:vAlign w:val="center"/>
                </w:tcPr>
                <w:p w:rsidR="00EE54C6" w:rsidRPr="00E03E08" w:rsidRDefault="00EE54C6" w:rsidP="00423ADE">
                  <w:pPr>
                    <w:jc w:val="center"/>
                    <w:rPr>
                      <w:szCs w:val="21"/>
                      <w:u w:val="single"/>
                    </w:rPr>
                  </w:pPr>
                  <w:r w:rsidRPr="00E03E08">
                    <w:rPr>
                      <w:szCs w:val="21"/>
                      <w:u w:val="single"/>
                    </w:rPr>
                    <w:t>20</w:t>
                  </w:r>
                </w:p>
              </w:tc>
            </w:tr>
            <w:tr w:rsidR="004A3C53" w:rsidRPr="00E03E08" w:rsidTr="00423ADE">
              <w:trPr>
                <w:trHeight w:val="320"/>
                <w:jc w:val="center"/>
              </w:trPr>
              <w:tc>
                <w:tcPr>
                  <w:tcW w:w="509" w:type="pct"/>
                  <w:vAlign w:val="center"/>
                </w:tcPr>
                <w:p w:rsidR="004A3C53" w:rsidRPr="00E03E08" w:rsidRDefault="00847C1C" w:rsidP="00423ADE">
                  <w:pPr>
                    <w:jc w:val="center"/>
                    <w:rPr>
                      <w:szCs w:val="21"/>
                      <w:u w:val="single"/>
                    </w:rPr>
                  </w:pPr>
                  <w:r w:rsidRPr="00E03E08">
                    <w:rPr>
                      <w:rFonts w:hint="eastAsia"/>
                      <w:szCs w:val="21"/>
                      <w:u w:val="single"/>
                    </w:rPr>
                    <w:t>3</w:t>
                  </w:r>
                </w:p>
              </w:tc>
              <w:tc>
                <w:tcPr>
                  <w:tcW w:w="851" w:type="pct"/>
                  <w:vAlign w:val="center"/>
                </w:tcPr>
                <w:p w:rsidR="004A3C53" w:rsidRPr="00E03E08" w:rsidRDefault="00694C99" w:rsidP="0077303E">
                  <w:pPr>
                    <w:spacing w:line="240" w:lineRule="atLeast"/>
                    <w:ind w:firstLineChars="50" w:firstLine="105"/>
                    <w:jc w:val="center"/>
                    <w:rPr>
                      <w:szCs w:val="21"/>
                      <w:u w:val="single"/>
                    </w:rPr>
                  </w:pPr>
                  <w:r w:rsidRPr="00E03E08">
                    <w:rPr>
                      <w:rFonts w:hAnsi="宋体" w:hint="eastAsia"/>
                      <w:szCs w:val="21"/>
                      <w:u w:val="single"/>
                    </w:rPr>
                    <w:t>剥皮</w:t>
                  </w:r>
                  <w:r w:rsidR="004A3C53" w:rsidRPr="00E03E08">
                    <w:rPr>
                      <w:rFonts w:hAnsi="宋体" w:hint="eastAsia"/>
                      <w:szCs w:val="21"/>
                      <w:u w:val="single"/>
                    </w:rPr>
                    <w:t>机</w:t>
                  </w:r>
                </w:p>
              </w:tc>
              <w:tc>
                <w:tcPr>
                  <w:tcW w:w="784" w:type="pct"/>
                  <w:vAlign w:val="center"/>
                </w:tcPr>
                <w:p w:rsidR="004A3C53" w:rsidRPr="00E03E08" w:rsidRDefault="004A3C53" w:rsidP="00423ADE">
                  <w:pPr>
                    <w:spacing w:line="240" w:lineRule="atLeast"/>
                    <w:jc w:val="center"/>
                    <w:rPr>
                      <w:szCs w:val="21"/>
                      <w:u w:val="single"/>
                    </w:rPr>
                  </w:pPr>
                  <w:r w:rsidRPr="00E03E08">
                    <w:rPr>
                      <w:rFonts w:hint="eastAsia"/>
                      <w:szCs w:val="21"/>
                      <w:u w:val="single"/>
                    </w:rPr>
                    <w:t>60-70</w:t>
                  </w:r>
                </w:p>
              </w:tc>
              <w:tc>
                <w:tcPr>
                  <w:tcW w:w="785" w:type="pct"/>
                  <w:vAlign w:val="center"/>
                </w:tcPr>
                <w:p w:rsidR="004A3C53" w:rsidRPr="00E03E08" w:rsidRDefault="004A3C53" w:rsidP="00423ADE">
                  <w:pPr>
                    <w:jc w:val="center"/>
                    <w:rPr>
                      <w:szCs w:val="21"/>
                      <w:u w:val="single"/>
                    </w:rPr>
                  </w:pPr>
                  <w:r w:rsidRPr="00E03E08">
                    <w:rPr>
                      <w:szCs w:val="21"/>
                      <w:u w:val="single"/>
                    </w:rPr>
                    <w:t>间歇</w:t>
                  </w:r>
                </w:p>
              </w:tc>
              <w:tc>
                <w:tcPr>
                  <w:tcW w:w="1287" w:type="pct"/>
                  <w:vAlign w:val="center"/>
                </w:tcPr>
                <w:p w:rsidR="004A3C53" w:rsidRPr="00E03E08" w:rsidRDefault="004A3C53" w:rsidP="00423ADE">
                  <w:pPr>
                    <w:jc w:val="center"/>
                    <w:rPr>
                      <w:szCs w:val="21"/>
                      <w:u w:val="single"/>
                    </w:rPr>
                  </w:pPr>
                  <w:r w:rsidRPr="00E03E08">
                    <w:rPr>
                      <w:szCs w:val="21"/>
                      <w:u w:val="single"/>
                    </w:rPr>
                    <w:t>隔声、减震</w:t>
                  </w:r>
                </w:p>
              </w:tc>
              <w:tc>
                <w:tcPr>
                  <w:tcW w:w="784" w:type="pct"/>
                  <w:vAlign w:val="center"/>
                </w:tcPr>
                <w:p w:rsidR="004A3C53" w:rsidRPr="00E03E08" w:rsidRDefault="004A3C53" w:rsidP="00423ADE">
                  <w:pPr>
                    <w:jc w:val="center"/>
                    <w:rPr>
                      <w:szCs w:val="21"/>
                      <w:u w:val="single"/>
                    </w:rPr>
                  </w:pPr>
                  <w:r w:rsidRPr="00E03E08">
                    <w:rPr>
                      <w:szCs w:val="21"/>
                      <w:u w:val="single"/>
                    </w:rPr>
                    <w:t>20</w:t>
                  </w:r>
                </w:p>
              </w:tc>
            </w:tr>
            <w:tr w:rsidR="00EE54C6" w:rsidRPr="00E03E08" w:rsidTr="00423ADE">
              <w:trPr>
                <w:trHeight w:val="320"/>
                <w:jc w:val="center"/>
              </w:trPr>
              <w:tc>
                <w:tcPr>
                  <w:tcW w:w="509" w:type="pct"/>
                  <w:vAlign w:val="center"/>
                </w:tcPr>
                <w:p w:rsidR="00EE54C6" w:rsidRPr="00E03E08" w:rsidRDefault="00847C1C" w:rsidP="00423ADE">
                  <w:pPr>
                    <w:jc w:val="center"/>
                    <w:rPr>
                      <w:szCs w:val="21"/>
                      <w:u w:val="single"/>
                    </w:rPr>
                  </w:pPr>
                  <w:r w:rsidRPr="00E03E08">
                    <w:rPr>
                      <w:rFonts w:hint="eastAsia"/>
                      <w:szCs w:val="21"/>
                      <w:u w:val="single"/>
                    </w:rPr>
                    <w:t>4</w:t>
                  </w:r>
                </w:p>
              </w:tc>
              <w:tc>
                <w:tcPr>
                  <w:tcW w:w="851" w:type="pct"/>
                  <w:vAlign w:val="center"/>
                </w:tcPr>
                <w:p w:rsidR="00EE54C6" w:rsidRPr="00E03E08" w:rsidRDefault="00EE54C6" w:rsidP="0077303E">
                  <w:pPr>
                    <w:spacing w:line="240" w:lineRule="atLeast"/>
                    <w:ind w:firstLineChars="50" w:firstLine="105"/>
                    <w:jc w:val="center"/>
                    <w:rPr>
                      <w:rFonts w:hAnsi="宋体"/>
                      <w:szCs w:val="21"/>
                      <w:u w:val="single"/>
                    </w:rPr>
                  </w:pPr>
                  <w:r w:rsidRPr="00E03E08">
                    <w:rPr>
                      <w:rFonts w:hAnsi="宋体" w:hint="eastAsia"/>
                      <w:szCs w:val="21"/>
                      <w:u w:val="single"/>
                    </w:rPr>
                    <w:t>成型机</w:t>
                  </w:r>
                </w:p>
              </w:tc>
              <w:tc>
                <w:tcPr>
                  <w:tcW w:w="784" w:type="pct"/>
                  <w:vAlign w:val="center"/>
                </w:tcPr>
                <w:p w:rsidR="00EE54C6" w:rsidRPr="00E03E08" w:rsidRDefault="00EE54C6" w:rsidP="00423ADE">
                  <w:pPr>
                    <w:jc w:val="center"/>
                    <w:rPr>
                      <w:szCs w:val="21"/>
                      <w:u w:val="single"/>
                    </w:rPr>
                  </w:pPr>
                  <w:r w:rsidRPr="00E03E08">
                    <w:rPr>
                      <w:rFonts w:hint="eastAsia"/>
                      <w:szCs w:val="21"/>
                      <w:u w:val="single"/>
                    </w:rPr>
                    <w:t>60-70</w:t>
                  </w:r>
                </w:p>
              </w:tc>
              <w:tc>
                <w:tcPr>
                  <w:tcW w:w="785" w:type="pct"/>
                  <w:vAlign w:val="center"/>
                </w:tcPr>
                <w:p w:rsidR="00EE54C6" w:rsidRPr="00E03E08" w:rsidRDefault="00EE54C6" w:rsidP="00423ADE">
                  <w:pPr>
                    <w:jc w:val="center"/>
                    <w:rPr>
                      <w:szCs w:val="21"/>
                      <w:u w:val="single"/>
                    </w:rPr>
                  </w:pPr>
                  <w:r w:rsidRPr="00E03E08">
                    <w:rPr>
                      <w:szCs w:val="21"/>
                      <w:u w:val="single"/>
                    </w:rPr>
                    <w:t>间歇</w:t>
                  </w:r>
                </w:p>
              </w:tc>
              <w:tc>
                <w:tcPr>
                  <w:tcW w:w="1287" w:type="pct"/>
                  <w:vAlign w:val="center"/>
                </w:tcPr>
                <w:p w:rsidR="00EE54C6" w:rsidRPr="00E03E08" w:rsidRDefault="00EE54C6" w:rsidP="00423ADE">
                  <w:pPr>
                    <w:jc w:val="center"/>
                    <w:rPr>
                      <w:szCs w:val="21"/>
                      <w:u w:val="single"/>
                    </w:rPr>
                  </w:pPr>
                  <w:r w:rsidRPr="00E03E08">
                    <w:rPr>
                      <w:szCs w:val="21"/>
                      <w:u w:val="single"/>
                    </w:rPr>
                    <w:t>隔声、减震</w:t>
                  </w:r>
                </w:p>
              </w:tc>
              <w:tc>
                <w:tcPr>
                  <w:tcW w:w="784" w:type="pct"/>
                  <w:vAlign w:val="center"/>
                </w:tcPr>
                <w:p w:rsidR="00EE54C6" w:rsidRPr="00E03E08" w:rsidRDefault="00EE54C6" w:rsidP="00423ADE">
                  <w:pPr>
                    <w:jc w:val="center"/>
                    <w:rPr>
                      <w:szCs w:val="21"/>
                      <w:u w:val="single"/>
                    </w:rPr>
                  </w:pPr>
                  <w:r w:rsidRPr="00E03E08">
                    <w:rPr>
                      <w:szCs w:val="21"/>
                      <w:u w:val="single"/>
                    </w:rPr>
                    <w:t>20</w:t>
                  </w:r>
                </w:p>
              </w:tc>
            </w:tr>
            <w:tr w:rsidR="00EE54C6" w:rsidRPr="00E03E08" w:rsidTr="00423ADE">
              <w:trPr>
                <w:trHeight w:val="320"/>
                <w:jc w:val="center"/>
              </w:trPr>
              <w:tc>
                <w:tcPr>
                  <w:tcW w:w="509" w:type="pct"/>
                  <w:vAlign w:val="center"/>
                </w:tcPr>
                <w:p w:rsidR="00EE54C6" w:rsidRPr="00E03E08" w:rsidRDefault="00847C1C" w:rsidP="00423ADE">
                  <w:pPr>
                    <w:jc w:val="center"/>
                    <w:rPr>
                      <w:szCs w:val="21"/>
                      <w:u w:val="single"/>
                    </w:rPr>
                  </w:pPr>
                  <w:r w:rsidRPr="00E03E08">
                    <w:rPr>
                      <w:rFonts w:hint="eastAsia"/>
                      <w:szCs w:val="21"/>
                      <w:u w:val="single"/>
                    </w:rPr>
                    <w:t>5</w:t>
                  </w:r>
                </w:p>
              </w:tc>
              <w:tc>
                <w:tcPr>
                  <w:tcW w:w="851" w:type="pct"/>
                  <w:vAlign w:val="center"/>
                </w:tcPr>
                <w:p w:rsidR="00EE54C6" w:rsidRPr="00E03E08" w:rsidRDefault="00694C99" w:rsidP="0077303E">
                  <w:pPr>
                    <w:spacing w:line="240" w:lineRule="atLeast"/>
                    <w:ind w:firstLineChars="50" w:firstLine="105"/>
                    <w:jc w:val="center"/>
                    <w:rPr>
                      <w:rFonts w:hAnsi="宋体"/>
                      <w:szCs w:val="21"/>
                      <w:u w:val="single"/>
                    </w:rPr>
                  </w:pPr>
                  <w:r w:rsidRPr="00E03E08">
                    <w:rPr>
                      <w:rFonts w:hAnsi="宋体" w:hint="eastAsia"/>
                      <w:szCs w:val="21"/>
                      <w:u w:val="single"/>
                    </w:rPr>
                    <w:t>编带</w:t>
                  </w:r>
                  <w:r w:rsidR="00EE54C6" w:rsidRPr="00E03E08">
                    <w:rPr>
                      <w:rFonts w:hAnsi="宋体" w:hint="eastAsia"/>
                      <w:szCs w:val="21"/>
                      <w:u w:val="single"/>
                    </w:rPr>
                    <w:t>机</w:t>
                  </w:r>
                </w:p>
              </w:tc>
              <w:tc>
                <w:tcPr>
                  <w:tcW w:w="784" w:type="pct"/>
                  <w:vAlign w:val="center"/>
                </w:tcPr>
                <w:p w:rsidR="00EE54C6" w:rsidRPr="00E03E08" w:rsidRDefault="00EE54C6" w:rsidP="00423ADE">
                  <w:pPr>
                    <w:jc w:val="center"/>
                    <w:rPr>
                      <w:szCs w:val="21"/>
                      <w:u w:val="single"/>
                    </w:rPr>
                  </w:pPr>
                  <w:r w:rsidRPr="00E03E08">
                    <w:rPr>
                      <w:rFonts w:hint="eastAsia"/>
                      <w:szCs w:val="21"/>
                      <w:u w:val="single"/>
                    </w:rPr>
                    <w:t>60-70</w:t>
                  </w:r>
                </w:p>
              </w:tc>
              <w:tc>
                <w:tcPr>
                  <w:tcW w:w="785" w:type="pct"/>
                  <w:vAlign w:val="center"/>
                </w:tcPr>
                <w:p w:rsidR="00EE54C6" w:rsidRPr="00E03E08" w:rsidRDefault="00EE54C6" w:rsidP="00423ADE">
                  <w:pPr>
                    <w:jc w:val="center"/>
                    <w:rPr>
                      <w:szCs w:val="21"/>
                      <w:u w:val="single"/>
                    </w:rPr>
                  </w:pPr>
                  <w:r w:rsidRPr="00E03E08">
                    <w:rPr>
                      <w:szCs w:val="21"/>
                      <w:u w:val="single"/>
                    </w:rPr>
                    <w:t>间歇</w:t>
                  </w:r>
                </w:p>
              </w:tc>
              <w:tc>
                <w:tcPr>
                  <w:tcW w:w="1287" w:type="pct"/>
                  <w:vAlign w:val="center"/>
                </w:tcPr>
                <w:p w:rsidR="00EE54C6" w:rsidRPr="00E03E08" w:rsidRDefault="00EE54C6" w:rsidP="00423ADE">
                  <w:pPr>
                    <w:jc w:val="center"/>
                    <w:rPr>
                      <w:szCs w:val="21"/>
                      <w:u w:val="single"/>
                    </w:rPr>
                  </w:pPr>
                  <w:r w:rsidRPr="00E03E08">
                    <w:rPr>
                      <w:szCs w:val="21"/>
                      <w:u w:val="single"/>
                    </w:rPr>
                    <w:t>隔声、减震</w:t>
                  </w:r>
                </w:p>
              </w:tc>
              <w:tc>
                <w:tcPr>
                  <w:tcW w:w="784" w:type="pct"/>
                  <w:vAlign w:val="center"/>
                </w:tcPr>
                <w:p w:rsidR="00EE54C6" w:rsidRPr="00E03E08" w:rsidRDefault="00EE54C6" w:rsidP="00423ADE">
                  <w:pPr>
                    <w:jc w:val="center"/>
                    <w:rPr>
                      <w:szCs w:val="21"/>
                      <w:u w:val="single"/>
                    </w:rPr>
                  </w:pPr>
                  <w:r w:rsidRPr="00E03E08">
                    <w:rPr>
                      <w:szCs w:val="21"/>
                      <w:u w:val="single"/>
                    </w:rPr>
                    <w:t>20</w:t>
                  </w:r>
                </w:p>
              </w:tc>
            </w:tr>
          </w:tbl>
          <w:p w:rsidR="00B57DDF" w:rsidRPr="00E03E08" w:rsidRDefault="00B57DDF">
            <w:pPr>
              <w:spacing w:line="360" w:lineRule="auto"/>
              <w:ind w:firstLineChars="200" w:firstLine="482"/>
              <w:rPr>
                <w:b/>
                <w:sz w:val="24"/>
                <w:szCs w:val="24"/>
                <w:u w:val="single"/>
              </w:rPr>
            </w:pPr>
            <w:r w:rsidRPr="00E03E08">
              <w:rPr>
                <w:rFonts w:hint="eastAsia"/>
                <w:b/>
                <w:sz w:val="24"/>
                <w:szCs w:val="24"/>
                <w:u w:val="single"/>
              </w:rPr>
              <w:t>4</w:t>
            </w:r>
            <w:r w:rsidRPr="00E03E08">
              <w:rPr>
                <w:rFonts w:hint="eastAsia"/>
                <w:b/>
                <w:sz w:val="24"/>
                <w:szCs w:val="24"/>
                <w:u w:val="single"/>
              </w:rPr>
              <w:t>、固体废物污染</w:t>
            </w:r>
          </w:p>
          <w:p w:rsidR="00EC11CF" w:rsidRPr="00E03E08" w:rsidRDefault="00EC11CF" w:rsidP="00EC11CF">
            <w:pPr>
              <w:spacing w:line="500" w:lineRule="exact"/>
              <w:ind w:firstLineChars="200" w:firstLine="480"/>
              <w:rPr>
                <w:sz w:val="24"/>
                <w:u w:val="single"/>
              </w:rPr>
            </w:pPr>
            <w:r w:rsidRPr="00E03E08">
              <w:rPr>
                <w:sz w:val="24"/>
                <w:u w:val="single"/>
              </w:rPr>
              <w:lastRenderedPageBreak/>
              <w:t>本项目营运期过程中，厂内会产生一定量的工业固体废弃物</w:t>
            </w:r>
            <w:r w:rsidRPr="00E03E08">
              <w:rPr>
                <w:rFonts w:hint="eastAsia"/>
                <w:sz w:val="24"/>
                <w:u w:val="single"/>
              </w:rPr>
              <w:t>、危险废物</w:t>
            </w:r>
            <w:r w:rsidRPr="00E03E08">
              <w:rPr>
                <w:sz w:val="24"/>
                <w:u w:val="single"/>
              </w:rPr>
              <w:t>和生活垃圾。主要包括：</w:t>
            </w:r>
            <w:r w:rsidRPr="00E03E08">
              <w:rPr>
                <w:sz w:val="24"/>
                <w:u w:val="single"/>
              </w:rPr>
              <w:t>①</w:t>
            </w:r>
            <w:r w:rsidRPr="00E03E08">
              <w:rPr>
                <w:rFonts w:hint="eastAsia"/>
                <w:sz w:val="24"/>
                <w:u w:val="single"/>
              </w:rPr>
              <w:t>废铜线、废焊丝、</w:t>
            </w:r>
            <w:r w:rsidR="00CD7DD6" w:rsidRPr="00E03E08">
              <w:rPr>
                <w:rFonts w:hint="eastAsia"/>
                <w:sz w:val="24"/>
                <w:u w:val="single"/>
              </w:rPr>
              <w:t>边角料</w:t>
            </w:r>
            <w:r w:rsidR="00F96A95" w:rsidRPr="00E03E08">
              <w:rPr>
                <w:rFonts w:hint="eastAsia"/>
                <w:sz w:val="24"/>
                <w:u w:val="single"/>
              </w:rPr>
              <w:t>及</w:t>
            </w:r>
            <w:r w:rsidR="00CD7DD6" w:rsidRPr="00E03E08">
              <w:rPr>
                <w:rFonts w:hint="eastAsia"/>
                <w:sz w:val="24"/>
                <w:u w:val="single"/>
              </w:rPr>
              <w:t>不合格贴片压敏电阻</w:t>
            </w:r>
            <w:r w:rsidRPr="00E03E08">
              <w:rPr>
                <w:rFonts w:hint="eastAsia"/>
                <w:sz w:val="24"/>
                <w:u w:val="single"/>
              </w:rPr>
              <w:t>；</w:t>
            </w:r>
            <w:r w:rsidRPr="00E03E08">
              <w:rPr>
                <w:sz w:val="24"/>
                <w:u w:val="single"/>
              </w:rPr>
              <w:t>②</w:t>
            </w:r>
            <w:r w:rsidRPr="00E03E08">
              <w:rPr>
                <w:rFonts w:hint="eastAsia"/>
                <w:sz w:val="24"/>
                <w:u w:val="single"/>
              </w:rPr>
              <w:t>员工生活垃圾</w:t>
            </w:r>
            <w:r w:rsidRPr="00E03E08">
              <w:rPr>
                <w:sz w:val="24"/>
                <w:u w:val="single"/>
              </w:rPr>
              <w:t>；</w:t>
            </w:r>
            <w:r w:rsidRPr="00E03E08">
              <w:rPr>
                <w:rFonts w:hint="eastAsia"/>
                <w:sz w:val="24"/>
                <w:u w:val="single"/>
              </w:rPr>
              <w:t>③废</w:t>
            </w:r>
            <w:r w:rsidR="00CD7DD6" w:rsidRPr="00E03E08">
              <w:rPr>
                <w:rFonts w:hint="eastAsia"/>
                <w:sz w:val="24"/>
                <w:u w:val="single"/>
              </w:rPr>
              <w:t>环保环氧胶水</w:t>
            </w:r>
            <w:r w:rsidRPr="00E03E08">
              <w:rPr>
                <w:rFonts w:hint="eastAsia"/>
                <w:sz w:val="24"/>
                <w:u w:val="single"/>
              </w:rPr>
              <w:t>桶、废油墨桶、</w:t>
            </w:r>
            <w:r w:rsidR="00F96A95" w:rsidRPr="00E03E08">
              <w:rPr>
                <w:rFonts w:hint="eastAsia"/>
                <w:sz w:val="24"/>
                <w:u w:val="single"/>
              </w:rPr>
              <w:t>机械维修的</w:t>
            </w:r>
            <w:r w:rsidRPr="00E03E08">
              <w:rPr>
                <w:rFonts w:hint="eastAsia"/>
                <w:sz w:val="24"/>
                <w:u w:val="single"/>
              </w:rPr>
              <w:t>废机油</w:t>
            </w:r>
            <w:r w:rsidR="00DA301D" w:rsidRPr="00E03E08">
              <w:rPr>
                <w:rFonts w:hint="eastAsia"/>
                <w:sz w:val="24"/>
                <w:u w:val="single"/>
              </w:rPr>
              <w:t>以及</w:t>
            </w:r>
            <w:r w:rsidRPr="00E03E08">
              <w:rPr>
                <w:rFonts w:hint="eastAsia"/>
                <w:sz w:val="24"/>
                <w:u w:val="single"/>
              </w:rPr>
              <w:t>废抹布。</w:t>
            </w:r>
            <w:r w:rsidRPr="00E03E08">
              <w:rPr>
                <w:sz w:val="24"/>
                <w:u w:val="single"/>
              </w:rPr>
              <w:t>各固体废弃物的生产情况见表</w:t>
            </w:r>
            <w:r w:rsidR="00DA301D" w:rsidRPr="00E03E08">
              <w:rPr>
                <w:rFonts w:hint="eastAsia"/>
                <w:sz w:val="24"/>
                <w:u w:val="single"/>
              </w:rPr>
              <w:t>2</w:t>
            </w:r>
            <w:r w:rsidRPr="00E03E08">
              <w:rPr>
                <w:sz w:val="24"/>
                <w:u w:val="single"/>
              </w:rPr>
              <w:t>6</w:t>
            </w:r>
            <w:r w:rsidRPr="00E03E08">
              <w:rPr>
                <w:sz w:val="24"/>
                <w:u w:val="single"/>
              </w:rPr>
              <w:t>。</w:t>
            </w:r>
          </w:p>
          <w:p w:rsidR="00E32300" w:rsidRPr="00E03E08" w:rsidRDefault="00EC11CF" w:rsidP="00EC11CF">
            <w:pPr>
              <w:spacing w:line="500" w:lineRule="exact"/>
              <w:ind w:firstLineChars="200" w:firstLine="480"/>
              <w:rPr>
                <w:sz w:val="24"/>
                <w:u w:val="single"/>
              </w:rPr>
            </w:pPr>
            <w:r w:rsidRPr="00E03E08">
              <w:rPr>
                <w:sz w:val="24"/>
                <w:u w:val="single"/>
              </w:rPr>
              <w:t>（</w:t>
            </w:r>
            <w:r w:rsidRPr="00E03E08">
              <w:rPr>
                <w:sz w:val="24"/>
                <w:u w:val="single"/>
              </w:rPr>
              <w:t>1</w:t>
            </w:r>
            <w:r w:rsidRPr="00E03E08">
              <w:rPr>
                <w:sz w:val="24"/>
                <w:u w:val="single"/>
              </w:rPr>
              <w:t>）</w:t>
            </w:r>
            <w:r w:rsidR="00E32300" w:rsidRPr="00E03E08">
              <w:rPr>
                <w:rFonts w:hint="eastAsia"/>
                <w:sz w:val="24"/>
                <w:u w:val="single"/>
              </w:rPr>
              <w:t>一般固废</w:t>
            </w:r>
          </w:p>
          <w:p w:rsidR="002A0D50" w:rsidRPr="00E03E08" w:rsidRDefault="00CD7DD6" w:rsidP="002A0D50">
            <w:pPr>
              <w:spacing w:line="500" w:lineRule="exact"/>
              <w:ind w:firstLineChars="200" w:firstLine="480"/>
              <w:rPr>
                <w:sz w:val="24"/>
                <w:u w:val="single"/>
              </w:rPr>
            </w:pPr>
            <w:r w:rsidRPr="00E03E08">
              <w:rPr>
                <w:rFonts w:hint="eastAsia"/>
                <w:sz w:val="24"/>
                <w:u w:val="single"/>
              </w:rPr>
              <w:t>贴片压敏电阻</w:t>
            </w:r>
            <w:r w:rsidR="00EC11CF" w:rsidRPr="00E03E08">
              <w:rPr>
                <w:sz w:val="24"/>
                <w:u w:val="single"/>
              </w:rPr>
              <w:t>生产过程中</w:t>
            </w:r>
            <w:r w:rsidRPr="00E03E08">
              <w:rPr>
                <w:rFonts w:hint="eastAsia"/>
                <w:sz w:val="24"/>
                <w:u w:val="single"/>
              </w:rPr>
              <w:t>目检</w:t>
            </w:r>
            <w:r w:rsidR="00EC11CF" w:rsidRPr="00E03E08">
              <w:rPr>
                <w:rFonts w:hint="eastAsia"/>
                <w:sz w:val="24"/>
                <w:u w:val="single"/>
              </w:rPr>
              <w:t>、</w:t>
            </w:r>
            <w:r w:rsidRPr="00E03E08">
              <w:rPr>
                <w:rFonts w:hint="eastAsia"/>
                <w:sz w:val="24"/>
                <w:u w:val="single"/>
              </w:rPr>
              <w:t>切脚</w:t>
            </w:r>
            <w:r w:rsidR="00EC11CF" w:rsidRPr="00E03E08">
              <w:rPr>
                <w:sz w:val="24"/>
                <w:u w:val="single"/>
              </w:rPr>
              <w:t>等工序均会产生</w:t>
            </w:r>
            <w:r w:rsidR="00EC11CF" w:rsidRPr="00E03E08">
              <w:rPr>
                <w:rFonts w:hint="eastAsia"/>
                <w:sz w:val="24"/>
                <w:u w:val="single"/>
              </w:rPr>
              <w:t>剩余的</w:t>
            </w:r>
            <w:r w:rsidRPr="00E03E08">
              <w:rPr>
                <w:sz w:val="24"/>
                <w:u w:val="single"/>
              </w:rPr>
              <w:t>边角料及</w:t>
            </w:r>
            <w:r w:rsidRPr="00E03E08">
              <w:rPr>
                <w:rFonts w:hint="eastAsia"/>
                <w:sz w:val="24"/>
                <w:u w:val="single"/>
              </w:rPr>
              <w:t>不合格的贴片压敏电阻。</w:t>
            </w:r>
            <w:r w:rsidR="002A0D50" w:rsidRPr="00E03E08">
              <w:rPr>
                <w:sz w:val="24"/>
                <w:u w:val="single"/>
              </w:rPr>
              <w:t>根据</w:t>
            </w:r>
            <w:r w:rsidR="002A0D50" w:rsidRPr="00E03E08">
              <w:rPr>
                <w:rFonts w:hint="eastAsia"/>
                <w:sz w:val="24"/>
                <w:u w:val="single"/>
              </w:rPr>
              <w:t>相关</w:t>
            </w:r>
            <w:r w:rsidR="002A0D50" w:rsidRPr="00E03E08">
              <w:rPr>
                <w:sz w:val="24"/>
                <w:u w:val="single"/>
              </w:rPr>
              <w:t>资料，产生的</w:t>
            </w:r>
            <w:r w:rsidR="002A0D50" w:rsidRPr="00E03E08">
              <w:rPr>
                <w:rFonts w:hint="eastAsia"/>
                <w:sz w:val="24"/>
                <w:u w:val="single"/>
              </w:rPr>
              <w:t>废边角料占原料用量的</w:t>
            </w:r>
            <w:r w:rsidR="002A0D50" w:rsidRPr="00E03E08">
              <w:rPr>
                <w:rFonts w:hint="eastAsia"/>
                <w:sz w:val="24"/>
                <w:u w:val="single"/>
              </w:rPr>
              <w:t>0.</w:t>
            </w:r>
            <w:r w:rsidR="002A0D50" w:rsidRPr="00E03E08">
              <w:rPr>
                <w:sz w:val="24"/>
                <w:u w:val="single"/>
              </w:rPr>
              <w:t>1%</w:t>
            </w:r>
            <w:r w:rsidR="002A0D50" w:rsidRPr="00E03E08">
              <w:rPr>
                <w:sz w:val="24"/>
                <w:u w:val="single"/>
              </w:rPr>
              <w:t>，即</w:t>
            </w:r>
            <w:r w:rsidR="002A0D50" w:rsidRPr="00E03E08">
              <w:rPr>
                <w:rFonts w:hint="eastAsia"/>
                <w:sz w:val="24"/>
                <w:u w:val="single"/>
              </w:rPr>
              <w:t>废边角料</w:t>
            </w:r>
            <w:r w:rsidR="002A0D50" w:rsidRPr="00E03E08">
              <w:rPr>
                <w:rFonts w:hint="eastAsia"/>
                <w:sz w:val="24"/>
                <w:u w:val="single"/>
              </w:rPr>
              <w:t>5</w:t>
            </w:r>
            <w:r w:rsidR="002A0D50" w:rsidRPr="00E03E08">
              <w:rPr>
                <w:sz w:val="24"/>
                <w:u w:val="single"/>
              </w:rPr>
              <w:t xml:space="preserve"> </w:t>
            </w:r>
            <w:r w:rsidR="002A0D50" w:rsidRPr="00E03E08">
              <w:rPr>
                <w:rFonts w:hint="eastAsia"/>
                <w:sz w:val="24"/>
                <w:u w:val="single"/>
              </w:rPr>
              <w:t>kg</w:t>
            </w:r>
            <w:r w:rsidR="002A0D50" w:rsidRPr="00E03E08">
              <w:rPr>
                <w:sz w:val="24"/>
                <w:u w:val="single"/>
              </w:rPr>
              <w:t>/a</w:t>
            </w:r>
            <w:r w:rsidR="002A0D50" w:rsidRPr="00E03E08">
              <w:rPr>
                <w:rFonts w:hint="eastAsia"/>
                <w:sz w:val="24"/>
                <w:u w:val="single"/>
              </w:rPr>
              <w:t>，不合格的压敏电阻约</w:t>
            </w:r>
            <w:r w:rsidR="002A0D50" w:rsidRPr="00E03E08">
              <w:rPr>
                <w:rFonts w:hint="eastAsia"/>
                <w:sz w:val="24"/>
                <w:u w:val="single"/>
              </w:rPr>
              <w:t>1</w:t>
            </w:r>
            <w:r w:rsidR="002A0D50" w:rsidRPr="00E03E08">
              <w:rPr>
                <w:rFonts w:hint="eastAsia"/>
                <w:sz w:val="24"/>
                <w:u w:val="single"/>
              </w:rPr>
              <w:t>万个，</w:t>
            </w:r>
            <w:r w:rsidR="00E5095A" w:rsidRPr="00E03E08">
              <w:rPr>
                <w:rFonts w:hint="eastAsia"/>
                <w:sz w:val="24"/>
                <w:u w:val="single"/>
              </w:rPr>
              <w:t>做报废处理，交给专门的废品回收公司进行处理。</w:t>
            </w:r>
          </w:p>
          <w:p w:rsidR="00EC11CF" w:rsidRPr="00E03E08" w:rsidRDefault="00CD7DD6" w:rsidP="00EC11CF">
            <w:pPr>
              <w:spacing w:line="500" w:lineRule="exact"/>
              <w:ind w:firstLineChars="200" w:firstLine="480"/>
              <w:rPr>
                <w:sz w:val="24"/>
                <w:u w:val="single"/>
              </w:rPr>
            </w:pPr>
            <w:r w:rsidRPr="00E03E08">
              <w:rPr>
                <w:rFonts w:hint="eastAsia"/>
                <w:sz w:val="24"/>
                <w:u w:val="single"/>
              </w:rPr>
              <w:t>浪涌保护器的生产过程中会产生</w:t>
            </w:r>
            <w:r w:rsidRPr="00E03E08">
              <w:rPr>
                <w:sz w:val="24"/>
                <w:u w:val="single"/>
              </w:rPr>
              <w:t>产生的</w:t>
            </w:r>
            <w:r w:rsidRPr="00E03E08">
              <w:rPr>
                <w:rFonts w:hint="eastAsia"/>
                <w:sz w:val="24"/>
                <w:u w:val="single"/>
              </w:rPr>
              <w:t>废边角料、</w:t>
            </w:r>
            <w:r w:rsidRPr="00E03E08">
              <w:rPr>
                <w:sz w:val="24"/>
                <w:u w:val="single"/>
              </w:rPr>
              <w:t>废</w:t>
            </w:r>
            <w:r w:rsidRPr="00E03E08">
              <w:rPr>
                <w:rFonts w:hint="eastAsia"/>
                <w:sz w:val="24"/>
                <w:u w:val="single"/>
              </w:rPr>
              <w:t>铜线以及废焊丝等。</w:t>
            </w:r>
            <w:r w:rsidR="00EC11CF" w:rsidRPr="00E03E08">
              <w:rPr>
                <w:sz w:val="24"/>
                <w:u w:val="single"/>
              </w:rPr>
              <w:t>根据</w:t>
            </w:r>
            <w:r w:rsidR="00EC11CF" w:rsidRPr="00E03E08">
              <w:rPr>
                <w:rFonts w:hint="eastAsia"/>
                <w:sz w:val="24"/>
                <w:u w:val="single"/>
              </w:rPr>
              <w:t>相关</w:t>
            </w:r>
            <w:r w:rsidR="00EC11CF" w:rsidRPr="00E03E08">
              <w:rPr>
                <w:sz w:val="24"/>
                <w:u w:val="single"/>
              </w:rPr>
              <w:t>资料，产生的</w:t>
            </w:r>
            <w:r w:rsidR="00F96A95" w:rsidRPr="00E03E08">
              <w:rPr>
                <w:rFonts w:hint="eastAsia"/>
                <w:sz w:val="24"/>
                <w:u w:val="single"/>
              </w:rPr>
              <w:t>废边角料、</w:t>
            </w:r>
            <w:r w:rsidR="00EC11CF" w:rsidRPr="00E03E08">
              <w:rPr>
                <w:sz w:val="24"/>
                <w:u w:val="single"/>
              </w:rPr>
              <w:t>废</w:t>
            </w:r>
            <w:r w:rsidR="00EC11CF" w:rsidRPr="00E03E08">
              <w:rPr>
                <w:rFonts w:hint="eastAsia"/>
                <w:sz w:val="24"/>
                <w:u w:val="single"/>
              </w:rPr>
              <w:t>铜线以及废焊丝约</w:t>
            </w:r>
            <w:r w:rsidR="00EC11CF" w:rsidRPr="00E03E08">
              <w:rPr>
                <w:sz w:val="24"/>
                <w:u w:val="single"/>
              </w:rPr>
              <w:t>占</w:t>
            </w:r>
            <w:r w:rsidR="00EC11CF" w:rsidRPr="00E03E08">
              <w:rPr>
                <w:rFonts w:hint="eastAsia"/>
                <w:sz w:val="24"/>
                <w:u w:val="single"/>
              </w:rPr>
              <w:t>原材料</w:t>
            </w:r>
            <w:r w:rsidR="00EC11CF" w:rsidRPr="00E03E08">
              <w:rPr>
                <w:sz w:val="24"/>
                <w:u w:val="single"/>
              </w:rPr>
              <w:t>用量的</w:t>
            </w:r>
            <w:r w:rsidRPr="00E03E08">
              <w:rPr>
                <w:rFonts w:hint="eastAsia"/>
                <w:sz w:val="24"/>
                <w:u w:val="single"/>
              </w:rPr>
              <w:t>0.</w:t>
            </w:r>
            <w:r w:rsidR="00EC11CF" w:rsidRPr="00E03E08">
              <w:rPr>
                <w:sz w:val="24"/>
                <w:u w:val="single"/>
              </w:rPr>
              <w:t>1%</w:t>
            </w:r>
            <w:r w:rsidR="00EC11CF" w:rsidRPr="00E03E08">
              <w:rPr>
                <w:sz w:val="24"/>
                <w:u w:val="single"/>
              </w:rPr>
              <w:t>，即</w:t>
            </w:r>
            <w:r w:rsidR="00F96A95" w:rsidRPr="00E03E08">
              <w:rPr>
                <w:rFonts w:hint="eastAsia"/>
                <w:sz w:val="24"/>
                <w:u w:val="single"/>
              </w:rPr>
              <w:t>废边角料</w:t>
            </w:r>
            <w:r w:rsidR="00F96A95" w:rsidRPr="00E03E08">
              <w:rPr>
                <w:rFonts w:hint="eastAsia"/>
                <w:sz w:val="24"/>
                <w:u w:val="single"/>
              </w:rPr>
              <w:t>0.</w:t>
            </w:r>
            <w:r w:rsidRPr="00E03E08">
              <w:rPr>
                <w:rFonts w:hint="eastAsia"/>
                <w:sz w:val="24"/>
                <w:u w:val="single"/>
              </w:rPr>
              <w:t>4</w:t>
            </w:r>
            <w:r w:rsidR="00F96A95" w:rsidRPr="00E03E08">
              <w:rPr>
                <w:sz w:val="24"/>
                <w:u w:val="single"/>
              </w:rPr>
              <w:t>t/a</w:t>
            </w:r>
            <w:r w:rsidR="00F96A95" w:rsidRPr="00E03E08">
              <w:rPr>
                <w:rFonts w:hint="eastAsia"/>
                <w:sz w:val="24"/>
                <w:u w:val="single"/>
              </w:rPr>
              <w:t>、</w:t>
            </w:r>
            <w:r w:rsidR="00EC11CF" w:rsidRPr="00E03E08">
              <w:rPr>
                <w:rFonts w:hint="eastAsia"/>
                <w:sz w:val="24"/>
                <w:u w:val="single"/>
              </w:rPr>
              <w:t>废铜线</w:t>
            </w:r>
            <w:r w:rsidRPr="00E03E08">
              <w:rPr>
                <w:rFonts w:hint="eastAsia"/>
                <w:sz w:val="24"/>
                <w:u w:val="single"/>
              </w:rPr>
              <w:t>0.03</w:t>
            </w:r>
            <w:r w:rsidR="00EC11CF" w:rsidRPr="00E03E08">
              <w:rPr>
                <w:sz w:val="24"/>
                <w:u w:val="single"/>
              </w:rPr>
              <w:t>t/a</w:t>
            </w:r>
            <w:r w:rsidR="00EC11CF" w:rsidRPr="00E03E08">
              <w:rPr>
                <w:sz w:val="24"/>
                <w:u w:val="single"/>
              </w:rPr>
              <w:t>，</w:t>
            </w:r>
            <w:r w:rsidR="00EC11CF" w:rsidRPr="00E03E08">
              <w:rPr>
                <w:rFonts w:hint="eastAsia"/>
                <w:sz w:val="24"/>
                <w:u w:val="single"/>
              </w:rPr>
              <w:t>废焊丝</w:t>
            </w:r>
            <w:r w:rsidRPr="00E03E08">
              <w:rPr>
                <w:rFonts w:hint="eastAsia"/>
                <w:sz w:val="24"/>
                <w:u w:val="single"/>
              </w:rPr>
              <w:t>3</w:t>
            </w:r>
            <w:r w:rsidR="00EC11CF" w:rsidRPr="00E03E08">
              <w:rPr>
                <w:rFonts w:hint="eastAsia"/>
                <w:sz w:val="24"/>
                <w:u w:val="single"/>
              </w:rPr>
              <w:t>kg/a</w:t>
            </w:r>
            <w:r w:rsidR="00EC11CF" w:rsidRPr="00E03E08">
              <w:rPr>
                <w:rFonts w:hint="eastAsia"/>
                <w:sz w:val="24"/>
                <w:u w:val="single"/>
              </w:rPr>
              <w:t>，</w:t>
            </w:r>
            <w:r w:rsidR="00EC11CF" w:rsidRPr="00E03E08">
              <w:rPr>
                <w:sz w:val="24"/>
                <w:u w:val="single"/>
              </w:rPr>
              <w:t>收集后</w:t>
            </w:r>
            <w:r w:rsidR="00EC11CF" w:rsidRPr="00E03E08">
              <w:rPr>
                <w:rFonts w:hint="eastAsia"/>
                <w:sz w:val="24"/>
                <w:u w:val="single"/>
              </w:rPr>
              <w:t>由</w:t>
            </w:r>
            <w:r w:rsidR="00F96A95" w:rsidRPr="00E03E08">
              <w:rPr>
                <w:rFonts w:hint="eastAsia"/>
                <w:sz w:val="24"/>
                <w:u w:val="single"/>
              </w:rPr>
              <w:t>废边角料、</w:t>
            </w:r>
            <w:r w:rsidR="00EC11CF" w:rsidRPr="00E03E08">
              <w:rPr>
                <w:rFonts w:hint="eastAsia"/>
                <w:sz w:val="24"/>
                <w:u w:val="single"/>
              </w:rPr>
              <w:t>铜线以及焊丝供货商回收，废弃不合格产品约</w:t>
            </w:r>
            <w:r w:rsidR="00EC11CF" w:rsidRPr="00E03E08">
              <w:rPr>
                <w:rFonts w:hint="eastAsia"/>
                <w:sz w:val="24"/>
                <w:u w:val="single"/>
              </w:rPr>
              <w:t>1</w:t>
            </w:r>
            <w:r w:rsidR="00EC11CF" w:rsidRPr="00E03E08">
              <w:rPr>
                <w:rFonts w:hint="eastAsia"/>
                <w:sz w:val="24"/>
                <w:u w:val="single"/>
              </w:rPr>
              <w:t>万个</w:t>
            </w:r>
            <w:r w:rsidR="00EC11CF" w:rsidRPr="00E03E08">
              <w:rPr>
                <w:rFonts w:hint="eastAsia"/>
                <w:sz w:val="24"/>
                <w:u w:val="single"/>
              </w:rPr>
              <w:t>/a</w:t>
            </w:r>
            <w:r w:rsidR="00EC11CF" w:rsidRPr="00E03E08">
              <w:rPr>
                <w:rFonts w:hint="eastAsia"/>
                <w:sz w:val="24"/>
                <w:u w:val="single"/>
              </w:rPr>
              <w:t>，属于半成品，</w:t>
            </w:r>
            <w:r w:rsidRPr="00E03E08">
              <w:rPr>
                <w:rFonts w:hint="eastAsia"/>
                <w:sz w:val="24"/>
                <w:u w:val="single"/>
              </w:rPr>
              <w:t>可通过维修处理后</w:t>
            </w:r>
            <w:r w:rsidR="00EC11CF" w:rsidRPr="00E03E08">
              <w:rPr>
                <w:rFonts w:hint="eastAsia"/>
                <w:sz w:val="24"/>
                <w:u w:val="single"/>
              </w:rPr>
              <w:t>回收利用</w:t>
            </w:r>
            <w:r w:rsidR="00EC11CF" w:rsidRPr="00E03E08">
              <w:rPr>
                <w:sz w:val="24"/>
                <w:u w:val="single"/>
              </w:rPr>
              <w:t>；</w:t>
            </w:r>
          </w:p>
          <w:p w:rsidR="00E32300" w:rsidRPr="00E03E08" w:rsidRDefault="00EC11CF" w:rsidP="00EC11CF">
            <w:pPr>
              <w:spacing w:line="360" w:lineRule="auto"/>
              <w:ind w:firstLineChars="200" w:firstLine="480"/>
              <w:rPr>
                <w:sz w:val="24"/>
                <w:u w:val="single"/>
              </w:rPr>
            </w:pPr>
            <w:r w:rsidRPr="00E03E08">
              <w:rPr>
                <w:sz w:val="24"/>
                <w:u w:val="single"/>
              </w:rPr>
              <w:t>（</w:t>
            </w:r>
            <w:r w:rsidRPr="00E03E08">
              <w:rPr>
                <w:sz w:val="24"/>
                <w:u w:val="single"/>
              </w:rPr>
              <w:t>2</w:t>
            </w:r>
            <w:r w:rsidRPr="00E03E08">
              <w:rPr>
                <w:sz w:val="24"/>
                <w:u w:val="single"/>
              </w:rPr>
              <w:t>）</w:t>
            </w:r>
            <w:r w:rsidR="00E32300" w:rsidRPr="00E03E08">
              <w:rPr>
                <w:rFonts w:hint="eastAsia"/>
                <w:sz w:val="24"/>
                <w:u w:val="single"/>
              </w:rPr>
              <w:t>危险固废</w:t>
            </w:r>
          </w:p>
          <w:p w:rsidR="00EC11CF" w:rsidRPr="00E03E08" w:rsidRDefault="00E32300" w:rsidP="00F96A95">
            <w:pPr>
              <w:spacing w:line="360" w:lineRule="auto"/>
              <w:ind w:firstLineChars="200" w:firstLine="480"/>
              <w:rPr>
                <w:sz w:val="24"/>
                <w:u w:val="single"/>
              </w:rPr>
            </w:pPr>
            <w:r w:rsidRPr="00E03E08">
              <w:rPr>
                <w:rFonts w:hint="eastAsia"/>
                <w:sz w:val="24"/>
                <w:u w:val="single"/>
              </w:rPr>
              <w:t>项目</w:t>
            </w:r>
            <w:r w:rsidR="002A0D50" w:rsidRPr="00E03E08">
              <w:rPr>
                <w:rFonts w:hint="eastAsia"/>
                <w:sz w:val="24"/>
                <w:u w:val="single"/>
              </w:rPr>
              <w:t>环保环氧胶和酒精</w:t>
            </w:r>
            <w:r w:rsidRPr="00E03E08">
              <w:rPr>
                <w:rFonts w:hint="eastAsia"/>
                <w:sz w:val="24"/>
                <w:u w:val="single"/>
              </w:rPr>
              <w:t>的使用</w:t>
            </w:r>
            <w:r w:rsidR="00EC11CF" w:rsidRPr="00E03E08">
              <w:rPr>
                <w:sz w:val="24"/>
                <w:u w:val="single"/>
              </w:rPr>
              <w:t>，会产生一定量的废</w:t>
            </w:r>
            <w:r w:rsidR="00EC11CF" w:rsidRPr="00E03E08">
              <w:rPr>
                <w:rFonts w:hint="eastAsia"/>
                <w:sz w:val="24"/>
                <w:u w:val="single"/>
              </w:rPr>
              <w:t>胶水桶</w:t>
            </w:r>
            <w:r w:rsidR="00EC11CF" w:rsidRPr="00E03E08">
              <w:rPr>
                <w:sz w:val="24"/>
                <w:u w:val="single"/>
              </w:rPr>
              <w:t>、废</w:t>
            </w:r>
            <w:r w:rsidRPr="00E03E08">
              <w:rPr>
                <w:rFonts w:hint="eastAsia"/>
                <w:sz w:val="24"/>
                <w:u w:val="single"/>
              </w:rPr>
              <w:t>包装材料</w:t>
            </w:r>
            <w:r w:rsidR="00F96A95" w:rsidRPr="00E03E08">
              <w:rPr>
                <w:rFonts w:hint="eastAsia"/>
                <w:sz w:val="24"/>
                <w:u w:val="single"/>
              </w:rPr>
              <w:t>和废</w:t>
            </w:r>
            <w:r w:rsidR="002A0D50" w:rsidRPr="00E03E08">
              <w:rPr>
                <w:rFonts w:hint="eastAsia"/>
                <w:sz w:val="24"/>
                <w:u w:val="single"/>
              </w:rPr>
              <w:t>助焊</w:t>
            </w:r>
            <w:r w:rsidR="00F96A95" w:rsidRPr="00E03E08">
              <w:rPr>
                <w:rFonts w:hint="eastAsia"/>
                <w:sz w:val="24"/>
                <w:u w:val="single"/>
              </w:rPr>
              <w:t>剂</w:t>
            </w:r>
            <w:r w:rsidR="00EC11CF" w:rsidRPr="00E03E08">
              <w:rPr>
                <w:rFonts w:hint="eastAsia"/>
                <w:sz w:val="24"/>
                <w:u w:val="single"/>
              </w:rPr>
              <w:t>；</w:t>
            </w:r>
            <w:r w:rsidRPr="00E03E08">
              <w:rPr>
                <w:rFonts w:hint="eastAsia"/>
                <w:sz w:val="24"/>
                <w:u w:val="single"/>
              </w:rPr>
              <w:t>各机械设备维修维护</w:t>
            </w:r>
            <w:r w:rsidR="00EC11CF" w:rsidRPr="00E03E08">
              <w:rPr>
                <w:rFonts w:hint="eastAsia"/>
                <w:sz w:val="24"/>
                <w:u w:val="single"/>
              </w:rPr>
              <w:t>会产生一定量废机油、废抹布；</w:t>
            </w:r>
            <w:r w:rsidR="00EC11CF" w:rsidRPr="00E03E08">
              <w:rPr>
                <w:sz w:val="24"/>
                <w:u w:val="single"/>
              </w:rPr>
              <w:t>这部分废物</w:t>
            </w:r>
            <w:r w:rsidR="00EC11CF" w:rsidRPr="00E03E08">
              <w:rPr>
                <w:rFonts w:hint="eastAsia"/>
                <w:sz w:val="24"/>
                <w:u w:val="single"/>
              </w:rPr>
              <w:t>均</w:t>
            </w:r>
            <w:r w:rsidR="00EC11CF" w:rsidRPr="00E03E08">
              <w:rPr>
                <w:sz w:val="24"/>
                <w:u w:val="single"/>
              </w:rPr>
              <w:t>属于危险固废的范围，按《国家危险废物名录》，分类编号</w:t>
            </w:r>
            <w:r w:rsidR="00EC11CF" w:rsidRPr="00E03E08">
              <w:rPr>
                <w:rFonts w:hint="eastAsia"/>
                <w:sz w:val="24"/>
                <w:u w:val="single"/>
              </w:rPr>
              <w:t>废</w:t>
            </w:r>
            <w:r w:rsidRPr="00E03E08">
              <w:rPr>
                <w:rFonts w:hint="eastAsia"/>
                <w:sz w:val="24"/>
                <w:u w:val="single"/>
              </w:rPr>
              <w:t>包装材料</w:t>
            </w:r>
            <w:r w:rsidR="00EC11CF" w:rsidRPr="00E03E08">
              <w:rPr>
                <w:sz w:val="24"/>
                <w:u w:val="single"/>
              </w:rPr>
              <w:t>HW</w:t>
            </w:r>
            <w:r w:rsidR="00EC11CF" w:rsidRPr="00E03E08">
              <w:rPr>
                <w:rFonts w:hint="eastAsia"/>
                <w:sz w:val="24"/>
                <w:u w:val="single"/>
              </w:rPr>
              <w:t>13</w:t>
            </w:r>
            <w:r w:rsidR="00EC11CF" w:rsidRPr="00E03E08">
              <w:rPr>
                <w:rFonts w:hint="eastAsia"/>
                <w:sz w:val="24"/>
                <w:u w:val="single"/>
              </w:rPr>
              <w:t>，废机油</w:t>
            </w:r>
            <w:r w:rsidR="00EC11CF" w:rsidRPr="00E03E08">
              <w:rPr>
                <w:rFonts w:hint="eastAsia"/>
                <w:sz w:val="24"/>
                <w:u w:val="single"/>
              </w:rPr>
              <w:t>HW08</w:t>
            </w:r>
            <w:r w:rsidR="00EC11CF" w:rsidRPr="00E03E08">
              <w:rPr>
                <w:sz w:val="24"/>
                <w:u w:val="single"/>
              </w:rPr>
              <w:t>。根据建设方提供的资料数据，</w:t>
            </w:r>
            <w:r w:rsidR="00EC11CF" w:rsidRPr="00E03E08">
              <w:rPr>
                <w:rFonts w:hint="eastAsia"/>
                <w:sz w:val="24"/>
                <w:u w:val="single"/>
              </w:rPr>
              <w:t>胶水</w:t>
            </w:r>
            <w:r w:rsidRPr="00E03E08">
              <w:rPr>
                <w:rFonts w:hint="eastAsia"/>
                <w:sz w:val="24"/>
                <w:u w:val="single"/>
              </w:rPr>
              <w:t>等</w:t>
            </w:r>
            <w:r w:rsidR="00EC11CF" w:rsidRPr="00E03E08">
              <w:rPr>
                <w:rFonts w:hint="eastAsia"/>
                <w:sz w:val="24"/>
                <w:u w:val="single"/>
              </w:rPr>
              <w:t>的用量</w:t>
            </w:r>
            <w:r w:rsidRPr="00E03E08">
              <w:rPr>
                <w:rFonts w:hint="eastAsia"/>
                <w:sz w:val="24"/>
                <w:u w:val="single"/>
              </w:rPr>
              <w:t>不大</w:t>
            </w:r>
            <w:r w:rsidR="00EC11CF" w:rsidRPr="00E03E08">
              <w:rPr>
                <w:rFonts w:hint="eastAsia"/>
                <w:sz w:val="24"/>
                <w:u w:val="single"/>
              </w:rPr>
              <w:t>，</w:t>
            </w:r>
            <w:r w:rsidRPr="00E03E08">
              <w:rPr>
                <w:rFonts w:hint="eastAsia"/>
                <w:sz w:val="24"/>
                <w:u w:val="single"/>
              </w:rPr>
              <w:t>废包装材料</w:t>
            </w:r>
            <w:r w:rsidR="00EC11CF" w:rsidRPr="00E03E08">
              <w:rPr>
                <w:rFonts w:hint="eastAsia"/>
                <w:sz w:val="24"/>
                <w:u w:val="single"/>
              </w:rPr>
              <w:t>的产生量约为</w:t>
            </w:r>
            <w:r w:rsidR="00EC11CF" w:rsidRPr="00E03E08">
              <w:rPr>
                <w:rFonts w:hint="eastAsia"/>
                <w:sz w:val="24"/>
                <w:u w:val="single"/>
              </w:rPr>
              <w:t>0.</w:t>
            </w:r>
            <w:r w:rsidRPr="00E03E08">
              <w:rPr>
                <w:rFonts w:hint="eastAsia"/>
                <w:sz w:val="24"/>
                <w:u w:val="single"/>
              </w:rPr>
              <w:t>1</w:t>
            </w:r>
            <w:r w:rsidR="00EC11CF" w:rsidRPr="00E03E08">
              <w:rPr>
                <w:rFonts w:hint="eastAsia"/>
                <w:sz w:val="24"/>
                <w:u w:val="single"/>
              </w:rPr>
              <w:t>t/a</w:t>
            </w:r>
            <w:r w:rsidR="00EC11CF" w:rsidRPr="00E03E08">
              <w:rPr>
                <w:rFonts w:hint="eastAsia"/>
                <w:sz w:val="24"/>
                <w:u w:val="single"/>
              </w:rPr>
              <w:t>，废机油产生量约为</w:t>
            </w:r>
            <w:r w:rsidR="00EC11CF" w:rsidRPr="00E03E08">
              <w:rPr>
                <w:rFonts w:hint="eastAsia"/>
                <w:sz w:val="24"/>
                <w:u w:val="single"/>
              </w:rPr>
              <w:t>0.05</w:t>
            </w:r>
            <w:r w:rsidR="00EC11CF" w:rsidRPr="00E03E08">
              <w:rPr>
                <w:sz w:val="24"/>
                <w:u w:val="single"/>
              </w:rPr>
              <w:t>t/a</w:t>
            </w:r>
            <w:r w:rsidR="00EC11CF" w:rsidRPr="00E03E08">
              <w:rPr>
                <w:rFonts w:hint="eastAsia"/>
                <w:sz w:val="24"/>
                <w:u w:val="single"/>
              </w:rPr>
              <w:t>。</w:t>
            </w:r>
            <w:r w:rsidR="00EC11CF" w:rsidRPr="00E03E08">
              <w:rPr>
                <w:rFonts w:hint="eastAsia"/>
                <w:sz w:val="24"/>
                <w:u w:val="single"/>
              </w:rPr>
              <w:t xml:space="preserve"> </w:t>
            </w:r>
            <w:r w:rsidRPr="00E03E08">
              <w:rPr>
                <w:rFonts w:hint="eastAsia"/>
                <w:sz w:val="24"/>
                <w:u w:val="single"/>
              </w:rPr>
              <w:t>各类危废</w:t>
            </w:r>
            <w:r w:rsidR="00EC11CF" w:rsidRPr="00E03E08">
              <w:rPr>
                <w:sz w:val="24"/>
                <w:u w:val="single"/>
              </w:rPr>
              <w:t>由建设方</w:t>
            </w:r>
            <w:r w:rsidR="00EC11CF" w:rsidRPr="00E03E08">
              <w:rPr>
                <w:rFonts w:hint="eastAsia"/>
                <w:sz w:val="24"/>
                <w:u w:val="single"/>
              </w:rPr>
              <w:t>转交供应商回收利用，委托有资质的单位处理</w:t>
            </w:r>
            <w:r w:rsidR="00EC11CF" w:rsidRPr="00E03E08">
              <w:rPr>
                <w:sz w:val="24"/>
                <w:u w:val="single"/>
              </w:rPr>
              <w:t>。</w:t>
            </w:r>
          </w:p>
          <w:p w:rsidR="004A3C53" w:rsidRPr="00E03E08" w:rsidRDefault="004A3C53" w:rsidP="004A3C53">
            <w:pPr>
              <w:spacing w:line="360" w:lineRule="auto"/>
              <w:ind w:firstLineChars="200" w:firstLine="480"/>
              <w:rPr>
                <w:sz w:val="24"/>
                <w:u w:val="single"/>
              </w:rPr>
            </w:pPr>
            <w:r w:rsidRPr="00E03E08">
              <w:rPr>
                <w:sz w:val="24"/>
                <w:u w:val="single"/>
              </w:rPr>
              <w:t>（</w:t>
            </w:r>
            <w:r w:rsidRPr="00E03E08">
              <w:rPr>
                <w:rFonts w:hint="eastAsia"/>
                <w:sz w:val="24"/>
                <w:u w:val="single"/>
              </w:rPr>
              <w:t>3</w:t>
            </w:r>
            <w:r w:rsidRPr="00E03E08">
              <w:rPr>
                <w:sz w:val="24"/>
                <w:u w:val="single"/>
              </w:rPr>
              <w:t>）生活垃圾</w:t>
            </w:r>
          </w:p>
          <w:p w:rsidR="004A3C53" w:rsidRPr="00E03E08" w:rsidRDefault="004A3C53" w:rsidP="004A3C53">
            <w:pPr>
              <w:pStyle w:val="aff5"/>
              <w:spacing w:before="0" w:beforeAutospacing="0" w:after="0" w:afterAutospacing="0" w:line="360" w:lineRule="auto"/>
              <w:ind w:firstLineChars="200" w:firstLine="480"/>
              <w:jc w:val="both"/>
              <w:rPr>
                <w:rFonts w:ascii="Times New Roman" w:hAnsi="Times New Roman" w:cs="Times New Roman"/>
                <w:u w:val="single"/>
              </w:rPr>
            </w:pPr>
            <w:r w:rsidRPr="00E03E08">
              <w:rPr>
                <w:rFonts w:ascii="Times New Roman" w:hAnsi="Times New Roman" w:cs="Times New Roman"/>
                <w:u w:val="single"/>
              </w:rPr>
              <w:t>根据建设方提供的资料，本项目职工人数为</w:t>
            </w:r>
            <w:r w:rsidR="00847C1C" w:rsidRPr="00E03E08">
              <w:rPr>
                <w:rFonts w:ascii="Times New Roman" w:hAnsi="Times New Roman" w:cs="Times New Roman" w:hint="eastAsia"/>
                <w:u w:val="single"/>
              </w:rPr>
              <w:t>60</w:t>
            </w:r>
            <w:r w:rsidRPr="00E03E08">
              <w:rPr>
                <w:rFonts w:ascii="Times New Roman" w:hAnsi="Times New Roman" w:cs="Times New Roman"/>
                <w:u w:val="single"/>
              </w:rPr>
              <w:t>人，</w:t>
            </w:r>
            <w:r w:rsidRPr="00E03E08">
              <w:rPr>
                <w:rFonts w:ascii="Times New Roman" w:hAnsi="Times New Roman" w:cs="Times New Roman" w:hint="eastAsia"/>
                <w:u w:val="single"/>
              </w:rPr>
              <w:t>非住宿员工按</w:t>
            </w:r>
            <w:r w:rsidRPr="00E03E08">
              <w:rPr>
                <w:rFonts w:ascii="Times New Roman" w:hAnsi="Times New Roman" w:cs="Times New Roman" w:hint="eastAsia"/>
                <w:u w:val="single"/>
              </w:rPr>
              <w:t>0.5</w:t>
            </w:r>
            <w:r w:rsidRPr="00E03E08">
              <w:rPr>
                <w:rFonts w:ascii="Times New Roman" w:hAnsi="Times New Roman" w:cs="Times New Roman"/>
                <w:u w:val="single"/>
              </w:rPr>
              <w:t>kg/d</w:t>
            </w:r>
            <w:r w:rsidRPr="00E03E08">
              <w:rPr>
                <w:rFonts w:ascii="Times New Roman" w:hAnsi="Times New Roman" w:cs="Times New Roman" w:hint="eastAsia"/>
                <w:u w:val="single"/>
              </w:rPr>
              <w:t>·人</w:t>
            </w:r>
            <w:r w:rsidRPr="00E03E08">
              <w:rPr>
                <w:rFonts w:ascii="Times New Roman" w:hAnsi="Times New Roman" w:cs="Times New Roman"/>
                <w:u w:val="single"/>
              </w:rPr>
              <w:t>计算</w:t>
            </w:r>
            <w:r w:rsidRPr="00E03E08">
              <w:rPr>
                <w:rFonts w:ascii="Times New Roman" w:hAnsi="Times New Roman" w:cs="Times New Roman" w:hint="eastAsia"/>
                <w:u w:val="single"/>
              </w:rPr>
              <w:t>，</w:t>
            </w:r>
            <w:r w:rsidRPr="00E03E08">
              <w:rPr>
                <w:rFonts w:ascii="Times New Roman" w:hAnsi="Times New Roman" w:cs="Times New Roman"/>
                <w:u w:val="single"/>
              </w:rPr>
              <w:t>则生活垃圾产生量为</w:t>
            </w:r>
            <w:r w:rsidR="00847C1C" w:rsidRPr="00E03E08">
              <w:rPr>
                <w:rFonts w:ascii="Times New Roman" w:hAnsi="Times New Roman" w:cs="Times New Roman" w:hint="eastAsia"/>
                <w:u w:val="single"/>
              </w:rPr>
              <w:t>9</w:t>
            </w:r>
            <w:r w:rsidRPr="00E03E08">
              <w:rPr>
                <w:rFonts w:ascii="Times New Roman" w:hAnsi="Times New Roman" w:cs="Times New Roman"/>
                <w:u w:val="single"/>
              </w:rPr>
              <w:t>t/a</w:t>
            </w:r>
            <w:r w:rsidRPr="00E03E08">
              <w:rPr>
                <w:rFonts w:ascii="Times New Roman" w:hAnsi="Times New Roman" w:cs="Times New Roman"/>
                <w:u w:val="single"/>
              </w:rPr>
              <w:t>（</w:t>
            </w:r>
            <w:r w:rsidR="00847C1C" w:rsidRPr="00E03E08">
              <w:rPr>
                <w:rFonts w:ascii="Times New Roman" w:hAnsi="Times New Roman" w:cs="Times New Roman" w:hint="eastAsia"/>
                <w:u w:val="single"/>
              </w:rPr>
              <w:t>30</w:t>
            </w:r>
            <w:r w:rsidR="00005FB0" w:rsidRPr="00E03E08">
              <w:rPr>
                <w:rFonts w:ascii="Times New Roman" w:hAnsi="Times New Roman" w:cs="Times New Roman" w:hint="eastAsia"/>
                <w:u w:val="single"/>
              </w:rPr>
              <w:t>0</w:t>
            </w:r>
            <w:r w:rsidRPr="00E03E08">
              <w:rPr>
                <w:rFonts w:ascii="Times New Roman" w:hAnsi="Times New Roman" w:cs="Times New Roman"/>
                <w:u w:val="single"/>
              </w:rPr>
              <w:t>kg/d</w:t>
            </w:r>
            <w:r w:rsidRPr="00E03E08">
              <w:rPr>
                <w:rFonts w:ascii="Times New Roman" w:hAnsi="Times New Roman" w:cs="Times New Roman"/>
                <w:u w:val="single"/>
              </w:rPr>
              <w:t>）。</w:t>
            </w:r>
          </w:p>
          <w:p w:rsidR="005935DC" w:rsidRPr="00E03E08" w:rsidRDefault="005935DC" w:rsidP="005935DC">
            <w:pPr>
              <w:ind w:firstLineChars="200" w:firstLine="482"/>
              <w:jc w:val="center"/>
              <w:rPr>
                <w:b/>
                <w:sz w:val="24"/>
                <w:u w:val="single"/>
              </w:rPr>
            </w:pPr>
            <w:r w:rsidRPr="00E03E08">
              <w:rPr>
                <w:b/>
                <w:sz w:val="24"/>
                <w:u w:val="single"/>
              </w:rPr>
              <w:t>表</w:t>
            </w:r>
            <w:r w:rsidR="00DA301D" w:rsidRPr="00E03E08">
              <w:rPr>
                <w:rFonts w:hint="eastAsia"/>
                <w:b/>
                <w:sz w:val="24"/>
                <w:u w:val="single"/>
              </w:rPr>
              <w:t>2</w:t>
            </w:r>
            <w:r w:rsidR="00727FB3" w:rsidRPr="00E03E08">
              <w:rPr>
                <w:rFonts w:hint="eastAsia"/>
                <w:b/>
                <w:sz w:val="24"/>
                <w:u w:val="single"/>
              </w:rPr>
              <w:t>1</w:t>
            </w:r>
            <w:r w:rsidRPr="00E03E08">
              <w:rPr>
                <w:b/>
                <w:sz w:val="24"/>
                <w:u w:val="single"/>
              </w:rPr>
              <w:t xml:space="preserve">   </w:t>
            </w:r>
            <w:r w:rsidRPr="00E03E08">
              <w:rPr>
                <w:b/>
                <w:sz w:val="24"/>
                <w:u w:val="single"/>
              </w:rPr>
              <w:t>本项目固废产生情况表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694"/>
              <w:gridCol w:w="2125"/>
              <w:gridCol w:w="1279"/>
              <w:gridCol w:w="1701"/>
              <w:gridCol w:w="2483"/>
            </w:tblGrid>
            <w:tr w:rsidR="005935DC" w:rsidRPr="00E03E08" w:rsidTr="00C21D65">
              <w:trPr>
                <w:trHeight w:val="269"/>
              </w:trPr>
              <w:tc>
                <w:tcPr>
                  <w:tcW w:w="419" w:type="pct"/>
                  <w:vAlign w:val="center"/>
                </w:tcPr>
                <w:p w:rsidR="005935DC" w:rsidRPr="00E03E08" w:rsidRDefault="005935DC" w:rsidP="00423ADE">
                  <w:pPr>
                    <w:pStyle w:val="aff5"/>
                    <w:spacing w:before="0" w:beforeAutospacing="0" w:after="0" w:afterAutospacing="0" w:line="360" w:lineRule="auto"/>
                    <w:jc w:val="center"/>
                    <w:rPr>
                      <w:rFonts w:ascii="Times New Roman" w:hAnsi="Times New Roman" w:cs="Times New Roman"/>
                      <w:sz w:val="21"/>
                      <w:szCs w:val="21"/>
                      <w:u w:val="single"/>
                    </w:rPr>
                  </w:pPr>
                  <w:r w:rsidRPr="00E03E08">
                    <w:rPr>
                      <w:rFonts w:ascii="Times New Roman" w:cs="Times New Roman"/>
                      <w:sz w:val="21"/>
                      <w:szCs w:val="21"/>
                      <w:u w:val="single"/>
                    </w:rPr>
                    <w:t>序号</w:t>
                  </w:r>
                </w:p>
              </w:tc>
              <w:tc>
                <w:tcPr>
                  <w:tcW w:w="1283" w:type="pct"/>
                  <w:vAlign w:val="center"/>
                </w:tcPr>
                <w:p w:rsidR="005935DC" w:rsidRPr="00E03E08" w:rsidRDefault="005935DC" w:rsidP="00423ADE">
                  <w:pPr>
                    <w:pStyle w:val="aff5"/>
                    <w:spacing w:before="0" w:beforeAutospacing="0" w:after="0" w:afterAutospacing="0" w:line="360" w:lineRule="auto"/>
                    <w:jc w:val="center"/>
                    <w:rPr>
                      <w:rFonts w:ascii="Times New Roman" w:hAnsi="Times New Roman" w:cs="Times New Roman"/>
                      <w:sz w:val="21"/>
                      <w:szCs w:val="21"/>
                      <w:u w:val="single"/>
                    </w:rPr>
                  </w:pPr>
                  <w:r w:rsidRPr="00E03E08">
                    <w:rPr>
                      <w:rFonts w:ascii="Times New Roman" w:cs="Times New Roman"/>
                      <w:sz w:val="21"/>
                      <w:szCs w:val="21"/>
                      <w:u w:val="single"/>
                    </w:rPr>
                    <w:t>类别</w:t>
                  </w:r>
                </w:p>
              </w:tc>
              <w:tc>
                <w:tcPr>
                  <w:tcW w:w="772" w:type="pct"/>
                  <w:vAlign w:val="center"/>
                </w:tcPr>
                <w:p w:rsidR="005935DC" w:rsidRPr="00E03E08" w:rsidRDefault="005935DC" w:rsidP="00423ADE">
                  <w:pPr>
                    <w:pStyle w:val="aff5"/>
                    <w:spacing w:before="0" w:beforeAutospacing="0" w:after="0" w:afterAutospacing="0" w:line="360" w:lineRule="auto"/>
                    <w:jc w:val="center"/>
                    <w:rPr>
                      <w:rFonts w:ascii="Times New Roman" w:hAnsi="Times New Roman" w:cs="Times New Roman"/>
                      <w:sz w:val="21"/>
                      <w:szCs w:val="21"/>
                      <w:u w:val="single"/>
                    </w:rPr>
                  </w:pPr>
                  <w:r w:rsidRPr="00E03E08">
                    <w:rPr>
                      <w:rFonts w:ascii="Times New Roman" w:cs="Times New Roman"/>
                      <w:sz w:val="21"/>
                      <w:szCs w:val="21"/>
                      <w:u w:val="single"/>
                    </w:rPr>
                    <w:t>数量</w:t>
                  </w:r>
                </w:p>
              </w:tc>
              <w:tc>
                <w:tcPr>
                  <w:tcW w:w="1027" w:type="pct"/>
                  <w:vAlign w:val="center"/>
                </w:tcPr>
                <w:p w:rsidR="005935DC" w:rsidRPr="00E03E08" w:rsidRDefault="005935DC" w:rsidP="00423ADE">
                  <w:pPr>
                    <w:pStyle w:val="aff5"/>
                    <w:spacing w:before="0" w:beforeAutospacing="0" w:after="0" w:afterAutospacing="0" w:line="360" w:lineRule="auto"/>
                    <w:jc w:val="center"/>
                    <w:rPr>
                      <w:rFonts w:ascii="Times New Roman" w:hAnsi="Times New Roman" w:cs="Times New Roman"/>
                      <w:sz w:val="21"/>
                      <w:szCs w:val="21"/>
                      <w:u w:val="single"/>
                    </w:rPr>
                  </w:pPr>
                  <w:r w:rsidRPr="00E03E08">
                    <w:rPr>
                      <w:rFonts w:ascii="Times New Roman" w:cs="Times New Roman"/>
                      <w:sz w:val="21"/>
                      <w:szCs w:val="21"/>
                      <w:u w:val="single"/>
                    </w:rPr>
                    <w:t>废物属性</w:t>
                  </w:r>
                </w:p>
              </w:tc>
              <w:tc>
                <w:tcPr>
                  <w:tcW w:w="1499" w:type="pct"/>
                  <w:vAlign w:val="center"/>
                </w:tcPr>
                <w:p w:rsidR="005935DC" w:rsidRPr="00E03E08" w:rsidRDefault="005935DC" w:rsidP="00423ADE">
                  <w:pPr>
                    <w:pStyle w:val="aff5"/>
                    <w:spacing w:before="0" w:beforeAutospacing="0" w:after="0" w:afterAutospacing="0" w:line="360" w:lineRule="auto"/>
                    <w:jc w:val="center"/>
                    <w:rPr>
                      <w:rFonts w:ascii="Times New Roman" w:hAnsi="Times New Roman" w:cs="Times New Roman"/>
                      <w:sz w:val="21"/>
                      <w:szCs w:val="21"/>
                      <w:u w:val="single"/>
                    </w:rPr>
                  </w:pPr>
                  <w:r w:rsidRPr="00E03E08">
                    <w:rPr>
                      <w:rFonts w:ascii="Times New Roman" w:cs="Times New Roman"/>
                      <w:sz w:val="21"/>
                      <w:szCs w:val="21"/>
                      <w:u w:val="single"/>
                    </w:rPr>
                    <w:t>处理方式</w:t>
                  </w:r>
                </w:p>
              </w:tc>
            </w:tr>
            <w:tr w:rsidR="00C21D65" w:rsidRPr="00E03E08" w:rsidTr="00C21D65">
              <w:trPr>
                <w:trHeight w:val="34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sz w:val="21"/>
                      <w:szCs w:val="21"/>
                      <w:u w:val="single"/>
                    </w:rPr>
                    <w:t>1</w:t>
                  </w:r>
                </w:p>
              </w:tc>
              <w:tc>
                <w:tcPr>
                  <w:tcW w:w="1283" w:type="pct"/>
                  <w:vAlign w:val="center"/>
                </w:tcPr>
                <w:p w:rsidR="00C21D65" w:rsidRPr="00E03E08" w:rsidRDefault="00C21D65" w:rsidP="00423ADE">
                  <w:pPr>
                    <w:pStyle w:val="aff5"/>
                    <w:spacing w:before="0" w:beforeAutospacing="0" w:after="0" w:afterAutospacing="0" w:line="360" w:lineRule="auto"/>
                    <w:jc w:val="center"/>
                    <w:rPr>
                      <w:rFonts w:ascii="Times New Roman" w:cs="Times New Roman"/>
                      <w:sz w:val="21"/>
                      <w:szCs w:val="21"/>
                      <w:u w:val="single"/>
                    </w:rPr>
                  </w:pPr>
                  <w:r w:rsidRPr="00E03E08">
                    <w:rPr>
                      <w:rFonts w:ascii="Times New Roman" w:cs="Times New Roman" w:hint="eastAsia"/>
                      <w:sz w:val="21"/>
                      <w:szCs w:val="21"/>
                      <w:u w:val="single"/>
                    </w:rPr>
                    <w:t>生活垃圾</w:t>
                  </w:r>
                </w:p>
              </w:tc>
              <w:tc>
                <w:tcPr>
                  <w:tcW w:w="772"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9</w:t>
                  </w:r>
                  <w:r w:rsidRPr="00E03E08">
                    <w:rPr>
                      <w:rFonts w:ascii="Times New Roman" w:hAnsi="Times New Roman" w:cs="Times New Roman"/>
                      <w:sz w:val="21"/>
                      <w:szCs w:val="21"/>
                      <w:u w:val="single"/>
                    </w:rPr>
                    <w:t>t/a</w:t>
                  </w:r>
                </w:p>
              </w:tc>
              <w:tc>
                <w:tcPr>
                  <w:tcW w:w="1027" w:type="pct"/>
                  <w:vAlign w:val="center"/>
                </w:tcPr>
                <w:p w:rsidR="00C21D65" w:rsidRPr="00E03E08" w:rsidRDefault="00C21D65" w:rsidP="00900633">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生活垃圾</w:t>
                  </w:r>
                </w:p>
              </w:tc>
              <w:tc>
                <w:tcPr>
                  <w:tcW w:w="1499" w:type="pct"/>
                  <w:vAlign w:val="center"/>
                </w:tcPr>
                <w:p w:rsidR="00C21D65" w:rsidRPr="00E03E08" w:rsidRDefault="00C21D65" w:rsidP="00900633">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环卫部门收集处理</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2</w:t>
                  </w:r>
                </w:p>
              </w:tc>
              <w:tc>
                <w:tcPr>
                  <w:tcW w:w="1283"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废边角料</w:t>
                  </w:r>
                </w:p>
              </w:tc>
              <w:tc>
                <w:tcPr>
                  <w:tcW w:w="772"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0.405</w:t>
                  </w:r>
                  <w:r w:rsidRPr="00E03E08">
                    <w:rPr>
                      <w:rFonts w:ascii="Times New Roman" w:hAnsi="Times New Roman" w:cs="Times New Roman"/>
                      <w:sz w:val="21"/>
                      <w:szCs w:val="21"/>
                      <w:u w:val="single"/>
                    </w:rPr>
                    <w:t>t/a</w:t>
                  </w:r>
                </w:p>
              </w:tc>
              <w:tc>
                <w:tcPr>
                  <w:tcW w:w="1027"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cs="Times New Roman"/>
                      <w:sz w:val="21"/>
                      <w:szCs w:val="21"/>
                      <w:u w:val="single"/>
                    </w:rPr>
                    <w:t>一般固废</w:t>
                  </w:r>
                </w:p>
              </w:tc>
              <w:tc>
                <w:tcPr>
                  <w:tcW w:w="1499"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cs="Times New Roman" w:hint="eastAsia"/>
                      <w:sz w:val="21"/>
                      <w:szCs w:val="21"/>
                      <w:u w:val="single"/>
                    </w:rPr>
                    <w:t>供货商回收</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3</w:t>
                  </w:r>
                </w:p>
              </w:tc>
              <w:tc>
                <w:tcPr>
                  <w:tcW w:w="1283"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cs="Times New Roman"/>
                      <w:sz w:val="21"/>
                      <w:szCs w:val="21"/>
                      <w:u w:val="single"/>
                    </w:rPr>
                    <w:t>废</w:t>
                  </w:r>
                  <w:r w:rsidRPr="00E03E08">
                    <w:rPr>
                      <w:rFonts w:ascii="Times New Roman" w:cs="Times New Roman" w:hint="eastAsia"/>
                      <w:sz w:val="21"/>
                      <w:szCs w:val="21"/>
                      <w:u w:val="single"/>
                    </w:rPr>
                    <w:t>铜线</w:t>
                  </w:r>
                </w:p>
              </w:tc>
              <w:tc>
                <w:tcPr>
                  <w:tcW w:w="772" w:type="pct"/>
                  <w:vAlign w:val="center"/>
                </w:tcPr>
                <w:p w:rsidR="00C21D65" w:rsidRPr="00E03E08" w:rsidRDefault="00C21D65" w:rsidP="00E5095A">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0.03</w:t>
                  </w:r>
                  <w:r w:rsidRPr="00E03E08">
                    <w:rPr>
                      <w:rFonts w:ascii="Times New Roman" w:hAnsi="Times New Roman" w:cs="Times New Roman"/>
                      <w:sz w:val="21"/>
                      <w:szCs w:val="21"/>
                      <w:u w:val="single"/>
                    </w:rPr>
                    <w:t>t/a</w:t>
                  </w:r>
                </w:p>
              </w:tc>
              <w:tc>
                <w:tcPr>
                  <w:tcW w:w="1027"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cs="Times New Roman"/>
                      <w:sz w:val="21"/>
                      <w:szCs w:val="21"/>
                      <w:u w:val="single"/>
                    </w:rPr>
                    <w:t>一般固废</w:t>
                  </w:r>
                </w:p>
              </w:tc>
              <w:tc>
                <w:tcPr>
                  <w:tcW w:w="1499"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cs="Times New Roman" w:hint="eastAsia"/>
                      <w:sz w:val="21"/>
                      <w:szCs w:val="21"/>
                      <w:u w:val="single"/>
                    </w:rPr>
                    <w:t>铜线供货商回收</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lastRenderedPageBreak/>
                    <w:t>4</w:t>
                  </w:r>
                </w:p>
              </w:tc>
              <w:tc>
                <w:tcPr>
                  <w:tcW w:w="1283"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废焊丝</w:t>
                  </w:r>
                </w:p>
              </w:tc>
              <w:tc>
                <w:tcPr>
                  <w:tcW w:w="772"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3kg/a</w:t>
                  </w:r>
                </w:p>
              </w:tc>
              <w:tc>
                <w:tcPr>
                  <w:tcW w:w="1027"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sz w:val="21"/>
                      <w:szCs w:val="21"/>
                      <w:u w:val="single"/>
                    </w:rPr>
                    <w:t>一般固废</w:t>
                  </w:r>
                </w:p>
              </w:tc>
              <w:tc>
                <w:tcPr>
                  <w:tcW w:w="1499"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焊丝供货商回收</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5</w:t>
                  </w:r>
                </w:p>
              </w:tc>
              <w:tc>
                <w:tcPr>
                  <w:tcW w:w="1283" w:type="pct"/>
                  <w:vAlign w:val="center"/>
                </w:tcPr>
                <w:p w:rsidR="00C21D65" w:rsidRPr="00E03E08" w:rsidRDefault="00C21D65" w:rsidP="00E5095A">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不合格压敏电阻</w:t>
                  </w:r>
                </w:p>
              </w:tc>
              <w:tc>
                <w:tcPr>
                  <w:tcW w:w="772"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1</w:t>
                  </w:r>
                  <w:r w:rsidRPr="00E03E08">
                    <w:rPr>
                      <w:rFonts w:ascii="Times New Roman" w:hAnsi="Times New Roman" w:cs="Times New Roman" w:hint="eastAsia"/>
                      <w:sz w:val="21"/>
                      <w:szCs w:val="21"/>
                      <w:u w:val="single"/>
                    </w:rPr>
                    <w:t>万个</w:t>
                  </w:r>
                  <w:r w:rsidRPr="00E03E08">
                    <w:rPr>
                      <w:rFonts w:ascii="Times New Roman" w:hAnsi="Times New Roman" w:cs="Times New Roman" w:hint="eastAsia"/>
                      <w:sz w:val="21"/>
                      <w:szCs w:val="21"/>
                      <w:u w:val="single"/>
                    </w:rPr>
                    <w:t>/</w:t>
                  </w:r>
                  <w:r w:rsidRPr="00E03E08">
                    <w:rPr>
                      <w:rFonts w:ascii="Times New Roman" w:hAnsi="Times New Roman" w:cs="Times New Roman" w:hint="eastAsia"/>
                      <w:sz w:val="21"/>
                      <w:szCs w:val="21"/>
                      <w:u w:val="single"/>
                    </w:rPr>
                    <w:t>年</w:t>
                  </w:r>
                </w:p>
              </w:tc>
              <w:tc>
                <w:tcPr>
                  <w:tcW w:w="1027"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sz w:val="21"/>
                      <w:szCs w:val="21"/>
                      <w:u w:val="single"/>
                    </w:rPr>
                    <w:t>一般固废</w:t>
                  </w:r>
                </w:p>
              </w:tc>
              <w:tc>
                <w:tcPr>
                  <w:tcW w:w="1499"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交给专门的废品回收公司进行处理</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5</w:t>
                  </w:r>
                </w:p>
              </w:tc>
              <w:tc>
                <w:tcPr>
                  <w:tcW w:w="1283" w:type="pct"/>
                  <w:vAlign w:val="center"/>
                </w:tcPr>
                <w:p w:rsidR="00C21D65" w:rsidRPr="00E03E08" w:rsidRDefault="00C21D65" w:rsidP="00423ADE">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不合格浪涌保护器</w:t>
                  </w:r>
                </w:p>
              </w:tc>
              <w:tc>
                <w:tcPr>
                  <w:tcW w:w="772"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1</w:t>
                  </w:r>
                  <w:r w:rsidRPr="00E03E08">
                    <w:rPr>
                      <w:rFonts w:ascii="Times New Roman" w:hAnsi="Times New Roman" w:cs="Times New Roman" w:hint="eastAsia"/>
                      <w:sz w:val="21"/>
                      <w:szCs w:val="21"/>
                      <w:u w:val="single"/>
                    </w:rPr>
                    <w:t>万个</w:t>
                  </w:r>
                  <w:r w:rsidRPr="00E03E08">
                    <w:rPr>
                      <w:rFonts w:ascii="Times New Roman" w:hAnsi="Times New Roman" w:cs="Times New Roman" w:hint="eastAsia"/>
                      <w:sz w:val="21"/>
                      <w:szCs w:val="21"/>
                      <w:u w:val="single"/>
                    </w:rPr>
                    <w:t>/</w:t>
                  </w:r>
                  <w:r w:rsidRPr="00E03E08">
                    <w:rPr>
                      <w:rFonts w:ascii="Times New Roman" w:hAnsi="Times New Roman" w:cs="Times New Roman" w:hint="eastAsia"/>
                      <w:sz w:val="21"/>
                      <w:szCs w:val="21"/>
                      <w:u w:val="single"/>
                    </w:rPr>
                    <w:t>年</w:t>
                  </w:r>
                </w:p>
              </w:tc>
              <w:tc>
                <w:tcPr>
                  <w:tcW w:w="1027" w:type="pct"/>
                  <w:vAlign w:val="center"/>
                </w:tcPr>
                <w:p w:rsidR="00C21D65" w:rsidRPr="00E03E08" w:rsidRDefault="00C21D65" w:rsidP="00900633">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sz w:val="21"/>
                      <w:szCs w:val="21"/>
                      <w:u w:val="single"/>
                    </w:rPr>
                    <w:t>一般固废</w:t>
                  </w:r>
                </w:p>
              </w:tc>
              <w:tc>
                <w:tcPr>
                  <w:tcW w:w="1499" w:type="pct"/>
                  <w:vAlign w:val="center"/>
                </w:tcPr>
                <w:p w:rsidR="00C21D65" w:rsidRPr="00E03E08" w:rsidRDefault="00C21D65" w:rsidP="00900633">
                  <w:pPr>
                    <w:pStyle w:val="aff5"/>
                    <w:spacing w:before="0" w:beforeAutospacing="0" w:after="0" w:afterAutospacing="0"/>
                    <w:jc w:val="center"/>
                    <w:rPr>
                      <w:rFonts w:ascii="Times New Roman" w:cs="Times New Roman"/>
                      <w:sz w:val="21"/>
                      <w:szCs w:val="21"/>
                      <w:u w:val="single"/>
                    </w:rPr>
                  </w:pPr>
                  <w:r w:rsidRPr="00E03E08">
                    <w:rPr>
                      <w:rFonts w:ascii="Times New Roman" w:cs="Times New Roman" w:hint="eastAsia"/>
                      <w:sz w:val="21"/>
                      <w:szCs w:val="21"/>
                      <w:u w:val="single"/>
                    </w:rPr>
                    <w:t>维修处理后回收利用</w:t>
                  </w:r>
                </w:p>
              </w:tc>
            </w:tr>
            <w:tr w:rsidR="00C21D65" w:rsidRPr="00E03E08" w:rsidTr="00C21D65">
              <w:trPr>
                <w:trHeight w:val="225"/>
              </w:trPr>
              <w:tc>
                <w:tcPr>
                  <w:tcW w:w="419" w:type="pct"/>
                  <w:vAlign w:val="center"/>
                </w:tcPr>
                <w:p w:rsidR="00C21D65" w:rsidRPr="00E03E08" w:rsidRDefault="00C21D65" w:rsidP="00900633">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6</w:t>
                  </w:r>
                </w:p>
              </w:tc>
              <w:tc>
                <w:tcPr>
                  <w:tcW w:w="1283"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废包装材料</w:t>
                  </w:r>
                </w:p>
              </w:tc>
              <w:tc>
                <w:tcPr>
                  <w:tcW w:w="772"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0.1t/a</w:t>
                  </w:r>
                </w:p>
              </w:tc>
              <w:tc>
                <w:tcPr>
                  <w:tcW w:w="1027"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sz w:val="21"/>
                      <w:szCs w:val="21"/>
                      <w:u w:val="single"/>
                    </w:rPr>
                    <w:t>危险</w:t>
                  </w:r>
                  <w:r w:rsidRPr="00E03E08">
                    <w:rPr>
                      <w:rFonts w:ascii="Times New Roman" w:hAnsi="Times New Roman" w:cs="Times New Roman" w:hint="eastAsia"/>
                      <w:sz w:val="21"/>
                      <w:szCs w:val="21"/>
                      <w:u w:val="single"/>
                    </w:rPr>
                    <w:t>废物</w:t>
                  </w:r>
                  <w:r w:rsidRPr="00E03E08">
                    <w:rPr>
                      <w:rFonts w:ascii="Times New Roman" w:hAnsi="Times New Roman" w:cs="Times New Roman"/>
                      <w:sz w:val="21"/>
                      <w:szCs w:val="21"/>
                      <w:u w:val="single"/>
                    </w:rPr>
                    <w:t>HW</w:t>
                  </w:r>
                  <w:r w:rsidRPr="00E03E08">
                    <w:rPr>
                      <w:rFonts w:ascii="Times New Roman" w:hAnsi="Times New Roman" w:cs="Times New Roman" w:hint="eastAsia"/>
                      <w:sz w:val="21"/>
                      <w:szCs w:val="21"/>
                      <w:u w:val="single"/>
                    </w:rPr>
                    <w:t>13</w:t>
                  </w:r>
                </w:p>
              </w:tc>
              <w:tc>
                <w:tcPr>
                  <w:tcW w:w="1499"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胶水供应商回收</w:t>
                  </w:r>
                </w:p>
              </w:tc>
            </w:tr>
            <w:tr w:rsidR="00C21D65" w:rsidRPr="00E03E08" w:rsidTr="00C21D65">
              <w:trPr>
                <w:trHeight w:val="123"/>
              </w:trPr>
              <w:tc>
                <w:tcPr>
                  <w:tcW w:w="419" w:type="pct"/>
                  <w:vAlign w:val="center"/>
                </w:tcPr>
                <w:p w:rsidR="00C21D65" w:rsidRPr="00E03E08" w:rsidRDefault="00270EE5" w:rsidP="00900633">
                  <w:pPr>
                    <w:pStyle w:val="aff5"/>
                    <w:spacing w:before="0" w:beforeAutospacing="0" w:after="0" w:afterAutospacing="0"/>
                    <w:jc w:val="center"/>
                    <w:rPr>
                      <w:rFonts w:ascii="Times New Roman" w:hAnsi="Times New Roman" w:cs="Times New Roman"/>
                      <w:sz w:val="21"/>
                      <w:szCs w:val="21"/>
                      <w:u w:val="single"/>
                    </w:rPr>
                  </w:pPr>
                  <w:r>
                    <w:rPr>
                      <w:rFonts w:ascii="Times New Roman" w:hAnsi="Times New Roman" w:cs="Times New Roman" w:hint="eastAsia"/>
                      <w:sz w:val="21"/>
                      <w:szCs w:val="21"/>
                      <w:u w:val="single"/>
                    </w:rPr>
                    <w:t>7</w:t>
                  </w:r>
                </w:p>
              </w:tc>
              <w:tc>
                <w:tcPr>
                  <w:tcW w:w="1283"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废机油</w:t>
                  </w:r>
                </w:p>
              </w:tc>
              <w:tc>
                <w:tcPr>
                  <w:tcW w:w="772" w:type="pct"/>
                  <w:tcBorders>
                    <w:bottom w:val="single" w:sz="2" w:space="0" w:color="auto"/>
                  </w:tcBorders>
                  <w:vAlign w:val="center"/>
                </w:tcPr>
                <w:p w:rsidR="00C21D65" w:rsidRPr="00E03E08" w:rsidRDefault="00C21D65" w:rsidP="00423ADE">
                  <w:pPr>
                    <w:pStyle w:val="aff5"/>
                    <w:spacing w:before="0" w:beforeAutospacing="0" w:after="0" w:afterAutospacing="0"/>
                    <w:ind w:firstLineChars="100" w:firstLine="21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0.05</w:t>
                  </w:r>
                  <w:r w:rsidRPr="00E03E08">
                    <w:rPr>
                      <w:rFonts w:ascii="Times New Roman" w:hAnsi="Times New Roman" w:cs="Times New Roman"/>
                      <w:sz w:val="21"/>
                      <w:szCs w:val="21"/>
                      <w:u w:val="single"/>
                    </w:rPr>
                    <w:t>t/a</w:t>
                  </w:r>
                </w:p>
              </w:tc>
              <w:tc>
                <w:tcPr>
                  <w:tcW w:w="1027"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sz w:val="21"/>
                      <w:szCs w:val="21"/>
                      <w:u w:val="single"/>
                    </w:rPr>
                    <w:t>危险</w:t>
                  </w:r>
                  <w:r w:rsidRPr="00E03E08">
                    <w:rPr>
                      <w:rFonts w:ascii="Times New Roman" w:hAnsi="Times New Roman" w:cs="Times New Roman" w:hint="eastAsia"/>
                      <w:sz w:val="21"/>
                      <w:szCs w:val="21"/>
                      <w:u w:val="single"/>
                    </w:rPr>
                    <w:t>废物</w:t>
                  </w:r>
                  <w:r w:rsidRPr="00E03E08">
                    <w:rPr>
                      <w:rFonts w:ascii="Times New Roman" w:hAnsi="Times New Roman" w:cs="Times New Roman"/>
                      <w:sz w:val="21"/>
                      <w:szCs w:val="21"/>
                      <w:u w:val="single"/>
                    </w:rPr>
                    <w:t>HW</w:t>
                  </w:r>
                  <w:r w:rsidRPr="00E03E08">
                    <w:rPr>
                      <w:rFonts w:ascii="Times New Roman" w:hAnsi="Times New Roman" w:cs="Times New Roman" w:hint="eastAsia"/>
                      <w:sz w:val="21"/>
                      <w:szCs w:val="21"/>
                      <w:u w:val="single"/>
                    </w:rPr>
                    <w:t>08</w:t>
                  </w:r>
                </w:p>
              </w:tc>
              <w:tc>
                <w:tcPr>
                  <w:tcW w:w="1499" w:type="pct"/>
                  <w:vAlign w:val="center"/>
                </w:tcPr>
                <w:p w:rsidR="00C21D65" w:rsidRPr="00E03E08" w:rsidRDefault="00C21D65" w:rsidP="00423ADE">
                  <w:pPr>
                    <w:pStyle w:val="aff5"/>
                    <w:spacing w:before="0" w:beforeAutospacing="0" w:after="0" w:afterAutospacing="0"/>
                    <w:jc w:val="center"/>
                    <w:rPr>
                      <w:rFonts w:ascii="Times New Roman" w:hAnsi="Times New Roman" w:cs="Times New Roman"/>
                      <w:sz w:val="21"/>
                      <w:szCs w:val="21"/>
                      <w:u w:val="single"/>
                    </w:rPr>
                  </w:pPr>
                  <w:r w:rsidRPr="00E03E08">
                    <w:rPr>
                      <w:rFonts w:ascii="Times New Roman" w:hAnsi="Times New Roman" w:cs="Times New Roman" w:hint="eastAsia"/>
                      <w:sz w:val="21"/>
                      <w:szCs w:val="21"/>
                      <w:u w:val="single"/>
                    </w:rPr>
                    <w:t>交给有资质的单位回收</w:t>
                  </w:r>
                </w:p>
              </w:tc>
            </w:tr>
          </w:tbl>
          <w:p w:rsidR="0097277A" w:rsidRPr="00E03E08" w:rsidRDefault="0097277A" w:rsidP="00452250">
            <w:pPr>
              <w:spacing w:line="360" w:lineRule="auto"/>
              <w:rPr>
                <w:u w:val="single"/>
              </w:rPr>
            </w:pPr>
          </w:p>
          <w:p w:rsidR="00B94002" w:rsidRPr="00E03E08" w:rsidRDefault="00B94002" w:rsidP="00452250">
            <w:pPr>
              <w:spacing w:line="360" w:lineRule="auto"/>
              <w:rPr>
                <w:u w:val="single"/>
              </w:rPr>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331E3C" w:rsidRDefault="00331E3C" w:rsidP="00452250">
            <w:pPr>
              <w:spacing w:line="360" w:lineRule="auto"/>
            </w:pPr>
          </w:p>
          <w:p w:rsidR="00331E3C" w:rsidRDefault="00331E3C" w:rsidP="00452250">
            <w:pPr>
              <w:spacing w:line="360" w:lineRule="auto"/>
            </w:pPr>
          </w:p>
          <w:p w:rsidR="00331E3C" w:rsidRDefault="00331E3C" w:rsidP="00452250">
            <w:pPr>
              <w:spacing w:line="360" w:lineRule="auto"/>
            </w:pPr>
          </w:p>
          <w:p w:rsidR="00331E3C" w:rsidRDefault="00331E3C" w:rsidP="00452250">
            <w:pPr>
              <w:spacing w:line="360" w:lineRule="auto"/>
            </w:pPr>
          </w:p>
          <w:p w:rsidR="00B94002" w:rsidRDefault="00B94002" w:rsidP="00452250">
            <w:pPr>
              <w:spacing w:line="360" w:lineRule="auto"/>
            </w:pPr>
          </w:p>
          <w:p w:rsidR="00B94002" w:rsidRDefault="00B94002" w:rsidP="00452250">
            <w:pPr>
              <w:spacing w:line="360" w:lineRule="auto"/>
            </w:pPr>
          </w:p>
          <w:p w:rsidR="00E03E08" w:rsidRDefault="00E03E08"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Default="00B94002" w:rsidP="00452250">
            <w:pPr>
              <w:spacing w:line="360" w:lineRule="auto"/>
            </w:pPr>
          </w:p>
          <w:p w:rsidR="00B94002" w:rsidRPr="00427B83" w:rsidRDefault="00B94002" w:rsidP="00452250">
            <w:pPr>
              <w:spacing w:line="360" w:lineRule="auto"/>
            </w:pPr>
          </w:p>
        </w:tc>
      </w:tr>
    </w:tbl>
    <w:p w:rsidR="00934CDA" w:rsidRPr="00427B83" w:rsidRDefault="00934CDA" w:rsidP="00B652CD">
      <w:pPr>
        <w:adjustRightInd w:val="0"/>
        <w:snapToGrid w:val="0"/>
        <w:outlineLvl w:val="0"/>
        <w:rPr>
          <w:rFonts w:eastAsia="黑体"/>
          <w:sz w:val="32"/>
        </w:rPr>
      </w:pPr>
    </w:p>
    <w:p w:rsidR="00B57DDF" w:rsidRPr="006855B2" w:rsidRDefault="00B652CD" w:rsidP="00B652CD">
      <w:pPr>
        <w:adjustRightInd w:val="0"/>
        <w:snapToGrid w:val="0"/>
        <w:outlineLvl w:val="0"/>
        <w:rPr>
          <w:b/>
          <w:sz w:val="32"/>
          <w:szCs w:val="32"/>
        </w:rPr>
      </w:pPr>
      <w:r w:rsidRPr="006855B2">
        <w:rPr>
          <w:rFonts w:eastAsia="黑体" w:hint="eastAsia"/>
          <w:sz w:val="32"/>
        </w:rPr>
        <w:lastRenderedPageBreak/>
        <w:t>六、</w:t>
      </w:r>
      <w:r w:rsidR="00B57DDF" w:rsidRPr="006855B2">
        <w:rPr>
          <w:b/>
          <w:sz w:val="32"/>
          <w:szCs w:val="32"/>
        </w:rPr>
        <w:t>项目主要污染物产生及预计排放情况</w:t>
      </w:r>
    </w:p>
    <w:tbl>
      <w:tblPr>
        <w:tblW w:w="896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908"/>
        <w:gridCol w:w="1398"/>
        <w:gridCol w:w="2119"/>
        <w:gridCol w:w="15"/>
        <w:gridCol w:w="2012"/>
        <w:gridCol w:w="2517"/>
      </w:tblGrid>
      <w:tr w:rsidR="00D3151A" w:rsidRPr="00427B83" w:rsidTr="0073338A">
        <w:trPr>
          <w:jc w:val="center"/>
        </w:trPr>
        <w:tc>
          <w:tcPr>
            <w:tcW w:w="908" w:type="dxa"/>
            <w:vAlign w:val="center"/>
          </w:tcPr>
          <w:p w:rsidR="00D3151A" w:rsidRPr="00427B83" w:rsidRDefault="00D3151A" w:rsidP="0073338A">
            <w:pPr>
              <w:pStyle w:val="afffb"/>
            </w:pPr>
            <w:r w:rsidRPr="00427B83">
              <w:t>内容</w:t>
            </w:r>
          </w:p>
          <w:p w:rsidR="00D3151A" w:rsidRPr="00427B83" w:rsidRDefault="00D3151A" w:rsidP="0073338A">
            <w:pPr>
              <w:pStyle w:val="afffb"/>
            </w:pPr>
            <w:r w:rsidRPr="00427B83">
              <w:t>类型</w:t>
            </w:r>
          </w:p>
        </w:tc>
        <w:tc>
          <w:tcPr>
            <w:tcW w:w="1398" w:type="dxa"/>
            <w:vAlign w:val="center"/>
          </w:tcPr>
          <w:p w:rsidR="00D3151A" w:rsidRPr="00427B83" w:rsidRDefault="00D3151A" w:rsidP="0073338A">
            <w:pPr>
              <w:pStyle w:val="afffb"/>
            </w:pPr>
            <w:r w:rsidRPr="00427B83">
              <w:t>排放源</w:t>
            </w:r>
          </w:p>
          <w:p w:rsidR="00D3151A" w:rsidRPr="00427B83" w:rsidRDefault="00D3151A" w:rsidP="0073338A">
            <w:pPr>
              <w:pStyle w:val="afffb"/>
            </w:pPr>
            <w:r w:rsidRPr="00427B83">
              <w:t>(</w:t>
            </w:r>
            <w:r w:rsidRPr="00427B83">
              <w:t>编号</w:t>
            </w:r>
            <w:r w:rsidRPr="00427B83">
              <w:t>)</w:t>
            </w:r>
          </w:p>
        </w:tc>
        <w:tc>
          <w:tcPr>
            <w:tcW w:w="2119" w:type="dxa"/>
            <w:vAlign w:val="center"/>
          </w:tcPr>
          <w:p w:rsidR="00D3151A" w:rsidRPr="00427B83" w:rsidRDefault="00D3151A" w:rsidP="0073338A">
            <w:pPr>
              <w:pStyle w:val="afffb"/>
            </w:pPr>
            <w:r w:rsidRPr="00427B83">
              <w:t>污染物名称</w:t>
            </w:r>
          </w:p>
        </w:tc>
        <w:tc>
          <w:tcPr>
            <w:tcW w:w="2027" w:type="dxa"/>
            <w:gridSpan w:val="2"/>
            <w:vAlign w:val="center"/>
          </w:tcPr>
          <w:p w:rsidR="00D3151A" w:rsidRPr="00427B83" w:rsidRDefault="00D3151A" w:rsidP="0073338A">
            <w:pPr>
              <w:pStyle w:val="afffb"/>
            </w:pPr>
            <w:r w:rsidRPr="00427B83">
              <w:t>处理前产生浓度及产生量</w:t>
            </w:r>
            <w:r w:rsidRPr="00427B83">
              <w:t>(</w:t>
            </w:r>
            <w:r w:rsidRPr="00427B83">
              <w:t>单位</w:t>
            </w:r>
            <w:r w:rsidRPr="00427B83">
              <w:t>)</w:t>
            </w:r>
          </w:p>
        </w:tc>
        <w:tc>
          <w:tcPr>
            <w:tcW w:w="2517" w:type="dxa"/>
            <w:vAlign w:val="center"/>
          </w:tcPr>
          <w:p w:rsidR="00D3151A" w:rsidRPr="00427B83" w:rsidRDefault="00D3151A" w:rsidP="0073338A">
            <w:pPr>
              <w:pStyle w:val="afffb"/>
            </w:pPr>
            <w:r w:rsidRPr="00427B83">
              <w:t>排放浓度及排放量</w:t>
            </w:r>
          </w:p>
          <w:p w:rsidR="00D3151A" w:rsidRPr="00427B83" w:rsidRDefault="00D3151A" w:rsidP="0073338A">
            <w:pPr>
              <w:pStyle w:val="afffb"/>
            </w:pPr>
            <w:r w:rsidRPr="00427B83">
              <w:t>(</w:t>
            </w:r>
            <w:r w:rsidRPr="00427B83">
              <w:t>单位</w:t>
            </w:r>
            <w:r w:rsidRPr="00427B83">
              <w:t>)</w:t>
            </w:r>
          </w:p>
        </w:tc>
      </w:tr>
      <w:tr w:rsidR="00D101B3" w:rsidRPr="00427B83" w:rsidTr="001C0FA9">
        <w:trPr>
          <w:trHeight w:val="461"/>
          <w:jc w:val="center"/>
        </w:trPr>
        <w:tc>
          <w:tcPr>
            <w:tcW w:w="908" w:type="dxa"/>
            <w:vMerge w:val="restart"/>
            <w:vAlign w:val="center"/>
          </w:tcPr>
          <w:p w:rsidR="00D101B3" w:rsidRPr="005E57E3" w:rsidRDefault="00D101B3" w:rsidP="0073338A">
            <w:pPr>
              <w:pStyle w:val="afffb"/>
            </w:pPr>
            <w:r w:rsidRPr="005E57E3">
              <w:rPr>
                <w:rFonts w:hint="eastAsia"/>
              </w:rPr>
              <w:t>大</w:t>
            </w:r>
          </w:p>
          <w:p w:rsidR="00D101B3" w:rsidRPr="005E57E3" w:rsidRDefault="00D101B3" w:rsidP="0073338A">
            <w:pPr>
              <w:pStyle w:val="afffb"/>
            </w:pPr>
            <w:r w:rsidRPr="005E57E3">
              <w:rPr>
                <w:rFonts w:hint="eastAsia"/>
              </w:rPr>
              <w:t>气</w:t>
            </w:r>
          </w:p>
          <w:p w:rsidR="00D101B3" w:rsidRPr="005E57E3" w:rsidRDefault="00D101B3" w:rsidP="0073338A">
            <w:pPr>
              <w:pStyle w:val="afffb"/>
            </w:pPr>
            <w:r w:rsidRPr="005E57E3">
              <w:rPr>
                <w:rFonts w:hint="eastAsia"/>
              </w:rPr>
              <w:t>污</w:t>
            </w:r>
          </w:p>
          <w:p w:rsidR="00D101B3" w:rsidRPr="005E57E3" w:rsidRDefault="00D101B3" w:rsidP="0073338A">
            <w:pPr>
              <w:pStyle w:val="afffb"/>
            </w:pPr>
            <w:r w:rsidRPr="005E57E3">
              <w:rPr>
                <w:rFonts w:hint="eastAsia"/>
              </w:rPr>
              <w:t>染</w:t>
            </w:r>
          </w:p>
        </w:tc>
        <w:tc>
          <w:tcPr>
            <w:tcW w:w="1398" w:type="dxa"/>
            <w:vAlign w:val="center"/>
          </w:tcPr>
          <w:p w:rsidR="00D101B3" w:rsidRPr="005E57E3" w:rsidRDefault="00D101B3" w:rsidP="0073338A">
            <w:pPr>
              <w:pStyle w:val="afffb"/>
            </w:pPr>
            <w:r w:rsidRPr="005E57E3">
              <w:rPr>
                <w:rFonts w:hint="eastAsia"/>
              </w:rPr>
              <w:t>油墨和环氧胶挥发</w:t>
            </w:r>
          </w:p>
        </w:tc>
        <w:tc>
          <w:tcPr>
            <w:tcW w:w="2119" w:type="dxa"/>
            <w:vAlign w:val="center"/>
          </w:tcPr>
          <w:p w:rsidR="00D101B3" w:rsidRPr="005E57E3" w:rsidRDefault="00D101B3" w:rsidP="0073338A">
            <w:pPr>
              <w:pStyle w:val="afffb"/>
            </w:pPr>
            <w:r w:rsidRPr="005E57E3">
              <w:rPr>
                <w:rFonts w:hint="eastAsia"/>
              </w:rPr>
              <w:t>有机废气</w:t>
            </w:r>
          </w:p>
        </w:tc>
        <w:tc>
          <w:tcPr>
            <w:tcW w:w="2027" w:type="dxa"/>
            <w:gridSpan w:val="2"/>
            <w:shd w:val="clear" w:color="auto" w:fill="auto"/>
            <w:vAlign w:val="center"/>
          </w:tcPr>
          <w:p w:rsidR="00D101B3" w:rsidRPr="005E57E3" w:rsidRDefault="00D101B3" w:rsidP="00D101B3">
            <w:pPr>
              <w:pStyle w:val="afffb"/>
            </w:pPr>
            <w:r w:rsidRPr="005E57E3">
              <w:rPr>
                <w:rFonts w:hint="eastAsia"/>
              </w:rPr>
              <w:t>0.</w:t>
            </w:r>
            <w:r w:rsidR="005E57E3">
              <w:rPr>
                <w:rFonts w:hint="eastAsia"/>
              </w:rPr>
              <w:t>0</w:t>
            </w:r>
            <w:r w:rsidRPr="005E57E3">
              <w:rPr>
                <w:rFonts w:hint="eastAsia"/>
              </w:rPr>
              <w:t>088t</w:t>
            </w:r>
            <w:r w:rsidRPr="005E57E3">
              <w:t>/a</w:t>
            </w:r>
            <w:r w:rsidRPr="005E57E3">
              <w:rPr>
                <w:rFonts w:hint="eastAsia"/>
              </w:rPr>
              <w:t xml:space="preserve"> </w:t>
            </w:r>
          </w:p>
        </w:tc>
        <w:tc>
          <w:tcPr>
            <w:tcW w:w="2517" w:type="dxa"/>
            <w:vMerge w:val="restart"/>
            <w:vAlign w:val="center"/>
          </w:tcPr>
          <w:p w:rsidR="00D101B3" w:rsidRPr="005E57E3" w:rsidRDefault="00D101B3" w:rsidP="00343A3B">
            <w:pPr>
              <w:pStyle w:val="afffb"/>
            </w:pPr>
            <w:r w:rsidRPr="005E57E3">
              <w:rPr>
                <w:rFonts w:hint="eastAsia"/>
              </w:rPr>
              <w:t>11</w:t>
            </w:r>
            <w:r w:rsidRPr="005E57E3">
              <w:t>mg/ m</w:t>
            </w:r>
            <w:r w:rsidRPr="005E57E3">
              <w:rPr>
                <w:vertAlign w:val="superscript"/>
              </w:rPr>
              <w:t>3</w:t>
            </w:r>
            <w:r w:rsidRPr="005E57E3">
              <w:t>，</w:t>
            </w:r>
            <w:r w:rsidRPr="005E57E3">
              <w:rPr>
                <w:rFonts w:hint="eastAsia"/>
              </w:rPr>
              <w:t>0.</w:t>
            </w:r>
            <w:r w:rsidR="005E57E3">
              <w:rPr>
                <w:rFonts w:hint="eastAsia"/>
              </w:rPr>
              <w:t>95</w:t>
            </w:r>
            <w:r w:rsidR="00343A3B">
              <w:rPr>
                <w:rFonts w:hint="eastAsia"/>
              </w:rPr>
              <w:t>92</w:t>
            </w:r>
            <w:r w:rsidRPr="005E57E3">
              <w:rPr>
                <w:rFonts w:hint="eastAsia"/>
              </w:rPr>
              <w:t>t</w:t>
            </w:r>
            <w:r w:rsidRPr="005E57E3">
              <w:t>/a</w:t>
            </w:r>
          </w:p>
        </w:tc>
      </w:tr>
      <w:tr w:rsidR="00D101B3" w:rsidRPr="00427B83" w:rsidTr="001C0FA9">
        <w:trPr>
          <w:trHeight w:val="621"/>
          <w:jc w:val="center"/>
        </w:trPr>
        <w:tc>
          <w:tcPr>
            <w:tcW w:w="908" w:type="dxa"/>
            <w:vMerge/>
            <w:vAlign w:val="center"/>
          </w:tcPr>
          <w:p w:rsidR="00D101B3" w:rsidRPr="00C21D65" w:rsidRDefault="00D101B3" w:rsidP="0073338A">
            <w:pPr>
              <w:pStyle w:val="afffb"/>
              <w:rPr>
                <w:color w:val="FF0000"/>
              </w:rPr>
            </w:pPr>
          </w:p>
        </w:tc>
        <w:tc>
          <w:tcPr>
            <w:tcW w:w="1398" w:type="dxa"/>
            <w:vAlign w:val="center"/>
          </w:tcPr>
          <w:p w:rsidR="00D101B3" w:rsidRPr="00D101B3" w:rsidRDefault="00D101B3" w:rsidP="00D101B3">
            <w:pPr>
              <w:pStyle w:val="afffb"/>
            </w:pPr>
            <w:r w:rsidRPr="00D101B3">
              <w:rPr>
                <w:rFonts w:hint="eastAsia"/>
              </w:rPr>
              <w:t>酒精挥发</w:t>
            </w:r>
          </w:p>
        </w:tc>
        <w:tc>
          <w:tcPr>
            <w:tcW w:w="2119" w:type="dxa"/>
            <w:vAlign w:val="center"/>
          </w:tcPr>
          <w:p w:rsidR="00D101B3" w:rsidRPr="00D101B3" w:rsidRDefault="00D101B3" w:rsidP="0073338A">
            <w:pPr>
              <w:pStyle w:val="afffb"/>
            </w:pPr>
            <w:r w:rsidRPr="00D101B3">
              <w:rPr>
                <w:rFonts w:hint="eastAsia"/>
              </w:rPr>
              <w:t>挥发性有机物</w:t>
            </w:r>
          </w:p>
        </w:tc>
        <w:tc>
          <w:tcPr>
            <w:tcW w:w="2027" w:type="dxa"/>
            <w:gridSpan w:val="2"/>
            <w:shd w:val="clear" w:color="auto" w:fill="auto"/>
            <w:vAlign w:val="center"/>
          </w:tcPr>
          <w:p w:rsidR="00D101B3" w:rsidRPr="00D101B3" w:rsidRDefault="00D101B3" w:rsidP="00D101B3">
            <w:pPr>
              <w:pStyle w:val="afffb"/>
            </w:pPr>
            <w:r w:rsidRPr="00D101B3">
              <w:rPr>
                <w:rFonts w:hint="eastAsia"/>
              </w:rPr>
              <w:t>0.95t</w:t>
            </w:r>
            <w:r w:rsidRPr="00D101B3">
              <w:t>/a</w:t>
            </w:r>
          </w:p>
        </w:tc>
        <w:tc>
          <w:tcPr>
            <w:tcW w:w="2517" w:type="dxa"/>
            <w:vMerge/>
            <w:vAlign w:val="center"/>
          </w:tcPr>
          <w:p w:rsidR="00D101B3" w:rsidRPr="00C21D65" w:rsidRDefault="00D101B3" w:rsidP="0073338A">
            <w:pPr>
              <w:pStyle w:val="afffb"/>
              <w:rPr>
                <w:color w:val="FF0000"/>
              </w:rPr>
            </w:pPr>
          </w:p>
        </w:tc>
      </w:tr>
      <w:tr w:rsidR="00D101B3" w:rsidRPr="00427B83" w:rsidTr="0073338A">
        <w:trPr>
          <w:jc w:val="center"/>
        </w:trPr>
        <w:tc>
          <w:tcPr>
            <w:tcW w:w="908" w:type="dxa"/>
            <w:vMerge w:val="restart"/>
            <w:vAlign w:val="center"/>
          </w:tcPr>
          <w:p w:rsidR="00D101B3" w:rsidRPr="00427B83" w:rsidRDefault="00D101B3" w:rsidP="0073338A">
            <w:pPr>
              <w:pStyle w:val="afffb"/>
            </w:pPr>
            <w:r w:rsidRPr="00427B83">
              <w:t>水</w:t>
            </w:r>
          </w:p>
          <w:p w:rsidR="00D101B3" w:rsidRPr="00427B83" w:rsidRDefault="00D101B3" w:rsidP="0073338A">
            <w:pPr>
              <w:pStyle w:val="afffb"/>
            </w:pPr>
            <w:r w:rsidRPr="00427B83">
              <w:t>污</w:t>
            </w:r>
          </w:p>
          <w:p w:rsidR="00D101B3" w:rsidRPr="00427B83" w:rsidRDefault="00D101B3" w:rsidP="0073338A">
            <w:pPr>
              <w:pStyle w:val="afffb"/>
            </w:pPr>
            <w:r w:rsidRPr="00427B83">
              <w:t>染</w:t>
            </w:r>
          </w:p>
          <w:p w:rsidR="00D101B3" w:rsidRPr="00C21D65" w:rsidRDefault="00D101B3" w:rsidP="0073338A">
            <w:pPr>
              <w:pStyle w:val="afffb"/>
              <w:rPr>
                <w:color w:val="FF0000"/>
              </w:rPr>
            </w:pPr>
            <w:r w:rsidRPr="00427B83">
              <w:t>物</w:t>
            </w:r>
          </w:p>
        </w:tc>
        <w:tc>
          <w:tcPr>
            <w:tcW w:w="1398" w:type="dxa"/>
            <w:vMerge w:val="restart"/>
            <w:vAlign w:val="center"/>
          </w:tcPr>
          <w:p w:rsidR="00D101B3" w:rsidRPr="00427B83" w:rsidRDefault="00D101B3" w:rsidP="0073338A">
            <w:pPr>
              <w:pStyle w:val="afffb"/>
            </w:pPr>
            <w:r w:rsidRPr="00427B83">
              <w:rPr>
                <w:rFonts w:hint="eastAsia"/>
              </w:rPr>
              <w:t>生活污水</w:t>
            </w:r>
          </w:p>
          <w:p w:rsidR="00D101B3" w:rsidRPr="00C21D65" w:rsidRDefault="00D101B3" w:rsidP="0073338A">
            <w:pPr>
              <w:pStyle w:val="afffb"/>
              <w:rPr>
                <w:color w:val="FF0000"/>
              </w:rPr>
            </w:pPr>
          </w:p>
        </w:tc>
        <w:tc>
          <w:tcPr>
            <w:tcW w:w="2119" w:type="dxa"/>
            <w:vAlign w:val="center"/>
          </w:tcPr>
          <w:p w:rsidR="00D101B3" w:rsidRPr="00C11190" w:rsidRDefault="00D101B3" w:rsidP="0073338A">
            <w:pPr>
              <w:pStyle w:val="afffb"/>
            </w:pPr>
            <w:r w:rsidRPr="00C11190">
              <w:rPr>
                <w:rFonts w:hint="eastAsia"/>
              </w:rPr>
              <w:t>水量</w:t>
            </w:r>
          </w:p>
        </w:tc>
        <w:tc>
          <w:tcPr>
            <w:tcW w:w="2027" w:type="dxa"/>
            <w:gridSpan w:val="2"/>
            <w:vAlign w:val="center"/>
          </w:tcPr>
          <w:p w:rsidR="00D101B3" w:rsidRPr="00C21D65" w:rsidRDefault="00D101B3" w:rsidP="0073338A">
            <w:pPr>
              <w:pStyle w:val="afffb"/>
              <w:rPr>
                <w:color w:val="FF0000"/>
              </w:rPr>
            </w:pPr>
            <w:r>
              <w:rPr>
                <w:rFonts w:hint="eastAsia"/>
              </w:rPr>
              <w:t>81</w:t>
            </w:r>
            <w:r w:rsidRPr="00427B83">
              <w:rPr>
                <w:rFonts w:hint="eastAsia"/>
              </w:rPr>
              <w:t>0t/a</w:t>
            </w:r>
          </w:p>
        </w:tc>
        <w:tc>
          <w:tcPr>
            <w:tcW w:w="2517" w:type="dxa"/>
            <w:vAlign w:val="center"/>
          </w:tcPr>
          <w:p w:rsidR="00D101B3" w:rsidRPr="00C21D65" w:rsidRDefault="00D101B3" w:rsidP="0073338A">
            <w:pPr>
              <w:pStyle w:val="afffb"/>
              <w:rPr>
                <w:color w:val="FF0000"/>
              </w:rPr>
            </w:pPr>
            <w:r>
              <w:rPr>
                <w:rFonts w:hint="eastAsia"/>
              </w:rPr>
              <w:t>81</w:t>
            </w:r>
            <w:r w:rsidRPr="00427B83">
              <w:rPr>
                <w:rFonts w:hint="eastAsia"/>
              </w:rPr>
              <w:t>0t/a</w:t>
            </w:r>
          </w:p>
        </w:tc>
      </w:tr>
      <w:tr w:rsidR="00D101B3" w:rsidRPr="00427B83" w:rsidTr="006855B2">
        <w:trPr>
          <w:trHeight w:val="353"/>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427B83" w:rsidRDefault="00D101B3" w:rsidP="0073338A">
            <w:pPr>
              <w:pStyle w:val="afffb"/>
            </w:pPr>
          </w:p>
        </w:tc>
        <w:tc>
          <w:tcPr>
            <w:tcW w:w="2134" w:type="dxa"/>
            <w:gridSpan w:val="2"/>
            <w:vAlign w:val="center"/>
          </w:tcPr>
          <w:p w:rsidR="00D101B3" w:rsidRPr="00427B83" w:rsidRDefault="00D101B3" w:rsidP="00900633">
            <w:pPr>
              <w:pStyle w:val="afffb"/>
            </w:pPr>
            <w:r w:rsidRPr="00427B83">
              <w:t>COD</w:t>
            </w:r>
          </w:p>
        </w:tc>
        <w:tc>
          <w:tcPr>
            <w:tcW w:w="2012" w:type="dxa"/>
            <w:vAlign w:val="center"/>
          </w:tcPr>
          <w:p w:rsidR="00D101B3" w:rsidRPr="001C2948" w:rsidRDefault="00D101B3" w:rsidP="00900633">
            <w:pPr>
              <w:jc w:val="center"/>
            </w:pPr>
            <w:r w:rsidRPr="001C2948">
              <w:rPr>
                <w:rFonts w:hint="eastAsia"/>
                <w:szCs w:val="21"/>
              </w:rPr>
              <w:t>0.243</w:t>
            </w:r>
            <w:r w:rsidRPr="001C2948">
              <w:rPr>
                <w:szCs w:val="21"/>
              </w:rPr>
              <w:t>t/a</w:t>
            </w:r>
            <w:r w:rsidRPr="001C2948">
              <w:rPr>
                <w:rFonts w:hint="eastAsia"/>
                <w:szCs w:val="21"/>
              </w:rPr>
              <w:t>，</w:t>
            </w:r>
            <w:r w:rsidRPr="001C2948">
              <w:rPr>
                <w:rFonts w:hint="eastAsia"/>
                <w:szCs w:val="21"/>
              </w:rPr>
              <w:t>300mg/L</w:t>
            </w:r>
          </w:p>
        </w:tc>
        <w:tc>
          <w:tcPr>
            <w:tcW w:w="2517" w:type="dxa"/>
            <w:vAlign w:val="center"/>
          </w:tcPr>
          <w:p w:rsidR="00D101B3" w:rsidRPr="001C2948" w:rsidRDefault="00D101B3" w:rsidP="00900633">
            <w:pPr>
              <w:jc w:val="center"/>
            </w:pPr>
            <w:r w:rsidRPr="001C2948">
              <w:rPr>
                <w:rFonts w:hint="eastAsia"/>
                <w:szCs w:val="21"/>
              </w:rPr>
              <w:t>0.05</w:t>
            </w:r>
            <w:r w:rsidRPr="001C2948">
              <w:rPr>
                <w:szCs w:val="21"/>
              </w:rPr>
              <w:t>t/a</w:t>
            </w:r>
            <w:r w:rsidRPr="001C2948">
              <w:rPr>
                <w:rFonts w:hint="eastAsia"/>
                <w:szCs w:val="21"/>
              </w:rPr>
              <w:t>，</w:t>
            </w:r>
            <w:r w:rsidRPr="001C2948">
              <w:rPr>
                <w:rFonts w:hint="eastAsia"/>
                <w:szCs w:val="21"/>
              </w:rPr>
              <w:t>50mg/L</w:t>
            </w:r>
          </w:p>
        </w:tc>
      </w:tr>
      <w:tr w:rsidR="00D101B3" w:rsidRPr="00427B83" w:rsidTr="006855B2">
        <w:trPr>
          <w:trHeight w:val="273"/>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427B83" w:rsidRDefault="00D101B3" w:rsidP="0073338A">
            <w:pPr>
              <w:pStyle w:val="afffb"/>
            </w:pPr>
          </w:p>
        </w:tc>
        <w:tc>
          <w:tcPr>
            <w:tcW w:w="2134" w:type="dxa"/>
            <w:gridSpan w:val="2"/>
            <w:vAlign w:val="center"/>
          </w:tcPr>
          <w:p w:rsidR="00D101B3" w:rsidRPr="00427B83" w:rsidRDefault="00D101B3" w:rsidP="00900633">
            <w:pPr>
              <w:pStyle w:val="afffb"/>
            </w:pPr>
            <w:r w:rsidRPr="00427B83">
              <w:t>BOD</w:t>
            </w:r>
            <w:r w:rsidRPr="00427B83">
              <w:rPr>
                <w:vertAlign w:val="subscript"/>
              </w:rPr>
              <w:t>5</w:t>
            </w:r>
          </w:p>
        </w:tc>
        <w:tc>
          <w:tcPr>
            <w:tcW w:w="2012" w:type="dxa"/>
            <w:vAlign w:val="center"/>
          </w:tcPr>
          <w:p w:rsidR="00D101B3" w:rsidRPr="001C2948" w:rsidRDefault="00D101B3" w:rsidP="00900633">
            <w:pPr>
              <w:jc w:val="center"/>
            </w:pPr>
            <w:r w:rsidRPr="001C2948">
              <w:rPr>
                <w:rFonts w:hint="eastAsia"/>
                <w:szCs w:val="21"/>
              </w:rPr>
              <w:t>0.162</w:t>
            </w:r>
            <w:r w:rsidRPr="001C2948">
              <w:rPr>
                <w:szCs w:val="21"/>
              </w:rPr>
              <w:t>t/a</w:t>
            </w:r>
            <w:r w:rsidRPr="001C2948">
              <w:rPr>
                <w:rFonts w:hint="eastAsia"/>
                <w:szCs w:val="21"/>
              </w:rPr>
              <w:t>，</w:t>
            </w:r>
            <w:r w:rsidRPr="001C2948">
              <w:rPr>
                <w:rFonts w:hint="eastAsia"/>
                <w:szCs w:val="21"/>
              </w:rPr>
              <w:t>200mg/L</w:t>
            </w:r>
          </w:p>
        </w:tc>
        <w:tc>
          <w:tcPr>
            <w:tcW w:w="2517" w:type="dxa"/>
            <w:vAlign w:val="center"/>
          </w:tcPr>
          <w:p w:rsidR="00D101B3" w:rsidRPr="001C2948" w:rsidRDefault="00D101B3" w:rsidP="00900633">
            <w:pPr>
              <w:jc w:val="center"/>
            </w:pPr>
            <w:r w:rsidRPr="001C2948">
              <w:rPr>
                <w:rFonts w:hint="eastAsia"/>
                <w:szCs w:val="21"/>
              </w:rPr>
              <w:t>0.016</w:t>
            </w:r>
            <w:r w:rsidRPr="001C2948">
              <w:rPr>
                <w:szCs w:val="21"/>
              </w:rPr>
              <w:t>t/a</w:t>
            </w:r>
            <w:r w:rsidRPr="001C2948">
              <w:rPr>
                <w:rFonts w:hint="eastAsia"/>
                <w:szCs w:val="21"/>
              </w:rPr>
              <w:t>，</w:t>
            </w:r>
            <w:r w:rsidRPr="001C2948">
              <w:rPr>
                <w:rFonts w:hint="eastAsia"/>
                <w:szCs w:val="21"/>
              </w:rPr>
              <w:t>20mg/L</w:t>
            </w:r>
          </w:p>
        </w:tc>
      </w:tr>
      <w:tr w:rsidR="00D101B3" w:rsidRPr="00427B83" w:rsidTr="006855B2">
        <w:trPr>
          <w:trHeight w:val="335"/>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427B83" w:rsidRDefault="00D101B3" w:rsidP="0073338A">
            <w:pPr>
              <w:pStyle w:val="afffb"/>
            </w:pPr>
          </w:p>
        </w:tc>
        <w:tc>
          <w:tcPr>
            <w:tcW w:w="2134" w:type="dxa"/>
            <w:gridSpan w:val="2"/>
            <w:vAlign w:val="center"/>
          </w:tcPr>
          <w:p w:rsidR="00D101B3" w:rsidRPr="00427B83" w:rsidRDefault="00D101B3" w:rsidP="00900633">
            <w:pPr>
              <w:pStyle w:val="afffb"/>
            </w:pPr>
            <w:r w:rsidRPr="00427B83">
              <w:t>SS</w:t>
            </w:r>
          </w:p>
        </w:tc>
        <w:tc>
          <w:tcPr>
            <w:tcW w:w="2012" w:type="dxa"/>
            <w:vAlign w:val="center"/>
          </w:tcPr>
          <w:p w:rsidR="00D101B3" w:rsidRPr="001C2948" w:rsidRDefault="00D101B3" w:rsidP="00900633">
            <w:pPr>
              <w:jc w:val="center"/>
            </w:pPr>
            <w:r w:rsidRPr="001C2948">
              <w:rPr>
                <w:rFonts w:hint="eastAsia"/>
                <w:szCs w:val="21"/>
              </w:rPr>
              <w:t>0.162</w:t>
            </w:r>
            <w:r w:rsidRPr="001C2948">
              <w:rPr>
                <w:szCs w:val="21"/>
              </w:rPr>
              <w:t>t/a</w:t>
            </w:r>
            <w:r w:rsidRPr="001C2948">
              <w:rPr>
                <w:rFonts w:hint="eastAsia"/>
                <w:szCs w:val="21"/>
              </w:rPr>
              <w:t>，</w:t>
            </w:r>
            <w:r w:rsidRPr="001C2948">
              <w:rPr>
                <w:rFonts w:hint="eastAsia"/>
                <w:szCs w:val="21"/>
              </w:rPr>
              <w:t>200mg/L</w:t>
            </w:r>
          </w:p>
        </w:tc>
        <w:tc>
          <w:tcPr>
            <w:tcW w:w="2517" w:type="dxa"/>
            <w:vAlign w:val="center"/>
          </w:tcPr>
          <w:p w:rsidR="00D101B3" w:rsidRPr="001C2948" w:rsidRDefault="00D101B3" w:rsidP="00900633">
            <w:pPr>
              <w:jc w:val="center"/>
            </w:pPr>
            <w:r w:rsidRPr="001C2948">
              <w:rPr>
                <w:rFonts w:hint="eastAsia"/>
                <w:szCs w:val="21"/>
              </w:rPr>
              <w:t>0.016</w:t>
            </w:r>
            <w:r w:rsidRPr="001C2948">
              <w:rPr>
                <w:szCs w:val="21"/>
              </w:rPr>
              <w:t>t/a</w:t>
            </w:r>
            <w:r w:rsidRPr="001C2948">
              <w:rPr>
                <w:rFonts w:hint="eastAsia"/>
                <w:szCs w:val="21"/>
              </w:rPr>
              <w:t>，</w:t>
            </w:r>
            <w:r w:rsidRPr="001C2948">
              <w:rPr>
                <w:rFonts w:hint="eastAsia"/>
                <w:szCs w:val="21"/>
              </w:rPr>
              <w:t>20mg/L</w:t>
            </w:r>
          </w:p>
        </w:tc>
      </w:tr>
      <w:tr w:rsidR="00D101B3" w:rsidRPr="00427B83" w:rsidTr="006855B2">
        <w:trPr>
          <w:trHeight w:val="383"/>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427B83" w:rsidRDefault="00D101B3" w:rsidP="0073338A">
            <w:pPr>
              <w:pStyle w:val="afffb"/>
            </w:pPr>
          </w:p>
        </w:tc>
        <w:tc>
          <w:tcPr>
            <w:tcW w:w="2134" w:type="dxa"/>
            <w:gridSpan w:val="2"/>
            <w:vAlign w:val="center"/>
          </w:tcPr>
          <w:p w:rsidR="00D101B3" w:rsidRPr="00427B83" w:rsidRDefault="00D101B3" w:rsidP="00900633">
            <w:pPr>
              <w:pStyle w:val="afffb"/>
            </w:pPr>
            <w:r w:rsidRPr="00427B83">
              <w:t>氨氮</w:t>
            </w:r>
          </w:p>
        </w:tc>
        <w:tc>
          <w:tcPr>
            <w:tcW w:w="2012" w:type="dxa"/>
            <w:vAlign w:val="center"/>
          </w:tcPr>
          <w:p w:rsidR="00D101B3" w:rsidRPr="001C2948" w:rsidRDefault="00D101B3" w:rsidP="00900633">
            <w:pPr>
              <w:jc w:val="center"/>
            </w:pPr>
            <w:r w:rsidRPr="001C2948">
              <w:rPr>
                <w:rFonts w:hint="eastAsia"/>
                <w:szCs w:val="21"/>
              </w:rPr>
              <w:t>0.024</w:t>
            </w:r>
            <w:r w:rsidRPr="001C2948">
              <w:rPr>
                <w:szCs w:val="21"/>
              </w:rPr>
              <w:t>t/a</w:t>
            </w:r>
            <w:r w:rsidRPr="001C2948">
              <w:rPr>
                <w:rFonts w:hint="eastAsia"/>
                <w:szCs w:val="21"/>
              </w:rPr>
              <w:t>，</w:t>
            </w:r>
            <w:r w:rsidRPr="001C2948">
              <w:rPr>
                <w:rFonts w:hint="eastAsia"/>
                <w:szCs w:val="21"/>
              </w:rPr>
              <w:t>30mg/L</w:t>
            </w:r>
          </w:p>
        </w:tc>
        <w:tc>
          <w:tcPr>
            <w:tcW w:w="2517" w:type="dxa"/>
            <w:vAlign w:val="center"/>
          </w:tcPr>
          <w:p w:rsidR="00D101B3" w:rsidRPr="001C2948" w:rsidRDefault="00D101B3" w:rsidP="00900633">
            <w:pPr>
              <w:jc w:val="center"/>
            </w:pPr>
            <w:r w:rsidRPr="001C2948">
              <w:rPr>
                <w:rFonts w:hint="eastAsia"/>
                <w:szCs w:val="21"/>
              </w:rPr>
              <w:t>0.012</w:t>
            </w:r>
            <w:r w:rsidRPr="001C2948">
              <w:rPr>
                <w:szCs w:val="21"/>
              </w:rPr>
              <w:t>t/a</w:t>
            </w:r>
            <w:r w:rsidRPr="001C2948">
              <w:rPr>
                <w:rFonts w:hint="eastAsia"/>
                <w:szCs w:val="21"/>
              </w:rPr>
              <w:t>，</w:t>
            </w:r>
            <w:r w:rsidRPr="001C2948">
              <w:rPr>
                <w:rFonts w:hint="eastAsia"/>
                <w:szCs w:val="21"/>
              </w:rPr>
              <w:t>15mg/L</w:t>
            </w:r>
          </w:p>
        </w:tc>
      </w:tr>
      <w:tr w:rsidR="00D101B3" w:rsidRPr="00427B83" w:rsidTr="0073338A">
        <w:trPr>
          <w:trHeight w:val="409"/>
          <w:jc w:val="center"/>
        </w:trPr>
        <w:tc>
          <w:tcPr>
            <w:tcW w:w="908" w:type="dxa"/>
            <w:vMerge w:val="restart"/>
            <w:vAlign w:val="center"/>
          </w:tcPr>
          <w:p w:rsidR="00D101B3" w:rsidRPr="00427B83" w:rsidRDefault="00D101B3" w:rsidP="0073338A">
            <w:pPr>
              <w:pStyle w:val="afffb"/>
            </w:pPr>
            <w:r w:rsidRPr="00427B83">
              <w:t>固</w:t>
            </w:r>
          </w:p>
          <w:p w:rsidR="00D101B3" w:rsidRPr="00427B83" w:rsidRDefault="00D101B3" w:rsidP="0073338A">
            <w:pPr>
              <w:pStyle w:val="afffb"/>
            </w:pPr>
            <w:r w:rsidRPr="00427B83">
              <w:t>体</w:t>
            </w:r>
          </w:p>
          <w:p w:rsidR="00D101B3" w:rsidRPr="00427B83" w:rsidRDefault="00D101B3" w:rsidP="0073338A">
            <w:pPr>
              <w:pStyle w:val="afffb"/>
            </w:pPr>
            <w:r w:rsidRPr="00427B83">
              <w:t>废</w:t>
            </w:r>
          </w:p>
          <w:p w:rsidR="00D101B3" w:rsidRPr="00427B83" w:rsidRDefault="00D101B3" w:rsidP="0073338A">
            <w:pPr>
              <w:pStyle w:val="afffb"/>
            </w:pPr>
            <w:r w:rsidRPr="00427B83">
              <w:t>物</w:t>
            </w:r>
          </w:p>
        </w:tc>
        <w:tc>
          <w:tcPr>
            <w:tcW w:w="1398" w:type="dxa"/>
            <w:vMerge w:val="restart"/>
            <w:vAlign w:val="center"/>
          </w:tcPr>
          <w:p w:rsidR="00D101B3" w:rsidRPr="00C21D65" w:rsidRDefault="00D101B3" w:rsidP="00900633">
            <w:pPr>
              <w:pStyle w:val="aff5"/>
              <w:spacing w:before="0" w:beforeAutospacing="0" w:after="0" w:afterAutospacing="0" w:line="360" w:lineRule="auto"/>
              <w:jc w:val="center"/>
              <w:rPr>
                <w:rFonts w:ascii="Times New Roman" w:cs="Times New Roman"/>
                <w:sz w:val="21"/>
                <w:szCs w:val="21"/>
              </w:rPr>
            </w:pPr>
            <w:r>
              <w:rPr>
                <w:rFonts w:ascii="Times New Roman" w:cs="Times New Roman" w:hint="eastAsia"/>
                <w:sz w:val="21"/>
                <w:szCs w:val="21"/>
              </w:rPr>
              <w:t>一般固废</w:t>
            </w:r>
          </w:p>
        </w:tc>
        <w:tc>
          <w:tcPr>
            <w:tcW w:w="2119" w:type="dxa"/>
            <w:vAlign w:val="center"/>
          </w:tcPr>
          <w:p w:rsidR="00D101B3" w:rsidRPr="00C21D65" w:rsidRDefault="00D101B3" w:rsidP="00900633">
            <w:pPr>
              <w:pStyle w:val="aff5"/>
              <w:spacing w:before="0" w:beforeAutospacing="0" w:after="0" w:afterAutospacing="0" w:line="360" w:lineRule="auto"/>
              <w:jc w:val="center"/>
              <w:rPr>
                <w:rFonts w:ascii="Times New Roman" w:cs="Times New Roman"/>
                <w:sz w:val="21"/>
                <w:szCs w:val="21"/>
              </w:rPr>
            </w:pPr>
            <w:r w:rsidRPr="00C21D65">
              <w:rPr>
                <w:rFonts w:ascii="Times New Roman" w:cs="Times New Roman" w:hint="eastAsia"/>
                <w:sz w:val="21"/>
                <w:szCs w:val="21"/>
              </w:rPr>
              <w:t>生活垃圾</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9</w:t>
            </w:r>
            <w:r w:rsidRPr="00C21D65">
              <w:rPr>
                <w:rFonts w:ascii="Times New Roman" w:hAnsi="Times New Roman" w:cs="Times New Roman"/>
                <w:sz w:val="21"/>
                <w:szCs w:val="21"/>
              </w:rPr>
              <w:t>t/a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环卫部门收集处理</w:t>
            </w:r>
          </w:p>
        </w:tc>
      </w:tr>
      <w:tr w:rsidR="00D101B3" w:rsidRPr="00427B83" w:rsidTr="00F96A95">
        <w:trPr>
          <w:trHeight w:val="342"/>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废边角料</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0.405</w:t>
            </w:r>
            <w:r w:rsidRPr="00C21D65">
              <w:rPr>
                <w:rFonts w:ascii="Times New Roman" w:hAnsi="Times New Roman" w:cs="Times New Roman"/>
                <w:sz w:val="21"/>
                <w:szCs w:val="21"/>
              </w:rPr>
              <w:t>t/a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hint="eastAsia"/>
                <w:sz w:val="21"/>
                <w:szCs w:val="21"/>
              </w:rPr>
              <w:t>供货商回收</w:t>
            </w:r>
          </w:p>
        </w:tc>
      </w:tr>
      <w:tr w:rsidR="00D101B3" w:rsidRPr="00427B83" w:rsidTr="0073338A">
        <w:trPr>
          <w:trHeight w:val="467"/>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sz w:val="21"/>
                <w:szCs w:val="21"/>
              </w:rPr>
              <w:t>废</w:t>
            </w:r>
            <w:r w:rsidRPr="00C21D65">
              <w:rPr>
                <w:rFonts w:ascii="Times New Roman" w:cs="Times New Roman" w:hint="eastAsia"/>
                <w:sz w:val="21"/>
                <w:szCs w:val="21"/>
              </w:rPr>
              <w:t>铜线</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0.03</w:t>
            </w:r>
            <w:r w:rsidRPr="00C21D65">
              <w:rPr>
                <w:rFonts w:ascii="Times New Roman" w:hAnsi="Times New Roman" w:cs="Times New Roman"/>
                <w:sz w:val="21"/>
                <w:szCs w:val="21"/>
              </w:rPr>
              <w:t>t/a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hint="eastAsia"/>
                <w:sz w:val="21"/>
                <w:szCs w:val="21"/>
              </w:rPr>
              <w:t>铜线供货商回收</w:t>
            </w:r>
          </w:p>
        </w:tc>
      </w:tr>
      <w:tr w:rsidR="00D101B3" w:rsidRPr="00427B83" w:rsidTr="00F96A95">
        <w:trPr>
          <w:trHeight w:val="331"/>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废焊丝</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3kg/a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焊丝供货商回收</w:t>
            </w:r>
          </w:p>
        </w:tc>
      </w:tr>
      <w:tr w:rsidR="00D101B3" w:rsidRPr="00427B83" w:rsidTr="00F96A95">
        <w:trPr>
          <w:trHeight w:val="109"/>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不合格压敏电阻</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1</w:t>
            </w:r>
            <w:r w:rsidRPr="00C21D65">
              <w:rPr>
                <w:rFonts w:ascii="Times New Roman" w:hAnsi="Times New Roman" w:cs="Times New Roman" w:hint="eastAsia"/>
                <w:sz w:val="21"/>
                <w:szCs w:val="21"/>
              </w:rPr>
              <w:t>万个</w:t>
            </w:r>
            <w:r w:rsidRPr="00C21D65">
              <w:rPr>
                <w:rFonts w:ascii="Times New Roman" w:hAnsi="Times New Roman" w:cs="Times New Roman" w:hint="eastAsia"/>
                <w:sz w:val="21"/>
                <w:szCs w:val="21"/>
              </w:rPr>
              <w:t>/</w:t>
            </w:r>
            <w:r w:rsidRPr="00C21D65">
              <w:rPr>
                <w:rFonts w:ascii="Times New Roman" w:hAnsi="Times New Roman" w:cs="Times New Roman" w:hint="eastAsia"/>
                <w:sz w:val="21"/>
                <w:szCs w:val="21"/>
              </w:rPr>
              <w:t>年</w:t>
            </w:r>
          </w:p>
        </w:tc>
        <w:tc>
          <w:tcPr>
            <w:tcW w:w="2517"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交给专门的废品回收公司进行处理</w:t>
            </w:r>
          </w:p>
        </w:tc>
      </w:tr>
      <w:tr w:rsidR="00D101B3" w:rsidRPr="00427B83" w:rsidTr="0073338A">
        <w:trPr>
          <w:trHeight w:val="467"/>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不合格浪涌保护器</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1</w:t>
            </w:r>
            <w:r w:rsidRPr="00C21D65">
              <w:rPr>
                <w:rFonts w:ascii="Times New Roman" w:hAnsi="Times New Roman" w:cs="Times New Roman" w:hint="eastAsia"/>
                <w:sz w:val="21"/>
                <w:szCs w:val="21"/>
              </w:rPr>
              <w:t>万个</w:t>
            </w:r>
            <w:r w:rsidRPr="00C21D65">
              <w:rPr>
                <w:rFonts w:ascii="Times New Roman" w:hAnsi="Times New Roman" w:cs="Times New Roman" w:hint="eastAsia"/>
                <w:sz w:val="21"/>
                <w:szCs w:val="21"/>
              </w:rPr>
              <w:t>/</w:t>
            </w:r>
            <w:r w:rsidRPr="00C21D65">
              <w:rPr>
                <w:rFonts w:ascii="Times New Roman" w:hAnsi="Times New Roman" w:cs="Times New Roman" w:hint="eastAsia"/>
                <w:sz w:val="21"/>
                <w:szCs w:val="21"/>
              </w:rPr>
              <w:t>年</w:t>
            </w:r>
          </w:p>
        </w:tc>
        <w:tc>
          <w:tcPr>
            <w:tcW w:w="2517" w:type="dxa"/>
            <w:vAlign w:val="center"/>
          </w:tcPr>
          <w:p w:rsidR="00D101B3" w:rsidRPr="00C21D65" w:rsidRDefault="00D101B3" w:rsidP="00900633">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维修处理后回收利用</w:t>
            </w:r>
          </w:p>
        </w:tc>
      </w:tr>
      <w:tr w:rsidR="00D101B3" w:rsidRPr="00427B83" w:rsidTr="00F96A95">
        <w:trPr>
          <w:trHeight w:val="109"/>
          <w:jc w:val="center"/>
        </w:trPr>
        <w:tc>
          <w:tcPr>
            <w:tcW w:w="908" w:type="dxa"/>
            <w:vMerge/>
            <w:vAlign w:val="center"/>
          </w:tcPr>
          <w:p w:rsidR="00D101B3" w:rsidRPr="00427B83" w:rsidRDefault="00D101B3" w:rsidP="0073338A">
            <w:pPr>
              <w:pStyle w:val="afffb"/>
            </w:pPr>
          </w:p>
        </w:tc>
        <w:tc>
          <w:tcPr>
            <w:tcW w:w="1398" w:type="dxa"/>
            <w:vMerge w:val="restart"/>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Pr>
                <w:rFonts w:ascii="Times New Roman" w:hAnsi="Times New Roman" w:cs="Times New Roman" w:hint="eastAsia"/>
                <w:sz w:val="21"/>
                <w:szCs w:val="21"/>
              </w:rPr>
              <w:t>危险固废</w:t>
            </w:r>
          </w:p>
        </w:tc>
        <w:tc>
          <w:tcPr>
            <w:tcW w:w="2119"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废包装材料</w:t>
            </w:r>
          </w:p>
        </w:tc>
        <w:tc>
          <w:tcPr>
            <w:tcW w:w="2027" w:type="dxa"/>
            <w:gridSpan w:val="2"/>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0.1t/a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胶水供应商回收</w:t>
            </w:r>
          </w:p>
        </w:tc>
      </w:tr>
      <w:tr w:rsidR="00D101B3" w:rsidRPr="00427B83" w:rsidTr="00F96A95">
        <w:trPr>
          <w:trHeight w:val="109"/>
          <w:jc w:val="center"/>
        </w:trPr>
        <w:tc>
          <w:tcPr>
            <w:tcW w:w="908" w:type="dxa"/>
            <w:vMerge/>
            <w:vAlign w:val="center"/>
          </w:tcPr>
          <w:p w:rsidR="00D101B3" w:rsidRPr="00427B83" w:rsidRDefault="00D101B3" w:rsidP="0073338A">
            <w:pPr>
              <w:pStyle w:val="afffb"/>
            </w:pPr>
          </w:p>
        </w:tc>
        <w:tc>
          <w:tcPr>
            <w:tcW w:w="1398" w:type="dxa"/>
            <w:vMerge/>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p>
        </w:tc>
        <w:tc>
          <w:tcPr>
            <w:tcW w:w="2119"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废机油</w:t>
            </w:r>
          </w:p>
        </w:tc>
        <w:tc>
          <w:tcPr>
            <w:tcW w:w="2027" w:type="dxa"/>
            <w:gridSpan w:val="2"/>
            <w:vAlign w:val="center"/>
          </w:tcPr>
          <w:p w:rsidR="00D101B3" w:rsidRPr="00C21D65" w:rsidRDefault="00D101B3" w:rsidP="00900633">
            <w:pPr>
              <w:pStyle w:val="aff5"/>
              <w:spacing w:before="0" w:beforeAutospacing="0" w:after="0" w:afterAutospacing="0"/>
              <w:ind w:firstLineChars="100" w:firstLine="210"/>
              <w:jc w:val="center"/>
              <w:rPr>
                <w:rFonts w:ascii="Times New Roman" w:hAnsi="Times New Roman" w:cs="Times New Roman"/>
                <w:sz w:val="21"/>
                <w:szCs w:val="21"/>
              </w:rPr>
            </w:pPr>
            <w:r w:rsidRPr="00C21D65">
              <w:rPr>
                <w:rFonts w:ascii="Times New Roman" w:hAnsi="Times New Roman" w:cs="Times New Roman" w:hint="eastAsia"/>
                <w:sz w:val="21"/>
                <w:szCs w:val="21"/>
              </w:rPr>
              <w:t>0.05</w:t>
            </w:r>
            <w:r w:rsidRPr="00C21D65">
              <w:rPr>
                <w:rFonts w:ascii="Times New Roman" w:hAnsi="Times New Roman" w:cs="Times New Roman"/>
                <w:sz w:val="21"/>
                <w:szCs w:val="21"/>
              </w:rPr>
              <w:t>t/a</w:t>
            </w:r>
          </w:p>
        </w:tc>
        <w:tc>
          <w:tcPr>
            <w:tcW w:w="2517" w:type="dxa"/>
            <w:vAlign w:val="center"/>
          </w:tcPr>
          <w:p w:rsidR="00D101B3" w:rsidRPr="00C21D65" w:rsidRDefault="00D101B3" w:rsidP="00900633">
            <w:pPr>
              <w:pStyle w:val="aff5"/>
              <w:spacing w:before="0" w:beforeAutospacing="0" w:after="0" w:afterAutospacing="0"/>
              <w:jc w:val="center"/>
              <w:rPr>
                <w:rFonts w:ascii="Times New Roman" w:hAnsi="Times New Roman" w:cs="Times New Roman"/>
                <w:sz w:val="21"/>
                <w:szCs w:val="21"/>
              </w:rPr>
            </w:pPr>
            <w:r>
              <w:rPr>
                <w:rFonts w:ascii="Times New Roman" w:hAnsi="Times New Roman" w:cs="Times New Roman" w:hint="eastAsia"/>
                <w:sz w:val="21"/>
                <w:szCs w:val="21"/>
              </w:rPr>
              <w:t>交给有资质的单位回收</w:t>
            </w:r>
          </w:p>
        </w:tc>
      </w:tr>
      <w:tr w:rsidR="00D101B3" w:rsidRPr="00427B83" w:rsidTr="0073338A">
        <w:trPr>
          <w:jc w:val="center"/>
        </w:trPr>
        <w:tc>
          <w:tcPr>
            <w:tcW w:w="908" w:type="dxa"/>
            <w:vAlign w:val="center"/>
          </w:tcPr>
          <w:p w:rsidR="00D101B3" w:rsidRPr="00427B83" w:rsidRDefault="00D101B3" w:rsidP="0073338A">
            <w:pPr>
              <w:pStyle w:val="afffb"/>
            </w:pPr>
            <w:r w:rsidRPr="00427B83">
              <w:t>噪</w:t>
            </w:r>
          </w:p>
          <w:p w:rsidR="00D101B3" w:rsidRPr="00427B83" w:rsidRDefault="00D101B3" w:rsidP="0073338A">
            <w:pPr>
              <w:pStyle w:val="afffb"/>
            </w:pPr>
            <w:r w:rsidRPr="00427B83">
              <w:t>声</w:t>
            </w:r>
          </w:p>
        </w:tc>
        <w:tc>
          <w:tcPr>
            <w:tcW w:w="8061" w:type="dxa"/>
            <w:gridSpan w:val="5"/>
            <w:vAlign w:val="center"/>
          </w:tcPr>
          <w:p w:rsidR="00D101B3" w:rsidRPr="00427B83" w:rsidRDefault="00D101B3" w:rsidP="009C4D5F">
            <w:pPr>
              <w:pStyle w:val="afffb"/>
            </w:pPr>
            <w:r w:rsidRPr="00427B83">
              <w:rPr>
                <w:rFonts w:hint="eastAsia"/>
              </w:rPr>
              <w:t>本项目主要产噪设备为空压机</w:t>
            </w:r>
            <w:r>
              <w:rPr>
                <w:rFonts w:hint="eastAsia"/>
              </w:rPr>
              <w:t>和切角机</w:t>
            </w:r>
            <w:r w:rsidRPr="00427B83">
              <w:rPr>
                <w:rFonts w:hint="eastAsia"/>
              </w:rPr>
              <w:t>等。各种设备噪声声级在</w:t>
            </w:r>
            <w:r w:rsidRPr="00427B83">
              <w:rPr>
                <w:rFonts w:hint="eastAsia"/>
              </w:rPr>
              <w:t>60-85</w:t>
            </w:r>
            <w:r w:rsidRPr="00427B83">
              <w:t xml:space="preserve"> dB(A)</w:t>
            </w:r>
            <w:r w:rsidRPr="00427B83">
              <w:rPr>
                <w:rFonts w:hint="eastAsia"/>
              </w:rPr>
              <w:t>之间</w:t>
            </w:r>
          </w:p>
        </w:tc>
      </w:tr>
      <w:tr w:rsidR="00D101B3" w:rsidRPr="00427B83" w:rsidTr="0073338A">
        <w:trPr>
          <w:jc w:val="center"/>
        </w:trPr>
        <w:tc>
          <w:tcPr>
            <w:tcW w:w="8969" w:type="dxa"/>
            <w:gridSpan w:val="6"/>
            <w:vAlign w:val="center"/>
          </w:tcPr>
          <w:p w:rsidR="00D101B3" w:rsidRPr="006855B2" w:rsidRDefault="00D101B3" w:rsidP="006C60B2">
            <w:pPr>
              <w:pStyle w:val="afd"/>
              <w:spacing w:beforeLines="50" w:line="360" w:lineRule="auto"/>
              <w:ind w:leftChars="0" w:left="0"/>
              <w:rPr>
                <w:b/>
                <w:sz w:val="24"/>
              </w:rPr>
            </w:pPr>
            <w:r w:rsidRPr="006855B2">
              <w:rPr>
                <w:rFonts w:hAnsi="宋体"/>
                <w:b/>
                <w:snapToGrid w:val="0"/>
                <w:sz w:val="24"/>
              </w:rPr>
              <w:t>主要生态影响</w:t>
            </w:r>
            <w:r w:rsidRPr="006855B2">
              <w:rPr>
                <w:rFonts w:hAnsi="宋体"/>
                <w:b/>
                <w:sz w:val="24"/>
              </w:rPr>
              <w:t>：</w:t>
            </w:r>
          </w:p>
          <w:p w:rsidR="00D101B3" w:rsidRDefault="00D101B3" w:rsidP="0077303E">
            <w:pPr>
              <w:spacing w:line="360" w:lineRule="auto"/>
              <w:ind w:firstLineChars="200" w:firstLine="420"/>
              <w:rPr>
                <w:szCs w:val="21"/>
              </w:rPr>
            </w:pPr>
            <w:r w:rsidRPr="00B268BF">
              <w:rPr>
                <w:rFonts w:hAnsi="宋体"/>
              </w:rPr>
              <w:t>本项目利用</w:t>
            </w:r>
            <w:r w:rsidRPr="000E5134">
              <w:rPr>
                <w:rFonts w:hAnsi="宋体" w:hint="eastAsia"/>
              </w:rPr>
              <w:t>岳阳市君山工业集中区荆江门片区</w:t>
            </w:r>
            <w:r w:rsidRPr="00B268BF">
              <w:rPr>
                <w:rFonts w:hAnsi="宋体"/>
              </w:rPr>
              <w:t>标准化厂房进行建设，施工期主要是设备安装和厂房装修，工程量小，对生态环境影响</w:t>
            </w:r>
            <w:r w:rsidR="000650A8">
              <w:rPr>
                <w:rFonts w:hAnsi="宋体" w:hint="eastAsia"/>
              </w:rPr>
              <w:t>很小。</w:t>
            </w:r>
          </w:p>
          <w:p w:rsidR="00D101B3" w:rsidRDefault="00D101B3" w:rsidP="0077303E">
            <w:pPr>
              <w:spacing w:line="360" w:lineRule="auto"/>
              <w:ind w:firstLineChars="200" w:firstLine="420"/>
              <w:rPr>
                <w:szCs w:val="21"/>
              </w:rPr>
            </w:pPr>
          </w:p>
          <w:p w:rsidR="00D101B3" w:rsidRDefault="00D101B3" w:rsidP="0077303E">
            <w:pPr>
              <w:spacing w:line="360" w:lineRule="auto"/>
              <w:ind w:firstLineChars="200" w:firstLine="420"/>
              <w:rPr>
                <w:szCs w:val="21"/>
              </w:rPr>
            </w:pPr>
          </w:p>
          <w:p w:rsidR="00D101B3" w:rsidRDefault="00D101B3" w:rsidP="00452250">
            <w:pPr>
              <w:spacing w:line="360" w:lineRule="auto"/>
              <w:rPr>
                <w:szCs w:val="21"/>
              </w:rPr>
            </w:pPr>
          </w:p>
          <w:p w:rsidR="00D101B3" w:rsidRDefault="00D101B3" w:rsidP="0077303E">
            <w:pPr>
              <w:spacing w:line="360" w:lineRule="auto"/>
              <w:ind w:firstLineChars="200" w:firstLine="420"/>
              <w:rPr>
                <w:rFonts w:hint="eastAsia"/>
                <w:szCs w:val="21"/>
              </w:rPr>
            </w:pPr>
          </w:p>
          <w:p w:rsidR="00FB194A" w:rsidRDefault="00FB194A" w:rsidP="0077303E">
            <w:pPr>
              <w:spacing w:line="360" w:lineRule="auto"/>
              <w:ind w:firstLineChars="200" w:firstLine="420"/>
              <w:rPr>
                <w:szCs w:val="21"/>
              </w:rPr>
            </w:pPr>
          </w:p>
          <w:p w:rsidR="00110692" w:rsidRDefault="00110692" w:rsidP="0077303E">
            <w:pPr>
              <w:spacing w:line="360" w:lineRule="auto"/>
              <w:ind w:firstLineChars="200" w:firstLine="420"/>
              <w:rPr>
                <w:szCs w:val="21"/>
              </w:rPr>
            </w:pPr>
          </w:p>
          <w:p w:rsidR="005E57E3" w:rsidRPr="00427B83" w:rsidRDefault="005E57E3" w:rsidP="0077303E">
            <w:pPr>
              <w:spacing w:line="360" w:lineRule="auto"/>
              <w:ind w:firstLineChars="200" w:firstLine="420"/>
              <w:rPr>
                <w:szCs w:val="21"/>
              </w:rPr>
            </w:pPr>
          </w:p>
        </w:tc>
      </w:tr>
    </w:tbl>
    <w:p w:rsidR="00B57DDF" w:rsidRPr="00427B83" w:rsidRDefault="00B652CD" w:rsidP="00B652CD">
      <w:pPr>
        <w:adjustRightInd w:val="0"/>
        <w:snapToGrid w:val="0"/>
        <w:outlineLvl w:val="0"/>
        <w:rPr>
          <w:rFonts w:eastAsia="黑体"/>
          <w:sz w:val="32"/>
        </w:rPr>
      </w:pPr>
      <w:r w:rsidRPr="00427B83">
        <w:rPr>
          <w:rFonts w:eastAsia="黑体" w:hint="eastAsia"/>
          <w:sz w:val="32"/>
        </w:rPr>
        <w:lastRenderedPageBreak/>
        <w:t>七、</w:t>
      </w:r>
      <w:r w:rsidR="00B57DDF" w:rsidRPr="00427B83">
        <w:rPr>
          <w:rFonts w:eastAsia="黑体"/>
          <w:sz w:val="32"/>
        </w:rPr>
        <w:t>环境影响分析</w:t>
      </w:r>
    </w:p>
    <w:tbl>
      <w:tblPr>
        <w:tblW w:w="0" w:type="auto"/>
        <w:jc w:val="center"/>
        <w:tblBorders>
          <w:top w:val="single" w:sz="12" w:space="0" w:color="auto"/>
          <w:left w:val="single" w:sz="12" w:space="0" w:color="auto"/>
          <w:bottom w:val="single" w:sz="12" w:space="0" w:color="auto"/>
          <w:right w:val="single" w:sz="12" w:space="0" w:color="auto"/>
        </w:tblBorders>
        <w:tblLook w:val="0000"/>
      </w:tblPr>
      <w:tblGrid>
        <w:gridCol w:w="8528"/>
      </w:tblGrid>
      <w:tr w:rsidR="00B57DDF" w:rsidRPr="00427B83" w:rsidTr="00C7062F">
        <w:trPr>
          <w:trHeight w:val="13051"/>
          <w:jc w:val="center"/>
        </w:trPr>
        <w:tc>
          <w:tcPr>
            <w:tcW w:w="8528" w:type="dxa"/>
          </w:tcPr>
          <w:p w:rsidR="0097277A" w:rsidRPr="00B268BF" w:rsidRDefault="0097277A" w:rsidP="0097277A">
            <w:pPr>
              <w:pStyle w:val="affff1"/>
              <w:ind w:firstLineChars="0" w:firstLine="0"/>
              <w:rPr>
                <w:b/>
              </w:rPr>
            </w:pPr>
            <w:r w:rsidRPr="00B268BF">
              <w:rPr>
                <w:rFonts w:hAnsi="宋体"/>
                <w:b/>
              </w:rPr>
              <w:t>一、施工期环境影响简要分析</w:t>
            </w:r>
          </w:p>
          <w:p w:rsidR="0097277A" w:rsidRPr="005B483B" w:rsidRDefault="0097277A" w:rsidP="0097277A">
            <w:pPr>
              <w:pStyle w:val="affff1"/>
              <w:ind w:firstLine="480"/>
              <w:rPr>
                <w:color w:val="FF0000"/>
              </w:rPr>
            </w:pPr>
            <w:r w:rsidRPr="00B268BF">
              <w:rPr>
                <w:rFonts w:hAnsi="宋体"/>
              </w:rPr>
              <w:t>本项目租用</w:t>
            </w:r>
            <w:r w:rsidR="000E5134" w:rsidRPr="000E5134">
              <w:rPr>
                <w:rFonts w:hAnsi="宋体" w:hint="eastAsia"/>
              </w:rPr>
              <w:t>岳阳市君山工业集中区荆江门片区</w:t>
            </w:r>
            <w:r w:rsidRPr="00B268BF">
              <w:rPr>
                <w:rFonts w:hAnsi="宋体"/>
              </w:rPr>
              <w:t>标准化厂房，施工期主要是厂房装修、设备基础施工和设备安装，</w:t>
            </w:r>
            <w:r w:rsidR="00E03E08">
              <w:rPr>
                <w:rFonts w:hAnsi="宋体" w:hint="eastAsia"/>
              </w:rPr>
              <w:t>工</w:t>
            </w:r>
            <w:r w:rsidRPr="00B268BF">
              <w:rPr>
                <w:rFonts w:hAnsi="宋体"/>
              </w:rPr>
              <w:t>程量小</w:t>
            </w:r>
            <w:r w:rsidRPr="005B483B">
              <w:rPr>
                <w:rFonts w:hAnsi="宋体"/>
              </w:rPr>
              <w:t>，主要污染物有设备运输产生的汽车尾气</w:t>
            </w:r>
            <w:r w:rsidR="005B483B" w:rsidRPr="005B483B">
              <w:rPr>
                <w:rFonts w:hAnsi="宋体" w:hint="eastAsia"/>
              </w:rPr>
              <w:t>和建筑装修废气</w:t>
            </w:r>
            <w:r w:rsidRPr="005B483B">
              <w:rPr>
                <w:rFonts w:hAnsi="宋体"/>
              </w:rPr>
              <w:t>，施工机械作业噪声，生活垃圾的影响。</w:t>
            </w:r>
          </w:p>
          <w:p w:rsidR="005B483B" w:rsidRDefault="005B483B" w:rsidP="005B483B">
            <w:pPr>
              <w:pStyle w:val="affff1"/>
              <w:ind w:firstLine="482"/>
              <w:rPr>
                <w:b/>
                <w:bCs/>
                <w:lang w:val="zh-CN"/>
              </w:rPr>
            </w:pPr>
            <w:r>
              <w:rPr>
                <w:b/>
                <w:bCs/>
                <w:lang w:val="zh-CN"/>
              </w:rPr>
              <w:t>1</w:t>
            </w:r>
            <w:r>
              <w:rPr>
                <w:rFonts w:hAnsi="宋体"/>
                <w:b/>
                <w:bCs/>
                <w:lang w:val="zh-CN"/>
              </w:rPr>
              <w:t>、大气环境影响分析</w:t>
            </w:r>
          </w:p>
          <w:p w:rsidR="005B483B" w:rsidRDefault="005B483B" w:rsidP="005B483B">
            <w:pPr>
              <w:spacing w:line="360" w:lineRule="auto"/>
              <w:ind w:firstLineChars="200" w:firstLine="480"/>
              <w:rPr>
                <w:rFonts w:hAnsi="宋体"/>
                <w:sz w:val="24"/>
                <w:szCs w:val="24"/>
              </w:rPr>
            </w:pPr>
            <w:r>
              <w:rPr>
                <w:rFonts w:hAnsi="宋体"/>
                <w:sz w:val="24"/>
                <w:szCs w:val="24"/>
              </w:rPr>
              <w:t>施工期间产生的大气污染主要来运输车辆尾气、建筑装修废气，对区域空气环境产生一定的影响。</w:t>
            </w:r>
            <w:r>
              <w:rPr>
                <w:rFonts w:hAnsi="宋体"/>
                <w:sz w:val="24"/>
                <w:szCs w:val="24"/>
              </w:rPr>
              <w:t xml:space="preserve"> </w:t>
            </w:r>
          </w:p>
          <w:p w:rsidR="005B483B" w:rsidRDefault="005B483B" w:rsidP="005B483B">
            <w:pPr>
              <w:spacing w:line="360" w:lineRule="auto"/>
              <w:ind w:firstLineChars="200" w:firstLine="480"/>
              <w:rPr>
                <w:rFonts w:hAnsi="宋体"/>
                <w:sz w:val="24"/>
                <w:szCs w:val="24"/>
              </w:rPr>
            </w:pPr>
            <w:r>
              <w:rPr>
                <w:rFonts w:hAnsi="宋体"/>
                <w:sz w:val="24"/>
                <w:szCs w:val="24"/>
              </w:rPr>
              <w:t>（</w:t>
            </w:r>
            <w:r>
              <w:rPr>
                <w:rFonts w:hAnsi="宋体"/>
                <w:sz w:val="24"/>
                <w:szCs w:val="24"/>
              </w:rPr>
              <w:t>1</w:t>
            </w:r>
            <w:r>
              <w:rPr>
                <w:rFonts w:hAnsi="宋体"/>
                <w:sz w:val="24"/>
                <w:szCs w:val="24"/>
              </w:rPr>
              <w:t>）运输车辆尾气</w:t>
            </w:r>
          </w:p>
          <w:p w:rsidR="005B483B" w:rsidRDefault="005B483B" w:rsidP="005B483B">
            <w:pPr>
              <w:spacing w:line="360" w:lineRule="auto"/>
              <w:ind w:firstLineChars="200" w:firstLine="480"/>
              <w:rPr>
                <w:rFonts w:hAnsi="宋体"/>
                <w:sz w:val="24"/>
                <w:szCs w:val="24"/>
              </w:rPr>
            </w:pPr>
            <w:r>
              <w:rPr>
                <w:rFonts w:hAnsi="宋体"/>
                <w:sz w:val="24"/>
                <w:szCs w:val="24"/>
              </w:rPr>
              <w:t>本项目施工阶段运输车辆尾气，主要</w:t>
            </w:r>
            <w:r>
              <w:rPr>
                <w:rFonts w:hAnsi="宋体"/>
                <w:spacing w:val="4"/>
                <w:sz w:val="24"/>
                <w:szCs w:val="24"/>
              </w:rPr>
              <w:t>含有</w:t>
            </w:r>
            <w:r>
              <w:rPr>
                <w:spacing w:val="4"/>
                <w:sz w:val="24"/>
                <w:szCs w:val="24"/>
              </w:rPr>
              <w:t>CO</w:t>
            </w:r>
            <w:r>
              <w:rPr>
                <w:rFonts w:hAnsi="宋体"/>
                <w:spacing w:val="4"/>
                <w:sz w:val="24"/>
                <w:szCs w:val="24"/>
              </w:rPr>
              <w:t>、</w:t>
            </w:r>
            <w:r>
              <w:rPr>
                <w:spacing w:val="4"/>
                <w:sz w:val="24"/>
                <w:szCs w:val="24"/>
              </w:rPr>
              <w:t>NO</w:t>
            </w:r>
            <w:r>
              <w:rPr>
                <w:spacing w:val="4"/>
                <w:sz w:val="24"/>
                <w:szCs w:val="24"/>
                <w:vertAlign w:val="subscript"/>
              </w:rPr>
              <w:t>X</w:t>
            </w:r>
            <w:r>
              <w:rPr>
                <w:rFonts w:hAnsi="宋体"/>
                <w:spacing w:val="4"/>
                <w:sz w:val="24"/>
                <w:szCs w:val="24"/>
              </w:rPr>
              <w:t>、</w:t>
            </w:r>
            <w:r>
              <w:rPr>
                <w:spacing w:val="4"/>
                <w:sz w:val="24"/>
                <w:szCs w:val="24"/>
              </w:rPr>
              <w:t>HC</w:t>
            </w:r>
            <w:r>
              <w:rPr>
                <w:rFonts w:hAnsi="宋体"/>
                <w:spacing w:val="4"/>
                <w:sz w:val="24"/>
                <w:szCs w:val="24"/>
              </w:rPr>
              <w:t>碳氢化合物等。</w:t>
            </w:r>
            <w:r>
              <w:rPr>
                <w:rFonts w:hAnsi="宋体"/>
                <w:sz w:val="24"/>
                <w:szCs w:val="24"/>
              </w:rPr>
              <w:t>污染物，由于污染源较分散且具有流动性，污染物排放量不大，表现为间歇性特征，因此影响是短期和局部的。</w:t>
            </w:r>
          </w:p>
          <w:p w:rsidR="005B483B" w:rsidRDefault="005B483B" w:rsidP="005B483B">
            <w:pPr>
              <w:spacing w:line="360" w:lineRule="auto"/>
              <w:ind w:firstLineChars="200" w:firstLine="480"/>
              <w:rPr>
                <w:rFonts w:hAnsi="宋体"/>
                <w:sz w:val="24"/>
                <w:szCs w:val="24"/>
              </w:rPr>
            </w:pPr>
            <w:r>
              <w:rPr>
                <w:rFonts w:hAnsi="宋体"/>
                <w:sz w:val="24"/>
                <w:szCs w:val="24"/>
              </w:rPr>
              <w:t>（</w:t>
            </w:r>
            <w:r>
              <w:rPr>
                <w:rFonts w:hAnsi="宋体" w:hint="eastAsia"/>
                <w:sz w:val="24"/>
                <w:szCs w:val="24"/>
              </w:rPr>
              <w:t>2</w:t>
            </w:r>
            <w:r>
              <w:rPr>
                <w:rFonts w:hAnsi="宋体"/>
                <w:sz w:val="24"/>
                <w:szCs w:val="24"/>
              </w:rPr>
              <w:t>）建筑装修废气</w:t>
            </w:r>
          </w:p>
          <w:p w:rsidR="005B483B" w:rsidRDefault="005B483B" w:rsidP="005B483B">
            <w:pPr>
              <w:spacing w:line="360" w:lineRule="auto"/>
              <w:ind w:firstLineChars="200" w:firstLine="480"/>
              <w:rPr>
                <w:rFonts w:hAnsi="宋体"/>
                <w:sz w:val="24"/>
                <w:szCs w:val="24"/>
              </w:rPr>
            </w:pPr>
            <w:r>
              <w:rPr>
                <w:rFonts w:hAnsi="宋体"/>
                <w:sz w:val="24"/>
                <w:szCs w:val="24"/>
              </w:rPr>
              <w:t>建筑装修废气主要为建筑装修材料产生的甲醛、苯、甲苯、二甲苯、苯并α芘、总挥发性有机物等有害物质。建设单位按照国家有关规定委托有资质单位进行设计、施工、检测，并选用符合国家相关标准的建筑装修材料，以确保室内空气中有害物质含量符合《室内空气质量标准》（</w:t>
            </w:r>
            <w:r>
              <w:rPr>
                <w:rFonts w:hAnsi="宋体"/>
                <w:sz w:val="24"/>
                <w:szCs w:val="24"/>
              </w:rPr>
              <w:t>GB/T18883-2002</w:t>
            </w:r>
            <w:r>
              <w:rPr>
                <w:rFonts w:hAnsi="宋体"/>
                <w:sz w:val="24"/>
                <w:szCs w:val="24"/>
              </w:rPr>
              <w:t>）中标准，可避免损害建筑物内的人体健康和人身安全。</w:t>
            </w:r>
          </w:p>
          <w:p w:rsidR="003558B4" w:rsidRDefault="003558B4" w:rsidP="003558B4">
            <w:pPr>
              <w:spacing w:line="360" w:lineRule="auto"/>
              <w:ind w:firstLineChars="200" w:firstLine="480"/>
              <w:rPr>
                <w:rFonts w:hAnsi="宋体"/>
                <w:sz w:val="24"/>
                <w:szCs w:val="24"/>
              </w:rPr>
            </w:pPr>
            <w:r>
              <w:rPr>
                <w:rFonts w:hAnsi="宋体"/>
                <w:sz w:val="24"/>
                <w:szCs w:val="24"/>
              </w:rPr>
              <w:t>综上分析，项目施工期废气主要来运输车辆尾气、建筑装修废气</w:t>
            </w:r>
            <w:r>
              <w:rPr>
                <w:rFonts w:hAnsi="宋体" w:hint="eastAsia"/>
                <w:sz w:val="24"/>
                <w:szCs w:val="24"/>
              </w:rPr>
              <w:t>，</w:t>
            </w:r>
            <w:r>
              <w:rPr>
                <w:rFonts w:hAnsi="宋体"/>
                <w:sz w:val="24"/>
                <w:szCs w:val="24"/>
              </w:rPr>
              <w:t>对环境也存在一定影响，项目周边</w:t>
            </w:r>
            <w:r>
              <w:rPr>
                <w:rFonts w:hAnsi="宋体" w:hint="eastAsia"/>
                <w:sz w:val="24"/>
                <w:szCs w:val="24"/>
              </w:rPr>
              <w:t>3</w:t>
            </w:r>
            <w:r>
              <w:rPr>
                <w:rFonts w:hAnsi="宋体"/>
                <w:sz w:val="24"/>
                <w:szCs w:val="24"/>
              </w:rPr>
              <w:t>00m</w:t>
            </w:r>
            <w:r>
              <w:rPr>
                <w:rFonts w:hAnsi="宋体"/>
                <w:sz w:val="24"/>
                <w:szCs w:val="24"/>
              </w:rPr>
              <w:t>范围内敏感点主要为</w:t>
            </w:r>
            <w:r>
              <w:rPr>
                <w:rFonts w:hAnsi="宋体" w:hint="eastAsia"/>
                <w:sz w:val="24"/>
                <w:szCs w:val="24"/>
              </w:rPr>
              <w:t>岳华村</w:t>
            </w:r>
            <w:r>
              <w:rPr>
                <w:rFonts w:hAnsi="宋体"/>
                <w:sz w:val="24"/>
                <w:szCs w:val="24"/>
              </w:rPr>
              <w:t>居民，其受施工废气影响相对较大，但施工过程采取相应污染防治措施后，废气污染均可得到有效控制和达标排放，对周边环境敏感点影响较小。</w:t>
            </w:r>
          </w:p>
          <w:p w:rsidR="0097277A" w:rsidRPr="00B268BF" w:rsidRDefault="0097277A" w:rsidP="003558B4">
            <w:pPr>
              <w:pStyle w:val="affff1"/>
              <w:ind w:firstLine="482"/>
            </w:pPr>
            <w:r w:rsidRPr="00B268BF">
              <w:rPr>
                <w:b/>
                <w:bCs/>
                <w:kern w:val="0"/>
              </w:rPr>
              <w:t>2</w:t>
            </w:r>
            <w:r w:rsidRPr="00B268BF">
              <w:rPr>
                <w:rFonts w:hAnsi="宋体"/>
                <w:b/>
                <w:bCs/>
                <w:kern w:val="0"/>
              </w:rPr>
              <w:t>、施工期噪声影响分析</w:t>
            </w:r>
          </w:p>
          <w:p w:rsidR="0097277A" w:rsidRPr="00B268BF" w:rsidRDefault="0097277A" w:rsidP="0097277A">
            <w:pPr>
              <w:pStyle w:val="affff1"/>
              <w:ind w:firstLine="480"/>
            </w:pPr>
            <w:r w:rsidRPr="00B268BF">
              <w:rPr>
                <w:rFonts w:hAnsi="宋体"/>
              </w:rPr>
              <w:t>施工期噪声主要是施工现场设备运输的交通噪声及设备安装噪声。根据类比调查，施工运输车辆的运行噪声匀速（</w:t>
            </w:r>
            <w:r w:rsidRPr="00B268BF">
              <w:t>50Km/h</w:t>
            </w:r>
            <w:r w:rsidRPr="00B268BF">
              <w:rPr>
                <w:rFonts w:hAnsi="宋体"/>
              </w:rPr>
              <w:t>）时为</w:t>
            </w:r>
            <w:r w:rsidRPr="00B268BF">
              <w:t>84</w:t>
            </w:r>
            <w:r w:rsidRPr="00B268BF">
              <w:rPr>
                <w:rFonts w:hAnsi="宋体"/>
              </w:rPr>
              <w:t>～</w:t>
            </w:r>
            <w:r w:rsidRPr="00B268BF">
              <w:t>98dB</w:t>
            </w:r>
            <w:r w:rsidRPr="00B268BF">
              <w:rPr>
                <w:rFonts w:hAnsi="宋体"/>
              </w:rPr>
              <w:t>（</w:t>
            </w:r>
            <w:r w:rsidRPr="00B268BF">
              <w:t>A</w:t>
            </w:r>
            <w:r w:rsidRPr="00B268BF">
              <w:rPr>
                <w:rFonts w:hAnsi="宋体"/>
              </w:rPr>
              <w:t>），加速可达到</w:t>
            </w:r>
            <w:r w:rsidRPr="00B268BF">
              <w:t>88</w:t>
            </w:r>
            <w:r w:rsidRPr="00B268BF">
              <w:rPr>
                <w:rFonts w:hAnsi="宋体"/>
              </w:rPr>
              <w:t>～</w:t>
            </w:r>
            <w:r w:rsidRPr="00B268BF">
              <w:t>93dB</w:t>
            </w:r>
            <w:r w:rsidRPr="00B268BF">
              <w:rPr>
                <w:rFonts w:hAnsi="宋体"/>
              </w:rPr>
              <w:t>（</w:t>
            </w:r>
            <w:r w:rsidRPr="00B268BF">
              <w:t>A</w:t>
            </w:r>
            <w:r w:rsidRPr="00B268BF">
              <w:rPr>
                <w:rFonts w:hAnsi="宋体"/>
              </w:rPr>
              <w:t>）。设备安装噪声声级约在</w:t>
            </w:r>
            <w:r w:rsidRPr="00B268BF">
              <w:t>80~100dB</w:t>
            </w:r>
            <w:r w:rsidRPr="00B268BF">
              <w:rPr>
                <w:rFonts w:hAnsi="宋体"/>
              </w:rPr>
              <w:t>（</w:t>
            </w:r>
            <w:r w:rsidRPr="00B268BF">
              <w:t>A</w:t>
            </w:r>
            <w:r w:rsidRPr="00B268BF">
              <w:rPr>
                <w:rFonts w:hAnsi="宋体"/>
              </w:rPr>
              <w:t>）。</w:t>
            </w:r>
          </w:p>
          <w:p w:rsidR="0097277A" w:rsidRPr="00B268BF" w:rsidRDefault="0097277A" w:rsidP="0097277A">
            <w:pPr>
              <w:pStyle w:val="affff1"/>
              <w:ind w:firstLine="480"/>
            </w:pPr>
            <w:r w:rsidRPr="00B268BF">
              <w:rPr>
                <w:rFonts w:hAnsi="宋体"/>
              </w:rPr>
              <w:t>根据类比调查，施工期间噪声影响范围在</w:t>
            </w:r>
            <w:r w:rsidRPr="00B268BF">
              <w:t>100m</w:t>
            </w:r>
            <w:r w:rsidRPr="00B268BF">
              <w:rPr>
                <w:rFonts w:hAnsi="宋体"/>
              </w:rPr>
              <w:t>范围内。本项目周边</w:t>
            </w:r>
            <w:r w:rsidRPr="00B268BF">
              <w:t>100m</w:t>
            </w:r>
            <w:r w:rsidRPr="00B268BF">
              <w:rPr>
                <w:rFonts w:hAnsi="宋体"/>
              </w:rPr>
              <w:t>范围内</w:t>
            </w:r>
            <w:r w:rsidRPr="00B268BF">
              <w:rPr>
                <w:rFonts w:hAnsi="宋体" w:hint="eastAsia"/>
              </w:rPr>
              <w:t>东</w:t>
            </w:r>
            <w:r w:rsidRPr="00B268BF">
              <w:rPr>
                <w:rFonts w:hAnsi="宋体"/>
              </w:rPr>
              <w:t>北侧有居民点。为了确保施工场界噪声达标，本环评提出如下建议：①施工时尽量使用低噪声机械设备。②避免在同一时间集中使用大量的动力机械设</w:t>
            </w:r>
            <w:r w:rsidRPr="00B268BF">
              <w:rPr>
                <w:rFonts w:hAnsi="宋体"/>
              </w:rPr>
              <w:lastRenderedPageBreak/>
              <w:t>备。高噪声固定机械设备要入棚操作。③禁止在夜间</w:t>
            </w:r>
            <w:r w:rsidRPr="00B268BF">
              <w:t>22:00</w:t>
            </w:r>
            <w:r w:rsidRPr="00B268BF">
              <w:rPr>
                <w:rFonts w:hAnsi="宋体"/>
              </w:rPr>
              <w:t>至次日</w:t>
            </w:r>
            <w:r w:rsidRPr="00B268BF">
              <w:t>6:00</w:t>
            </w:r>
            <w:r w:rsidRPr="00B268BF">
              <w:rPr>
                <w:rFonts w:hAnsi="宋体"/>
              </w:rPr>
              <w:t>进行施工，如确需夜间施工，应向当地环保行政主管部门申报，得到批准后方可进行。</w:t>
            </w:r>
            <w:r w:rsidRPr="00B268BF">
              <w:rPr>
                <w:rFonts w:hAnsi="宋体" w:hint="eastAsia"/>
              </w:rPr>
              <w:t>④</w:t>
            </w:r>
            <w:r w:rsidRPr="00B268BF">
              <w:rPr>
                <w:rFonts w:hAnsi="宋体"/>
              </w:rPr>
              <w:t>作业时在高噪声设备周围设置临时隔声屏障。</w:t>
            </w:r>
            <w:r w:rsidRPr="00B268BF">
              <w:rPr>
                <w:rFonts w:hAnsi="宋体" w:hint="eastAsia"/>
              </w:rPr>
              <w:t>⑤</w:t>
            </w:r>
            <w:r w:rsidRPr="00B268BF">
              <w:rPr>
                <w:rFonts w:hAnsi="宋体"/>
              </w:rPr>
              <w:t>加强车辆的管理，建材等运输尽量在白天进行，并控制车辆鸣笛。</w:t>
            </w:r>
          </w:p>
          <w:p w:rsidR="0097277A" w:rsidRPr="00B268BF" w:rsidRDefault="0097277A" w:rsidP="0097277A">
            <w:pPr>
              <w:pStyle w:val="affff1"/>
              <w:ind w:firstLine="480"/>
            </w:pPr>
            <w:r w:rsidRPr="00B268BF">
              <w:rPr>
                <w:rFonts w:hAnsi="宋体"/>
              </w:rPr>
              <w:t>采取以上建议措施后，预计施工期噪声可以满足《建筑施工场界环境噪声排放标准》的要求（即昼间</w:t>
            </w:r>
            <w:r w:rsidRPr="00B268BF">
              <w:t>70dB(A)</w:t>
            </w:r>
            <w:r w:rsidRPr="00B268BF">
              <w:rPr>
                <w:rFonts w:hAnsi="宋体"/>
              </w:rPr>
              <w:t>，夜间</w:t>
            </w:r>
            <w:r w:rsidRPr="00B268BF">
              <w:t>55 dB(A)</w:t>
            </w:r>
            <w:r w:rsidRPr="00B268BF">
              <w:rPr>
                <w:rFonts w:hAnsi="宋体"/>
              </w:rPr>
              <w:t>），对周围声环境的影响不大。</w:t>
            </w:r>
          </w:p>
          <w:p w:rsidR="0097277A" w:rsidRPr="00B268BF" w:rsidRDefault="0097277A" w:rsidP="0097277A">
            <w:pPr>
              <w:pStyle w:val="affff1"/>
              <w:ind w:firstLine="482"/>
              <w:rPr>
                <w:b/>
                <w:bCs/>
                <w:kern w:val="0"/>
              </w:rPr>
            </w:pPr>
            <w:r w:rsidRPr="00B268BF">
              <w:rPr>
                <w:b/>
                <w:bCs/>
                <w:kern w:val="0"/>
              </w:rPr>
              <w:t>3</w:t>
            </w:r>
            <w:r w:rsidRPr="00B268BF">
              <w:rPr>
                <w:rFonts w:hAnsi="宋体"/>
                <w:b/>
                <w:bCs/>
                <w:kern w:val="0"/>
              </w:rPr>
              <w:t>、施工期水环境影响分析</w:t>
            </w:r>
          </w:p>
          <w:p w:rsidR="0097277A" w:rsidRPr="00B268BF" w:rsidRDefault="0097277A" w:rsidP="0097277A">
            <w:pPr>
              <w:pStyle w:val="affff1"/>
              <w:ind w:firstLine="480"/>
            </w:pPr>
            <w:r w:rsidRPr="00B268BF">
              <w:rPr>
                <w:rFonts w:hAnsi="宋体"/>
              </w:rPr>
              <w:t>施工期施工人员不在</w:t>
            </w:r>
            <w:r w:rsidR="005B483B">
              <w:rPr>
                <w:rFonts w:hAnsi="宋体" w:hint="eastAsia"/>
              </w:rPr>
              <w:t>厂</w:t>
            </w:r>
            <w:r w:rsidRPr="00B268BF">
              <w:rPr>
                <w:rFonts w:hAnsi="宋体"/>
              </w:rPr>
              <w:t>内食宿，</w:t>
            </w:r>
            <w:r w:rsidR="005B483B">
              <w:rPr>
                <w:rFonts w:hAnsi="宋体" w:hint="eastAsia"/>
              </w:rPr>
              <w:t>吃饭和厕所均在园区公用食堂和厕所进行</w:t>
            </w:r>
            <w:r w:rsidRPr="00B268BF">
              <w:rPr>
                <w:rFonts w:hAnsi="宋体"/>
              </w:rPr>
              <w:t>，因此基本无生活污水产生，对水环境影响不大。</w:t>
            </w:r>
          </w:p>
          <w:p w:rsidR="0097277A" w:rsidRPr="00B268BF" w:rsidRDefault="0097277A" w:rsidP="0097277A">
            <w:pPr>
              <w:pStyle w:val="affff1"/>
              <w:ind w:firstLine="482"/>
              <w:rPr>
                <w:b/>
                <w:bCs/>
                <w:kern w:val="0"/>
              </w:rPr>
            </w:pPr>
            <w:r w:rsidRPr="00B268BF">
              <w:rPr>
                <w:b/>
                <w:bCs/>
                <w:kern w:val="0"/>
              </w:rPr>
              <w:t>4</w:t>
            </w:r>
            <w:r w:rsidRPr="00B268BF">
              <w:rPr>
                <w:rFonts w:hAnsi="宋体"/>
                <w:b/>
                <w:bCs/>
                <w:kern w:val="0"/>
              </w:rPr>
              <w:t>、施工期固废影响分析</w:t>
            </w:r>
          </w:p>
          <w:p w:rsidR="0097277A" w:rsidRDefault="0097277A" w:rsidP="0097277A">
            <w:pPr>
              <w:pStyle w:val="affff1"/>
              <w:ind w:firstLine="480"/>
              <w:rPr>
                <w:rFonts w:hAnsi="宋体"/>
              </w:rPr>
            </w:pPr>
            <w:r w:rsidRPr="00B268BF">
              <w:rPr>
                <w:rFonts w:hAnsi="宋体"/>
              </w:rPr>
              <w:t>施</w:t>
            </w:r>
            <w:r w:rsidRPr="0097277A">
              <w:rPr>
                <w:rFonts w:hAnsi="宋体"/>
              </w:rPr>
              <w:t>工期的固体废物主要是设备基础施工</w:t>
            </w:r>
            <w:r w:rsidRPr="00B268BF">
              <w:rPr>
                <w:rFonts w:hAnsi="宋体"/>
              </w:rPr>
              <w:t>产生的少量渣土、建筑垃圾和少量的施工人员的生活垃圾。设备基础施工产生的渣土量很小，需上报当地渣土办补充园区其他建设需要。建筑垃圾如废弃设备材料等，可售至废旧资源回收站；生活垃圾定点收集，由园区环卫部门统一收集处理。采取以上措施处理后，施工期固体废物对周围环境影响较小。</w:t>
            </w:r>
          </w:p>
          <w:p w:rsidR="001965B7" w:rsidRPr="00155727" w:rsidRDefault="001965B7" w:rsidP="0097277A">
            <w:pPr>
              <w:adjustRightInd w:val="0"/>
              <w:snapToGrid w:val="0"/>
              <w:spacing w:line="360" w:lineRule="auto"/>
              <w:jc w:val="left"/>
              <w:rPr>
                <w:b/>
                <w:sz w:val="24"/>
              </w:rPr>
            </w:pPr>
            <w:r w:rsidRPr="00155727">
              <w:rPr>
                <w:b/>
                <w:sz w:val="24"/>
              </w:rPr>
              <w:t>二</w:t>
            </w:r>
            <w:r w:rsidR="005B483B" w:rsidRPr="00155727">
              <w:rPr>
                <w:rFonts w:hint="eastAsia"/>
                <w:b/>
                <w:sz w:val="24"/>
              </w:rPr>
              <w:t>、</w:t>
            </w:r>
            <w:r w:rsidRPr="00155727">
              <w:rPr>
                <w:b/>
                <w:sz w:val="24"/>
              </w:rPr>
              <w:t>营运期的环境影响分析</w:t>
            </w:r>
          </w:p>
          <w:p w:rsidR="00B57DDF" w:rsidRPr="00427B83" w:rsidRDefault="001965B7">
            <w:pPr>
              <w:snapToGrid w:val="0"/>
              <w:spacing w:line="360" w:lineRule="auto"/>
              <w:ind w:firstLineChars="200" w:firstLine="482"/>
              <w:rPr>
                <w:b/>
                <w:sz w:val="24"/>
                <w:szCs w:val="24"/>
              </w:rPr>
            </w:pPr>
            <w:r w:rsidRPr="00427B83">
              <w:rPr>
                <w:rFonts w:hint="eastAsia"/>
                <w:b/>
                <w:sz w:val="24"/>
                <w:szCs w:val="24"/>
              </w:rPr>
              <w:t>1</w:t>
            </w:r>
            <w:r w:rsidR="00B57DDF" w:rsidRPr="00427B83">
              <w:rPr>
                <w:b/>
                <w:sz w:val="24"/>
                <w:szCs w:val="24"/>
              </w:rPr>
              <w:t>、地表水环境影响分析</w:t>
            </w:r>
          </w:p>
          <w:p w:rsidR="00B57DDF" w:rsidRPr="005B483B" w:rsidRDefault="00B57DDF">
            <w:pPr>
              <w:spacing w:line="360" w:lineRule="auto"/>
              <w:ind w:firstLineChars="200" w:firstLine="480"/>
              <w:rPr>
                <w:sz w:val="24"/>
                <w:szCs w:val="24"/>
              </w:rPr>
            </w:pPr>
            <w:r w:rsidRPr="005B483B">
              <w:rPr>
                <w:rFonts w:hint="eastAsia"/>
                <w:sz w:val="24"/>
                <w:szCs w:val="24"/>
              </w:rPr>
              <w:t>项目区内采用雨污分流制，应分别设置雨水、污水管道各一套，雨水排入小区的雨水管网，污水排入小区的污水管网。项目雨水经</w:t>
            </w:r>
            <w:r w:rsidR="00AE42ED" w:rsidRPr="005B483B">
              <w:rPr>
                <w:rFonts w:hint="eastAsia"/>
                <w:sz w:val="24"/>
                <w:szCs w:val="24"/>
              </w:rPr>
              <w:t>厂区</w:t>
            </w:r>
            <w:r w:rsidRPr="005B483B">
              <w:rPr>
                <w:rFonts w:hint="eastAsia"/>
                <w:sz w:val="24"/>
                <w:szCs w:val="24"/>
              </w:rPr>
              <w:t>雨水管网排入</w:t>
            </w:r>
            <w:r w:rsidR="00AE42ED" w:rsidRPr="005B483B">
              <w:rPr>
                <w:rFonts w:hint="eastAsia"/>
                <w:sz w:val="24"/>
                <w:szCs w:val="24"/>
              </w:rPr>
              <w:t>周边水体</w:t>
            </w:r>
            <w:r w:rsidRPr="005B483B">
              <w:rPr>
                <w:rFonts w:hint="eastAsia"/>
                <w:sz w:val="24"/>
                <w:szCs w:val="24"/>
              </w:rPr>
              <w:t>。</w:t>
            </w:r>
          </w:p>
          <w:p w:rsidR="00B57DDF" w:rsidRPr="005B483B" w:rsidRDefault="00B57DDF">
            <w:pPr>
              <w:spacing w:line="360" w:lineRule="auto"/>
              <w:ind w:firstLineChars="200" w:firstLine="480"/>
              <w:rPr>
                <w:sz w:val="24"/>
                <w:szCs w:val="24"/>
              </w:rPr>
            </w:pPr>
            <w:r w:rsidRPr="005B483B">
              <w:rPr>
                <w:rFonts w:hint="eastAsia"/>
                <w:sz w:val="24"/>
                <w:szCs w:val="24"/>
              </w:rPr>
              <w:t>本项目水污染主要为生活废水，排放量为</w:t>
            </w:r>
            <w:r w:rsidR="005B483B" w:rsidRPr="005B483B">
              <w:rPr>
                <w:rFonts w:hint="eastAsia"/>
                <w:sz w:val="24"/>
              </w:rPr>
              <w:t>2.7</w:t>
            </w:r>
            <w:r w:rsidR="00AE42ED" w:rsidRPr="005B483B">
              <w:rPr>
                <w:sz w:val="24"/>
              </w:rPr>
              <w:t>m</w:t>
            </w:r>
            <w:r w:rsidR="00AE42ED" w:rsidRPr="005B483B">
              <w:rPr>
                <w:sz w:val="24"/>
                <w:vertAlign w:val="superscript"/>
              </w:rPr>
              <w:t>3</w:t>
            </w:r>
            <w:r w:rsidR="00AE42ED" w:rsidRPr="005B483B">
              <w:rPr>
                <w:sz w:val="24"/>
              </w:rPr>
              <w:t>/d</w:t>
            </w:r>
            <w:r w:rsidR="00AE42ED" w:rsidRPr="005B483B">
              <w:rPr>
                <w:sz w:val="24"/>
              </w:rPr>
              <w:t>（</w:t>
            </w:r>
            <w:r w:rsidR="005B483B" w:rsidRPr="005B483B">
              <w:rPr>
                <w:rFonts w:hint="eastAsia"/>
                <w:sz w:val="24"/>
              </w:rPr>
              <w:t>81</w:t>
            </w:r>
            <w:r w:rsidR="00F8111C" w:rsidRPr="005B483B">
              <w:rPr>
                <w:rFonts w:hint="eastAsia"/>
                <w:sz w:val="24"/>
              </w:rPr>
              <w:t>0</w:t>
            </w:r>
            <w:r w:rsidR="00AE42ED" w:rsidRPr="005B483B">
              <w:rPr>
                <w:sz w:val="24"/>
              </w:rPr>
              <w:t>t/a</w:t>
            </w:r>
            <w:r w:rsidR="00AE42ED" w:rsidRPr="005B483B">
              <w:rPr>
                <w:sz w:val="24"/>
              </w:rPr>
              <w:t>）</w:t>
            </w:r>
            <w:r w:rsidRPr="005B483B">
              <w:rPr>
                <w:rFonts w:hint="eastAsia"/>
                <w:sz w:val="24"/>
                <w:szCs w:val="24"/>
              </w:rPr>
              <w:t>，主要污染物为</w:t>
            </w:r>
            <w:r w:rsidRPr="005B483B">
              <w:rPr>
                <w:rFonts w:hint="eastAsia"/>
                <w:sz w:val="24"/>
                <w:szCs w:val="24"/>
              </w:rPr>
              <w:t>COD</w:t>
            </w:r>
            <w:r w:rsidRPr="005B483B">
              <w:rPr>
                <w:rFonts w:hint="eastAsia"/>
                <w:sz w:val="24"/>
                <w:szCs w:val="24"/>
              </w:rPr>
              <w:t>、</w:t>
            </w:r>
            <w:r w:rsidRPr="005B483B">
              <w:rPr>
                <w:rFonts w:hint="eastAsia"/>
                <w:sz w:val="24"/>
                <w:szCs w:val="24"/>
              </w:rPr>
              <w:t>BOD</w:t>
            </w:r>
            <w:r w:rsidRPr="005B483B">
              <w:rPr>
                <w:rFonts w:hint="eastAsia"/>
                <w:sz w:val="24"/>
                <w:szCs w:val="24"/>
                <w:vertAlign w:val="subscript"/>
              </w:rPr>
              <w:t>5</w:t>
            </w:r>
            <w:r w:rsidRPr="005B483B">
              <w:rPr>
                <w:rFonts w:hint="eastAsia"/>
                <w:sz w:val="24"/>
                <w:szCs w:val="24"/>
              </w:rPr>
              <w:t>、</w:t>
            </w:r>
            <w:r w:rsidRPr="005B483B">
              <w:rPr>
                <w:rFonts w:hint="eastAsia"/>
                <w:sz w:val="24"/>
                <w:szCs w:val="24"/>
              </w:rPr>
              <w:t>SS</w:t>
            </w:r>
            <w:r w:rsidRPr="005B483B">
              <w:rPr>
                <w:rFonts w:hint="eastAsia"/>
                <w:sz w:val="24"/>
                <w:szCs w:val="24"/>
              </w:rPr>
              <w:t>、</w:t>
            </w:r>
            <w:r w:rsidRPr="005B483B">
              <w:rPr>
                <w:rFonts w:hint="eastAsia"/>
                <w:sz w:val="24"/>
                <w:szCs w:val="24"/>
              </w:rPr>
              <w:t>NH</w:t>
            </w:r>
            <w:r w:rsidRPr="005B483B">
              <w:rPr>
                <w:rFonts w:hint="eastAsia"/>
                <w:sz w:val="24"/>
                <w:szCs w:val="24"/>
                <w:vertAlign w:val="subscript"/>
              </w:rPr>
              <w:t>3</w:t>
            </w:r>
            <w:r w:rsidRPr="005B483B">
              <w:rPr>
                <w:rFonts w:hint="eastAsia"/>
                <w:sz w:val="24"/>
                <w:szCs w:val="24"/>
              </w:rPr>
              <w:t>-N</w:t>
            </w:r>
            <w:r w:rsidRPr="005B483B">
              <w:rPr>
                <w:rFonts w:hint="eastAsia"/>
                <w:sz w:val="24"/>
                <w:szCs w:val="24"/>
              </w:rPr>
              <w:t>及动植物油等。根据生活污水的类比资料数据，本项目生活污水经化粪池处理后，一般都能达到《污水综合排放标准》（</w:t>
            </w:r>
            <w:r w:rsidRPr="005B483B">
              <w:rPr>
                <w:rFonts w:hint="eastAsia"/>
                <w:sz w:val="24"/>
                <w:szCs w:val="24"/>
              </w:rPr>
              <w:t>GB8978-1996</w:t>
            </w:r>
            <w:r w:rsidRPr="005B483B">
              <w:rPr>
                <w:rFonts w:hint="eastAsia"/>
                <w:sz w:val="24"/>
                <w:szCs w:val="24"/>
              </w:rPr>
              <w:t>）表</w:t>
            </w:r>
            <w:r w:rsidRPr="005B483B">
              <w:rPr>
                <w:rFonts w:hint="eastAsia"/>
                <w:sz w:val="24"/>
                <w:szCs w:val="24"/>
              </w:rPr>
              <w:t>4</w:t>
            </w:r>
            <w:r w:rsidRPr="005B483B">
              <w:rPr>
                <w:rFonts w:hint="eastAsia"/>
                <w:sz w:val="24"/>
                <w:szCs w:val="24"/>
              </w:rPr>
              <w:t>中的三级标准，符合排入城镇二级污水处理厂接管水质要求。项目污水经</w:t>
            </w:r>
            <w:r w:rsidR="005B483B" w:rsidRPr="005B483B">
              <w:rPr>
                <w:rFonts w:hint="eastAsia"/>
                <w:sz w:val="24"/>
                <w:szCs w:val="24"/>
              </w:rPr>
              <w:t>园区</w:t>
            </w:r>
            <w:r w:rsidR="00AE42ED" w:rsidRPr="005B483B">
              <w:rPr>
                <w:rFonts w:hint="eastAsia"/>
                <w:sz w:val="24"/>
                <w:szCs w:val="24"/>
              </w:rPr>
              <w:t>化粪池</w:t>
            </w:r>
            <w:r w:rsidRPr="005B483B">
              <w:rPr>
                <w:rFonts w:hint="eastAsia"/>
                <w:sz w:val="24"/>
                <w:szCs w:val="24"/>
              </w:rPr>
              <w:t>处理后排入</w:t>
            </w:r>
            <w:r w:rsidR="00AE42ED" w:rsidRPr="005B483B">
              <w:rPr>
                <w:rFonts w:hint="eastAsia"/>
                <w:sz w:val="24"/>
                <w:szCs w:val="24"/>
              </w:rPr>
              <w:t>北侧</w:t>
            </w:r>
            <w:r w:rsidRPr="005B483B">
              <w:rPr>
                <w:rFonts w:hint="eastAsia"/>
                <w:sz w:val="24"/>
                <w:szCs w:val="24"/>
              </w:rPr>
              <w:t>道路</w:t>
            </w:r>
            <w:r w:rsidR="00765677" w:rsidRPr="005B483B">
              <w:rPr>
                <w:rFonts w:hint="eastAsia"/>
                <w:sz w:val="24"/>
                <w:szCs w:val="24"/>
              </w:rPr>
              <w:t>进入柳毅路</w:t>
            </w:r>
            <w:r w:rsidRPr="005B483B">
              <w:rPr>
                <w:rFonts w:hint="eastAsia"/>
                <w:sz w:val="24"/>
                <w:szCs w:val="24"/>
              </w:rPr>
              <w:t>的市政污水管网最终进入</w:t>
            </w:r>
            <w:r w:rsidRPr="005B483B">
              <w:rPr>
                <w:sz w:val="24"/>
              </w:rPr>
              <w:t>岳阳市君山区</w:t>
            </w:r>
            <w:r w:rsidR="00765677" w:rsidRPr="005B483B">
              <w:rPr>
                <w:rFonts w:hint="eastAsia"/>
                <w:sz w:val="24"/>
              </w:rPr>
              <w:t>（第二）</w:t>
            </w:r>
            <w:r w:rsidRPr="005B483B">
              <w:rPr>
                <w:sz w:val="24"/>
              </w:rPr>
              <w:t>污水处理厂</w:t>
            </w:r>
            <w:r w:rsidRPr="005B483B">
              <w:rPr>
                <w:rFonts w:hint="eastAsia"/>
                <w:sz w:val="24"/>
                <w:szCs w:val="24"/>
              </w:rPr>
              <w:t>进一步处理达《城镇污水处理厂污染物排放标准》（</w:t>
            </w:r>
            <w:r w:rsidRPr="005B483B">
              <w:rPr>
                <w:rFonts w:hint="eastAsia"/>
                <w:sz w:val="24"/>
                <w:szCs w:val="24"/>
              </w:rPr>
              <w:t>GB18918</w:t>
            </w:r>
            <w:r w:rsidRPr="005B483B">
              <w:rPr>
                <w:rFonts w:hint="eastAsia"/>
                <w:sz w:val="24"/>
                <w:szCs w:val="24"/>
              </w:rPr>
              <w:t>—</w:t>
            </w:r>
            <w:r w:rsidRPr="005B483B">
              <w:rPr>
                <w:rFonts w:hint="eastAsia"/>
                <w:sz w:val="24"/>
                <w:szCs w:val="24"/>
              </w:rPr>
              <w:t>2002</w:t>
            </w:r>
            <w:r w:rsidRPr="005B483B">
              <w:rPr>
                <w:rFonts w:hint="eastAsia"/>
                <w:sz w:val="24"/>
                <w:szCs w:val="24"/>
              </w:rPr>
              <w:t>）中的一级</w:t>
            </w:r>
            <w:r w:rsidRPr="005B483B">
              <w:rPr>
                <w:rFonts w:hint="eastAsia"/>
                <w:sz w:val="24"/>
                <w:szCs w:val="24"/>
              </w:rPr>
              <w:t>B</w:t>
            </w:r>
            <w:r w:rsidRPr="005B483B">
              <w:rPr>
                <w:rFonts w:hint="eastAsia"/>
                <w:sz w:val="24"/>
                <w:szCs w:val="24"/>
              </w:rPr>
              <w:t>标准后排入长江。</w:t>
            </w:r>
          </w:p>
          <w:p w:rsidR="00765677" w:rsidRPr="005B483B" w:rsidRDefault="00765677" w:rsidP="00765677">
            <w:pPr>
              <w:spacing w:line="360" w:lineRule="auto"/>
              <w:ind w:firstLineChars="200" w:firstLine="480"/>
              <w:rPr>
                <w:sz w:val="24"/>
                <w:szCs w:val="24"/>
                <w:lang w:val="zh-CN"/>
              </w:rPr>
            </w:pPr>
            <w:r w:rsidRPr="005B483B">
              <w:rPr>
                <w:sz w:val="24"/>
                <w:szCs w:val="24"/>
              </w:rPr>
              <w:t>君山区</w:t>
            </w:r>
            <w:r w:rsidRPr="005B483B">
              <w:rPr>
                <w:rFonts w:hint="eastAsia"/>
                <w:sz w:val="24"/>
                <w:szCs w:val="24"/>
              </w:rPr>
              <w:t>（第二）</w:t>
            </w:r>
            <w:r w:rsidRPr="005B483B">
              <w:rPr>
                <w:sz w:val="24"/>
                <w:szCs w:val="24"/>
              </w:rPr>
              <w:t>污水处理厂</w:t>
            </w:r>
            <w:r w:rsidRPr="005B483B">
              <w:rPr>
                <w:rFonts w:hint="eastAsia"/>
                <w:sz w:val="24"/>
                <w:szCs w:val="24"/>
              </w:rPr>
              <w:t>位于</w:t>
            </w:r>
            <w:r w:rsidRPr="005B483B">
              <w:rPr>
                <w:sz w:val="24"/>
                <w:szCs w:val="24"/>
              </w:rPr>
              <w:t>君山区柳林洲</w:t>
            </w:r>
            <w:r w:rsidRPr="005B483B">
              <w:rPr>
                <w:rFonts w:hint="eastAsia"/>
                <w:sz w:val="24"/>
                <w:szCs w:val="24"/>
              </w:rPr>
              <w:t>镇三家店村（殡仪馆西侧），服务范围为柳林洲镇周边居民和</w:t>
            </w:r>
            <w:r w:rsidR="00B40101" w:rsidRPr="00435B71">
              <w:rPr>
                <w:rFonts w:hint="eastAsia"/>
                <w:sz w:val="24"/>
              </w:rPr>
              <w:t>岳阳市</w:t>
            </w:r>
            <w:r w:rsidR="00B40101">
              <w:rPr>
                <w:rFonts w:hint="eastAsia"/>
                <w:sz w:val="24"/>
              </w:rPr>
              <w:t>君山工业集中区荆江门片</w:t>
            </w:r>
            <w:r w:rsidRPr="005B483B">
              <w:rPr>
                <w:rFonts w:hint="eastAsia"/>
                <w:sz w:val="24"/>
                <w:szCs w:val="24"/>
              </w:rPr>
              <w:t>，污水厂</w:t>
            </w:r>
            <w:r w:rsidRPr="005B483B">
              <w:rPr>
                <w:sz w:val="24"/>
                <w:szCs w:val="24"/>
              </w:rPr>
              <w:t>总投资</w:t>
            </w:r>
            <w:r w:rsidRPr="005B483B">
              <w:rPr>
                <w:rFonts w:hint="eastAsia"/>
                <w:sz w:val="24"/>
                <w:szCs w:val="24"/>
              </w:rPr>
              <w:lastRenderedPageBreak/>
              <w:t>12900</w:t>
            </w:r>
            <w:r w:rsidRPr="005B483B">
              <w:rPr>
                <w:sz w:val="24"/>
                <w:szCs w:val="24"/>
              </w:rPr>
              <w:t>万元，</w:t>
            </w:r>
            <w:r w:rsidRPr="005B483B">
              <w:rPr>
                <w:rFonts w:hint="eastAsia"/>
                <w:sz w:val="24"/>
                <w:szCs w:val="24"/>
                <w:lang w:val="zh-CN"/>
              </w:rPr>
              <w:t>近期工程</w:t>
            </w:r>
            <w:r w:rsidRPr="005B483B">
              <w:rPr>
                <w:sz w:val="24"/>
                <w:szCs w:val="24"/>
                <w:lang w:val="zh-CN"/>
              </w:rPr>
              <w:t>占地面积为</w:t>
            </w:r>
            <w:r w:rsidRPr="005B483B">
              <w:rPr>
                <w:rFonts w:hint="eastAsia"/>
                <w:sz w:val="24"/>
                <w:szCs w:val="24"/>
                <w:lang w:val="zh-CN"/>
              </w:rPr>
              <w:t>1.995ha</w:t>
            </w:r>
            <w:r w:rsidRPr="005B483B">
              <w:rPr>
                <w:rFonts w:hint="eastAsia"/>
                <w:sz w:val="24"/>
                <w:szCs w:val="24"/>
                <w:lang w:val="zh-CN"/>
              </w:rPr>
              <w:t>（</w:t>
            </w:r>
            <w:r w:rsidRPr="005B483B">
              <w:rPr>
                <w:rFonts w:hint="eastAsia"/>
                <w:sz w:val="24"/>
                <w:szCs w:val="24"/>
                <w:lang w:val="zh-CN"/>
              </w:rPr>
              <w:t>29.925</w:t>
            </w:r>
            <w:r w:rsidRPr="005B483B">
              <w:rPr>
                <w:rFonts w:hint="eastAsia"/>
                <w:sz w:val="24"/>
                <w:szCs w:val="24"/>
                <w:lang w:val="zh-CN"/>
              </w:rPr>
              <w:t>亩），</w:t>
            </w:r>
            <w:r w:rsidRPr="005B483B">
              <w:rPr>
                <w:sz w:val="24"/>
                <w:szCs w:val="24"/>
                <w:lang w:val="zh-CN"/>
              </w:rPr>
              <w:t>远期增加</w:t>
            </w:r>
            <w:r w:rsidRPr="005B483B">
              <w:rPr>
                <w:sz w:val="24"/>
                <w:szCs w:val="24"/>
                <w:lang w:val="zh-CN"/>
              </w:rPr>
              <w:t>1.65ha</w:t>
            </w:r>
            <w:r w:rsidRPr="005B483B">
              <w:rPr>
                <w:rFonts w:hint="eastAsia"/>
                <w:sz w:val="24"/>
                <w:szCs w:val="24"/>
                <w:lang w:val="zh-CN"/>
              </w:rPr>
              <w:t>。</w:t>
            </w:r>
            <w:r w:rsidRPr="005B483B">
              <w:rPr>
                <w:sz w:val="24"/>
                <w:szCs w:val="24"/>
              </w:rPr>
              <w:t>污水处理厂总规模为</w:t>
            </w:r>
            <w:r w:rsidRPr="005B483B">
              <w:rPr>
                <w:rFonts w:hint="eastAsia"/>
                <w:sz w:val="24"/>
                <w:szCs w:val="24"/>
              </w:rPr>
              <w:t>3</w:t>
            </w:r>
            <w:r w:rsidRPr="005B483B">
              <w:rPr>
                <w:sz w:val="24"/>
                <w:szCs w:val="24"/>
              </w:rPr>
              <w:t>.0×10</w:t>
            </w:r>
            <w:r w:rsidRPr="005B483B">
              <w:rPr>
                <w:sz w:val="24"/>
                <w:szCs w:val="24"/>
                <w:vertAlign w:val="superscript"/>
              </w:rPr>
              <w:t>4</w:t>
            </w:r>
            <w:r w:rsidRPr="005B483B">
              <w:rPr>
                <w:sz w:val="24"/>
                <w:szCs w:val="24"/>
              </w:rPr>
              <w:t>m</w:t>
            </w:r>
            <w:r w:rsidRPr="005B483B">
              <w:rPr>
                <w:sz w:val="24"/>
                <w:szCs w:val="24"/>
                <w:vertAlign w:val="superscript"/>
              </w:rPr>
              <w:t>3</w:t>
            </w:r>
            <w:r w:rsidRPr="005B483B">
              <w:rPr>
                <w:sz w:val="24"/>
                <w:szCs w:val="24"/>
              </w:rPr>
              <w:t>/d</w:t>
            </w:r>
            <w:r w:rsidRPr="005B483B">
              <w:rPr>
                <w:sz w:val="24"/>
                <w:szCs w:val="24"/>
              </w:rPr>
              <w:t>，其中近期工程处理规模为</w:t>
            </w:r>
            <w:r w:rsidRPr="005B483B">
              <w:rPr>
                <w:sz w:val="24"/>
                <w:szCs w:val="24"/>
              </w:rPr>
              <w:t>1.0×10</w:t>
            </w:r>
            <w:r w:rsidRPr="005B483B">
              <w:rPr>
                <w:sz w:val="24"/>
                <w:szCs w:val="24"/>
                <w:vertAlign w:val="superscript"/>
              </w:rPr>
              <w:t>4</w:t>
            </w:r>
            <w:r w:rsidRPr="005B483B">
              <w:rPr>
                <w:sz w:val="24"/>
                <w:szCs w:val="24"/>
              </w:rPr>
              <w:t>m</w:t>
            </w:r>
            <w:r w:rsidRPr="005B483B">
              <w:rPr>
                <w:sz w:val="24"/>
                <w:szCs w:val="24"/>
                <w:vertAlign w:val="superscript"/>
              </w:rPr>
              <w:t>3</w:t>
            </w:r>
            <w:r w:rsidRPr="005B483B">
              <w:rPr>
                <w:sz w:val="24"/>
                <w:szCs w:val="24"/>
              </w:rPr>
              <w:t>/d</w:t>
            </w:r>
            <w:r w:rsidRPr="005B483B">
              <w:rPr>
                <w:rFonts w:hint="eastAsia"/>
                <w:sz w:val="24"/>
                <w:szCs w:val="24"/>
              </w:rPr>
              <w:t>。采取</w:t>
            </w:r>
            <w:r w:rsidRPr="005B483B">
              <w:rPr>
                <w:rFonts w:hint="eastAsia"/>
                <w:sz w:val="24"/>
                <w:szCs w:val="24"/>
              </w:rPr>
              <w:t>A/A/O</w:t>
            </w:r>
            <w:r w:rsidRPr="005B483B">
              <w:rPr>
                <w:rFonts w:hint="eastAsia"/>
                <w:sz w:val="24"/>
                <w:szCs w:val="24"/>
              </w:rPr>
              <w:t>（改良型廊道排流曝气、二沉池内置）工艺，</w:t>
            </w:r>
            <w:r w:rsidR="00155727">
              <w:rPr>
                <w:rFonts w:hint="eastAsia"/>
                <w:sz w:val="24"/>
              </w:rPr>
              <w:t>目前污水处理厂已投入运营</w:t>
            </w:r>
            <w:r w:rsidRPr="005B483B">
              <w:rPr>
                <w:rFonts w:hint="eastAsia"/>
                <w:sz w:val="24"/>
              </w:rPr>
              <w:t>，</w:t>
            </w:r>
            <w:r w:rsidR="00155727">
              <w:rPr>
                <w:rFonts w:hint="eastAsia"/>
                <w:sz w:val="24"/>
              </w:rPr>
              <w:t>可以接纳本项目废水</w:t>
            </w:r>
            <w:r w:rsidRPr="005B483B">
              <w:rPr>
                <w:rFonts w:hint="eastAsia"/>
                <w:sz w:val="24"/>
              </w:rPr>
              <w:t>。</w:t>
            </w:r>
          </w:p>
          <w:p w:rsidR="00B57DDF" w:rsidRPr="005B483B" w:rsidRDefault="00B57DDF">
            <w:pPr>
              <w:spacing w:line="360" w:lineRule="auto"/>
              <w:ind w:firstLineChars="200" w:firstLine="480"/>
              <w:rPr>
                <w:sz w:val="24"/>
                <w:szCs w:val="24"/>
              </w:rPr>
            </w:pPr>
            <w:r w:rsidRPr="005B483B">
              <w:rPr>
                <w:rFonts w:hint="eastAsia"/>
                <w:sz w:val="24"/>
                <w:szCs w:val="24"/>
              </w:rPr>
              <w:t>项目所处位置属于</w:t>
            </w:r>
            <w:r w:rsidRPr="005B483B">
              <w:rPr>
                <w:sz w:val="24"/>
              </w:rPr>
              <w:t>岳阳市君山区</w:t>
            </w:r>
            <w:r w:rsidR="00775E7F" w:rsidRPr="005B483B">
              <w:rPr>
                <w:rFonts w:hint="eastAsia"/>
                <w:sz w:val="24"/>
              </w:rPr>
              <w:t>（第二）</w:t>
            </w:r>
            <w:r w:rsidRPr="005B483B">
              <w:rPr>
                <w:sz w:val="24"/>
              </w:rPr>
              <w:t>污水处理厂</w:t>
            </w:r>
            <w:r w:rsidRPr="005B483B">
              <w:rPr>
                <w:rFonts w:hint="eastAsia"/>
                <w:sz w:val="24"/>
                <w:szCs w:val="24"/>
              </w:rPr>
              <w:t>的纳污范围；项目废水主要为生活废水，主要污染物为</w:t>
            </w:r>
            <w:r w:rsidRPr="005B483B">
              <w:rPr>
                <w:rFonts w:hint="eastAsia"/>
                <w:sz w:val="24"/>
                <w:szCs w:val="24"/>
              </w:rPr>
              <w:t>COD</w:t>
            </w:r>
            <w:r w:rsidRPr="005B483B">
              <w:rPr>
                <w:rFonts w:hint="eastAsia"/>
                <w:sz w:val="24"/>
                <w:szCs w:val="24"/>
              </w:rPr>
              <w:t>、</w:t>
            </w:r>
            <w:r w:rsidRPr="005B483B">
              <w:rPr>
                <w:rFonts w:hint="eastAsia"/>
                <w:sz w:val="24"/>
                <w:szCs w:val="24"/>
              </w:rPr>
              <w:t>NH</w:t>
            </w:r>
            <w:r w:rsidRPr="005B483B">
              <w:rPr>
                <w:rFonts w:hint="eastAsia"/>
                <w:sz w:val="24"/>
                <w:szCs w:val="24"/>
                <w:vertAlign w:val="subscript"/>
              </w:rPr>
              <w:t>3</w:t>
            </w:r>
            <w:r w:rsidRPr="005B483B">
              <w:rPr>
                <w:rFonts w:hint="eastAsia"/>
                <w:sz w:val="24"/>
                <w:szCs w:val="24"/>
              </w:rPr>
              <w:t>-N</w:t>
            </w:r>
            <w:r w:rsidRPr="005B483B">
              <w:rPr>
                <w:rFonts w:hint="eastAsia"/>
                <w:sz w:val="24"/>
                <w:szCs w:val="24"/>
              </w:rPr>
              <w:t>等，水质复杂程度简单，为</w:t>
            </w:r>
            <w:r w:rsidR="00765677" w:rsidRPr="005B483B">
              <w:rPr>
                <w:sz w:val="24"/>
                <w:szCs w:val="24"/>
              </w:rPr>
              <w:t>君山区</w:t>
            </w:r>
            <w:r w:rsidR="00765677" w:rsidRPr="005B483B">
              <w:rPr>
                <w:rFonts w:hint="eastAsia"/>
                <w:sz w:val="24"/>
                <w:szCs w:val="24"/>
              </w:rPr>
              <w:t>（第二）</w:t>
            </w:r>
            <w:r w:rsidR="00765677" w:rsidRPr="005B483B">
              <w:rPr>
                <w:sz w:val="24"/>
                <w:szCs w:val="24"/>
              </w:rPr>
              <w:t>污水处理厂</w:t>
            </w:r>
            <w:r w:rsidRPr="005B483B">
              <w:rPr>
                <w:rFonts w:hint="eastAsia"/>
                <w:sz w:val="24"/>
                <w:szCs w:val="24"/>
              </w:rPr>
              <w:t>常规处理项目；</w:t>
            </w:r>
            <w:r w:rsidR="00A54E0C">
              <w:rPr>
                <w:rFonts w:hint="eastAsia"/>
                <w:sz w:val="24"/>
                <w:szCs w:val="24"/>
              </w:rPr>
              <w:t>本</w:t>
            </w:r>
            <w:r w:rsidRPr="005B483B">
              <w:rPr>
                <w:rFonts w:hint="eastAsia"/>
                <w:sz w:val="24"/>
                <w:szCs w:val="24"/>
              </w:rPr>
              <w:t>项目废水日最大排放量为</w:t>
            </w:r>
            <w:r w:rsidR="00155727">
              <w:rPr>
                <w:rFonts w:hint="eastAsia"/>
                <w:sz w:val="24"/>
                <w:szCs w:val="24"/>
              </w:rPr>
              <w:t>2.7</w:t>
            </w:r>
            <w:r w:rsidRPr="005B483B">
              <w:rPr>
                <w:rFonts w:hint="eastAsia"/>
                <w:sz w:val="24"/>
                <w:szCs w:val="24"/>
              </w:rPr>
              <w:t>m</w:t>
            </w:r>
            <w:r w:rsidRPr="005B483B">
              <w:rPr>
                <w:rFonts w:hint="eastAsia"/>
                <w:sz w:val="24"/>
                <w:szCs w:val="24"/>
                <w:vertAlign w:val="superscript"/>
              </w:rPr>
              <w:t>3</w:t>
            </w:r>
            <w:r w:rsidRPr="005B483B">
              <w:rPr>
                <w:rFonts w:hint="eastAsia"/>
                <w:sz w:val="24"/>
                <w:szCs w:val="24"/>
              </w:rPr>
              <w:t>/d</w:t>
            </w:r>
            <w:r w:rsidRPr="005B483B">
              <w:rPr>
                <w:rFonts w:hint="eastAsia"/>
                <w:sz w:val="24"/>
                <w:szCs w:val="24"/>
              </w:rPr>
              <w:t>，废水排放量仅占</w:t>
            </w:r>
            <w:r w:rsidRPr="005B483B">
              <w:rPr>
                <w:sz w:val="24"/>
              </w:rPr>
              <w:t>岳阳市君山区污水处理厂</w:t>
            </w:r>
            <w:r w:rsidRPr="005B483B">
              <w:rPr>
                <w:rFonts w:hint="eastAsia"/>
                <w:sz w:val="24"/>
                <w:szCs w:val="24"/>
              </w:rPr>
              <w:t>实际处理规模的</w:t>
            </w:r>
            <w:r w:rsidR="00A34CA6" w:rsidRPr="005B483B">
              <w:rPr>
                <w:rFonts w:hint="eastAsia"/>
                <w:sz w:val="24"/>
                <w:szCs w:val="24"/>
              </w:rPr>
              <w:t>0.</w:t>
            </w:r>
            <w:r w:rsidR="00155727">
              <w:rPr>
                <w:rFonts w:hint="eastAsia"/>
                <w:sz w:val="24"/>
                <w:szCs w:val="24"/>
              </w:rPr>
              <w:t>03</w:t>
            </w:r>
            <w:r w:rsidRPr="005B483B">
              <w:rPr>
                <w:rFonts w:hint="eastAsia"/>
                <w:sz w:val="24"/>
                <w:szCs w:val="24"/>
              </w:rPr>
              <w:t>%</w:t>
            </w:r>
            <w:r w:rsidRPr="005B483B">
              <w:rPr>
                <w:rFonts w:hint="eastAsia"/>
                <w:sz w:val="24"/>
                <w:szCs w:val="24"/>
              </w:rPr>
              <w:t>，不会对</w:t>
            </w:r>
            <w:r w:rsidRPr="005B483B">
              <w:rPr>
                <w:sz w:val="24"/>
              </w:rPr>
              <w:t>岳阳市君山区污水处理厂</w:t>
            </w:r>
            <w:r w:rsidRPr="005B483B">
              <w:rPr>
                <w:rFonts w:hint="eastAsia"/>
                <w:sz w:val="24"/>
                <w:szCs w:val="24"/>
              </w:rPr>
              <w:t>造成冲击。因此，项目废水通过</w:t>
            </w:r>
            <w:r w:rsidRPr="005B483B">
              <w:rPr>
                <w:sz w:val="24"/>
              </w:rPr>
              <w:t>岳阳市君山区污水处理厂</w:t>
            </w:r>
            <w:r w:rsidRPr="005B483B">
              <w:rPr>
                <w:rFonts w:hint="eastAsia"/>
                <w:sz w:val="24"/>
                <w:szCs w:val="24"/>
              </w:rPr>
              <w:t>处理达标后排放对外环境影响较小。</w:t>
            </w:r>
          </w:p>
          <w:p w:rsidR="00775E7F" w:rsidRPr="00427B83" w:rsidRDefault="00775E7F" w:rsidP="00775E7F">
            <w:pPr>
              <w:widowControl/>
              <w:spacing w:line="360" w:lineRule="auto"/>
              <w:ind w:firstLine="573"/>
              <w:rPr>
                <w:sz w:val="24"/>
              </w:rPr>
            </w:pPr>
            <w:r w:rsidRPr="00427B83">
              <w:rPr>
                <w:rFonts w:hint="eastAsia"/>
                <w:sz w:val="24"/>
              </w:rPr>
              <w:t>根据上述情况可以判断，本项目废水才采取上述措施处置后，不会对长江水质及水体环境功能产生大的影响。</w:t>
            </w:r>
          </w:p>
          <w:p w:rsidR="00B57DDF" w:rsidRPr="00972779" w:rsidRDefault="001965B7">
            <w:pPr>
              <w:snapToGrid w:val="0"/>
              <w:spacing w:line="360" w:lineRule="auto"/>
              <w:ind w:firstLineChars="200" w:firstLine="482"/>
              <w:rPr>
                <w:b/>
                <w:sz w:val="24"/>
                <w:szCs w:val="24"/>
                <w:u w:val="single"/>
              </w:rPr>
            </w:pPr>
            <w:r w:rsidRPr="00972779">
              <w:rPr>
                <w:rFonts w:hint="eastAsia"/>
                <w:b/>
                <w:sz w:val="24"/>
                <w:szCs w:val="24"/>
                <w:u w:val="single"/>
              </w:rPr>
              <w:t>2</w:t>
            </w:r>
            <w:r w:rsidR="00B57DDF" w:rsidRPr="00972779">
              <w:rPr>
                <w:b/>
                <w:sz w:val="24"/>
                <w:szCs w:val="24"/>
                <w:u w:val="single"/>
              </w:rPr>
              <w:t>、空气环境影响分析</w:t>
            </w:r>
          </w:p>
          <w:p w:rsidR="00765F35" w:rsidRPr="00972779" w:rsidRDefault="00765F35" w:rsidP="00765F35">
            <w:pPr>
              <w:spacing w:line="360" w:lineRule="auto"/>
              <w:ind w:firstLineChars="200" w:firstLine="480"/>
              <w:rPr>
                <w:sz w:val="24"/>
                <w:u w:val="single"/>
              </w:rPr>
            </w:pPr>
            <w:r w:rsidRPr="00972779">
              <w:rPr>
                <w:sz w:val="24"/>
                <w:u w:val="single"/>
              </w:rPr>
              <w:t>本项目大气污染源主要为</w:t>
            </w:r>
            <w:r w:rsidRPr="00972779">
              <w:rPr>
                <w:rFonts w:hint="eastAsia"/>
                <w:sz w:val="24"/>
                <w:u w:val="single"/>
              </w:rPr>
              <w:t>刷</w:t>
            </w:r>
            <w:r w:rsidR="00845707">
              <w:rPr>
                <w:rFonts w:hint="eastAsia"/>
                <w:sz w:val="24"/>
                <w:u w:val="single"/>
              </w:rPr>
              <w:t>高温油墨</w:t>
            </w:r>
            <w:r w:rsidRPr="00972779">
              <w:rPr>
                <w:rFonts w:hint="eastAsia"/>
                <w:sz w:val="24"/>
                <w:u w:val="single"/>
              </w:rPr>
              <w:t>、烘烤、罐环氧胶等工序产生的有机废气，焊接过程中产生的焊烟，</w:t>
            </w:r>
            <w:r w:rsidR="00EC2810" w:rsidRPr="00972779">
              <w:rPr>
                <w:rFonts w:hint="eastAsia"/>
                <w:sz w:val="24"/>
                <w:u w:val="single"/>
              </w:rPr>
              <w:t>洗板</w:t>
            </w:r>
            <w:r w:rsidRPr="00972779">
              <w:rPr>
                <w:rFonts w:hint="eastAsia"/>
                <w:sz w:val="24"/>
                <w:u w:val="single"/>
              </w:rPr>
              <w:t>过程产生的酒精废气</w:t>
            </w:r>
            <w:r w:rsidRPr="00972779">
              <w:rPr>
                <w:sz w:val="24"/>
                <w:u w:val="single"/>
              </w:rPr>
              <w:t>。</w:t>
            </w:r>
          </w:p>
          <w:p w:rsidR="00FB194A" w:rsidRPr="00FB194A" w:rsidRDefault="00FB194A" w:rsidP="00FB194A">
            <w:pPr>
              <w:spacing w:line="360" w:lineRule="auto"/>
              <w:ind w:firstLineChars="200" w:firstLine="480"/>
              <w:rPr>
                <w:sz w:val="24"/>
                <w:u w:val="single"/>
              </w:rPr>
            </w:pPr>
            <w:r w:rsidRPr="00FB194A">
              <w:rPr>
                <w:rFonts w:hint="eastAsia"/>
                <w:sz w:val="24"/>
                <w:u w:val="single"/>
              </w:rPr>
              <w:t>本环评建议在</w:t>
            </w:r>
            <w:r>
              <w:rPr>
                <w:rFonts w:hint="eastAsia"/>
                <w:sz w:val="24"/>
                <w:u w:val="single"/>
              </w:rPr>
              <w:t>各个</w:t>
            </w:r>
            <w:r w:rsidRPr="00FB194A">
              <w:rPr>
                <w:rFonts w:hint="eastAsia"/>
                <w:sz w:val="24"/>
                <w:u w:val="single"/>
              </w:rPr>
              <w:t>工序工作点上方设置集气装置对其废气进行</w:t>
            </w:r>
            <w:r w:rsidRPr="00FB194A">
              <w:rPr>
                <w:sz w:val="24"/>
                <w:u w:val="single"/>
              </w:rPr>
              <w:t>收集引导至</w:t>
            </w:r>
            <w:r w:rsidRPr="00FB194A">
              <w:rPr>
                <w:rFonts w:hint="eastAsia"/>
                <w:sz w:val="24"/>
                <w:u w:val="single"/>
              </w:rPr>
              <w:t>UV</w:t>
            </w:r>
            <w:r w:rsidRPr="00FB194A">
              <w:rPr>
                <w:rFonts w:hint="eastAsia"/>
                <w:sz w:val="24"/>
                <w:u w:val="single"/>
              </w:rPr>
              <w:t>光解净化器进行</w:t>
            </w:r>
            <w:r w:rsidRPr="00FB194A">
              <w:rPr>
                <w:sz w:val="24"/>
                <w:u w:val="single"/>
              </w:rPr>
              <w:t>处理后通过不低于</w:t>
            </w:r>
            <w:r w:rsidRPr="00FB194A">
              <w:rPr>
                <w:sz w:val="24"/>
                <w:u w:val="single"/>
              </w:rPr>
              <w:t>15m</w:t>
            </w:r>
            <w:r w:rsidRPr="00FB194A">
              <w:rPr>
                <w:sz w:val="24"/>
                <w:u w:val="single"/>
              </w:rPr>
              <w:t>高排气筒排放，</w:t>
            </w:r>
            <w:r w:rsidRPr="00FB194A">
              <w:rPr>
                <w:rFonts w:hint="eastAsia"/>
                <w:sz w:val="24"/>
                <w:u w:val="single"/>
              </w:rPr>
              <w:t>设计</w:t>
            </w:r>
            <w:r w:rsidRPr="00FB194A">
              <w:rPr>
                <w:sz w:val="24"/>
                <w:u w:val="single"/>
              </w:rPr>
              <w:t>风机</w:t>
            </w:r>
            <w:r w:rsidRPr="00FB194A">
              <w:rPr>
                <w:rFonts w:hint="eastAsia"/>
                <w:sz w:val="24"/>
                <w:u w:val="single"/>
              </w:rPr>
              <w:t>总</w:t>
            </w:r>
            <w:r w:rsidRPr="00FB194A">
              <w:rPr>
                <w:sz w:val="24"/>
                <w:u w:val="single"/>
              </w:rPr>
              <w:t>风量为</w:t>
            </w:r>
            <w:r w:rsidRPr="00FB194A">
              <w:rPr>
                <w:rFonts w:hint="eastAsia"/>
                <w:sz w:val="24"/>
                <w:u w:val="single"/>
              </w:rPr>
              <w:t>5</w:t>
            </w:r>
            <w:r w:rsidRPr="00FB194A">
              <w:rPr>
                <w:sz w:val="24"/>
                <w:u w:val="single"/>
              </w:rPr>
              <w:t>000m</w:t>
            </w:r>
            <w:r w:rsidRPr="00FB194A">
              <w:rPr>
                <w:sz w:val="24"/>
                <w:u w:val="single"/>
                <w:vertAlign w:val="superscript"/>
              </w:rPr>
              <w:t>3</w:t>
            </w:r>
            <w:r w:rsidRPr="00FB194A">
              <w:rPr>
                <w:sz w:val="24"/>
                <w:u w:val="single"/>
              </w:rPr>
              <w:t>/h</w:t>
            </w:r>
            <w:r w:rsidRPr="00FB194A">
              <w:rPr>
                <w:sz w:val="24"/>
                <w:u w:val="single"/>
              </w:rPr>
              <w:t>，每天使用</w:t>
            </w:r>
            <w:r w:rsidRPr="00FB194A">
              <w:rPr>
                <w:rFonts w:hint="eastAsia"/>
                <w:sz w:val="24"/>
                <w:u w:val="single"/>
              </w:rPr>
              <w:t>8</w:t>
            </w:r>
            <w:r w:rsidRPr="00FB194A">
              <w:rPr>
                <w:sz w:val="24"/>
                <w:u w:val="single"/>
              </w:rPr>
              <w:t>小时，年工作</w:t>
            </w:r>
            <w:r w:rsidRPr="00FB194A">
              <w:rPr>
                <w:sz w:val="24"/>
                <w:u w:val="single"/>
              </w:rPr>
              <w:t>3</w:t>
            </w:r>
            <w:r w:rsidRPr="00FB194A">
              <w:rPr>
                <w:rFonts w:hint="eastAsia"/>
                <w:sz w:val="24"/>
                <w:u w:val="single"/>
              </w:rPr>
              <w:t>0</w:t>
            </w:r>
            <w:r w:rsidRPr="00FB194A">
              <w:rPr>
                <w:sz w:val="24"/>
                <w:u w:val="single"/>
              </w:rPr>
              <w:t>0</w:t>
            </w:r>
            <w:r w:rsidRPr="00FB194A">
              <w:rPr>
                <w:sz w:val="24"/>
                <w:u w:val="single"/>
              </w:rPr>
              <w:t>天，</w:t>
            </w:r>
            <w:r w:rsidRPr="00FB194A">
              <w:rPr>
                <w:rFonts w:hint="eastAsia"/>
                <w:sz w:val="24"/>
                <w:u w:val="single"/>
              </w:rPr>
              <w:t>排放速率为</w:t>
            </w:r>
            <w:r w:rsidRPr="00FB194A">
              <w:rPr>
                <w:rFonts w:hint="eastAsia"/>
                <w:sz w:val="24"/>
                <w:u w:val="single"/>
              </w:rPr>
              <w:t>2.5</w:t>
            </w:r>
            <w:r w:rsidRPr="00FB194A">
              <w:rPr>
                <w:sz w:val="24"/>
                <w:u w:val="single"/>
              </w:rPr>
              <w:t>×10</w:t>
            </w:r>
            <w:r w:rsidRPr="00FB194A">
              <w:rPr>
                <w:rFonts w:hint="eastAsia"/>
                <w:sz w:val="24"/>
                <w:u w:val="single"/>
                <w:vertAlign w:val="superscript"/>
              </w:rPr>
              <w:t>-3</w:t>
            </w:r>
            <w:r w:rsidRPr="00FB194A">
              <w:rPr>
                <w:rFonts w:hint="eastAsia"/>
                <w:sz w:val="24"/>
                <w:u w:val="single"/>
              </w:rPr>
              <w:t>kg/h</w:t>
            </w:r>
            <w:r w:rsidRPr="00FB194A">
              <w:rPr>
                <w:rFonts w:hint="eastAsia"/>
                <w:sz w:val="24"/>
                <w:u w:val="single"/>
              </w:rPr>
              <w:t>，</w:t>
            </w:r>
            <w:r w:rsidRPr="00FB194A">
              <w:rPr>
                <w:sz w:val="24"/>
                <w:u w:val="single"/>
              </w:rPr>
              <w:t>则总风量</w:t>
            </w:r>
            <w:r w:rsidRPr="00FB194A">
              <w:rPr>
                <w:rFonts w:hint="eastAsia"/>
                <w:sz w:val="24"/>
                <w:u w:val="single"/>
              </w:rPr>
              <w:t>约为</w:t>
            </w:r>
            <w:r w:rsidRPr="00FB194A">
              <w:rPr>
                <w:rFonts w:hint="eastAsia"/>
                <w:sz w:val="24"/>
                <w:u w:val="single"/>
              </w:rPr>
              <w:t>1.2</w:t>
            </w:r>
            <w:r w:rsidRPr="00FB194A">
              <w:rPr>
                <w:sz w:val="24"/>
                <w:u w:val="single"/>
              </w:rPr>
              <w:t>×10</w:t>
            </w:r>
            <w:r w:rsidRPr="00FB194A">
              <w:rPr>
                <w:rFonts w:hint="eastAsia"/>
                <w:sz w:val="24"/>
                <w:u w:val="single"/>
                <w:vertAlign w:val="superscript"/>
              </w:rPr>
              <w:t>7</w:t>
            </w:r>
            <w:r w:rsidRPr="00FB194A">
              <w:rPr>
                <w:rFonts w:hint="eastAsia"/>
                <w:sz w:val="24"/>
                <w:u w:val="single"/>
              </w:rPr>
              <w:t>m</w:t>
            </w:r>
            <w:r w:rsidRPr="00FB194A">
              <w:rPr>
                <w:rFonts w:hint="eastAsia"/>
                <w:sz w:val="24"/>
                <w:u w:val="single"/>
                <w:vertAlign w:val="superscript"/>
              </w:rPr>
              <w:t>3</w:t>
            </w:r>
            <w:r w:rsidRPr="00FB194A">
              <w:rPr>
                <w:sz w:val="24"/>
                <w:u w:val="single"/>
              </w:rPr>
              <w:t>/</w:t>
            </w:r>
            <w:r w:rsidRPr="00FB194A">
              <w:rPr>
                <w:rFonts w:hint="eastAsia"/>
                <w:sz w:val="24"/>
                <w:u w:val="single"/>
              </w:rPr>
              <w:t>a</w:t>
            </w:r>
            <w:r w:rsidRPr="00FB194A">
              <w:rPr>
                <w:sz w:val="24"/>
                <w:u w:val="single"/>
              </w:rPr>
              <w:t>。</w:t>
            </w:r>
          </w:p>
          <w:p w:rsidR="00D3151A" w:rsidRPr="00972779" w:rsidRDefault="00D3151A" w:rsidP="002E0629">
            <w:pPr>
              <w:spacing w:line="360" w:lineRule="auto"/>
              <w:ind w:firstLineChars="200" w:firstLine="482"/>
              <w:rPr>
                <w:b/>
                <w:sz w:val="24"/>
                <w:u w:val="single"/>
              </w:rPr>
            </w:pPr>
            <w:r w:rsidRPr="00972779">
              <w:rPr>
                <w:b/>
                <w:sz w:val="24"/>
                <w:u w:val="single"/>
              </w:rPr>
              <w:t>（</w:t>
            </w:r>
            <w:r w:rsidR="00D101B3" w:rsidRPr="00972779">
              <w:rPr>
                <w:rFonts w:hint="eastAsia"/>
                <w:b/>
                <w:sz w:val="24"/>
                <w:u w:val="single"/>
              </w:rPr>
              <w:t>1</w:t>
            </w:r>
            <w:r w:rsidRPr="00972779">
              <w:rPr>
                <w:b/>
                <w:sz w:val="24"/>
                <w:u w:val="single"/>
              </w:rPr>
              <w:t>）</w:t>
            </w:r>
            <w:r w:rsidR="002E0629" w:rsidRPr="00972779">
              <w:rPr>
                <w:b/>
                <w:sz w:val="24"/>
                <w:u w:val="single"/>
              </w:rPr>
              <w:t>有机废气</w:t>
            </w:r>
            <w:r w:rsidR="002E0629" w:rsidRPr="00972779">
              <w:rPr>
                <w:rFonts w:hint="eastAsia"/>
                <w:b/>
                <w:sz w:val="24"/>
                <w:u w:val="single"/>
              </w:rPr>
              <w:t>处理环保措施及影响分析</w:t>
            </w:r>
          </w:p>
          <w:p w:rsidR="0077303E" w:rsidRPr="00972779" w:rsidRDefault="0077303E" w:rsidP="0077303E">
            <w:pPr>
              <w:spacing w:line="360" w:lineRule="auto"/>
              <w:ind w:firstLineChars="200" w:firstLine="482"/>
              <w:rPr>
                <w:b/>
                <w:sz w:val="24"/>
                <w:u w:val="single"/>
              </w:rPr>
            </w:pPr>
            <w:r w:rsidRPr="00972779">
              <w:rPr>
                <w:rFonts w:hint="eastAsia"/>
                <w:b/>
                <w:sz w:val="24"/>
                <w:u w:val="single"/>
              </w:rPr>
              <w:t>UV</w:t>
            </w:r>
            <w:r w:rsidRPr="00972779">
              <w:rPr>
                <w:rFonts w:hint="eastAsia"/>
                <w:b/>
                <w:sz w:val="24"/>
                <w:u w:val="single"/>
              </w:rPr>
              <w:t>光解空气净化器工作</w:t>
            </w:r>
            <w:r w:rsidR="002E0629" w:rsidRPr="00972779">
              <w:rPr>
                <w:b/>
                <w:sz w:val="24"/>
                <w:u w:val="single"/>
              </w:rPr>
              <w:t>原理是：</w:t>
            </w:r>
          </w:p>
          <w:p w:rsidR="0077303E" w:rsidRPr="00972779" w:rsidRDefault="0077303E" w:rsidP="0077303E">
            <w:pPr>
              <w:spacing w:line="360" w:lineRule="auto"/>
              <w:ind w:firstLineChars="200" w:firstLine="480"/>
              <w:rPr>
                <w:sz w:val="24"/>
                <w:u w:val="single"/>
              </w:rPr>
            </w:pPr>
            <w:r w:rsidRPr="00972779">
              <w:rPr>
                <w:sz w:val="24"/>
                <w:u w:val="single"/>
              </w:rPr>
              <w:t>一、利用特制的高能高臭氧</w:t>
            </w:r>
            <w:r w:rsidRPr="00972779">
              <w:rPr>
                <w:sz w:val="24"/>
                <w:u w:val="single"/>
              </w:rPr>
              <w:t>UV</w:t>
            </w:r>
            <w:r w:rsidRPr="00972779">
              <w:rPr>
                <w:sz w:val="24"/>
                <w:u w:val="single"/>
              </w:rPr>
              <w:t>紫外线光束照射恶臭气体，裂解恶臭气体如：氨、三甲胺、硫化氢、甲硫氢、甲硫醇、甲硫醚、二甲二硫、二硫化碳和苯乙烯，硫化物</w:t>
            </w:r>
            <w:r w:rsidRPr="00972779">
              <w:rPr>
                <w:sz w:val="24"/>
                <w:u w:val="single"/>
              </w:rPr>
              <w:t>H2S</w:t>
            </w:r>
            <w:r w:rsidRPr="00972779">
              <w:rPr>
                <w:sz w:val="24"/>
                <w:u w:val="single"/>
              </w:rPr>
              <w:t>、</w:t>
            </w:r>
            <w:r w:rsidRPr="00972779">
              <w:rPr>
                <w:sz w:val="24"/>
                <w:u w:val="single"/>
              </w:rPr>
              <w:t>VOC</w:t>
            </w:r>
            <w:r w:rsidRPr="00972779">
              <w:rPr>
                <w:sz w:val="24"/>
                <w:u w:val="single"/>
              </w:rPr>
              <w:t>类，苯、甲苯、二甲苯的分子键，使呈游离状态的污染物分子与臭氧氧化结合成小分子无害或低害的化合物，如</w:t>
            </w:r>
            <w:r w:rsidRPr="00972779">
              <w:rPr>
                <w:sz w:val="24"/>
                <w:u w:val="single"/>
              </w:rPr>
              <w:t>CO2</w:t>
            </w:r>
            <w:r w:rsidRPr="00972779">
              <w:rPr>
                <w:sz w:val="24"/>
                <w:u w:val="single"/>
              </w:rPr>
              <w:t>、</w:t>
            </w:r>
            <w:r w:rsidRPr="00972779">
              <w:rPr>
                <w:sz w:val="24"/>
                <w:u w:val="single"/>
              </w:rPr>
              <w:t>H2O</w:t>
            </w:r>
            <w:r w:rsidRPr="00972779">
              <w:rPr>
                <w:sz w:val="24"/>
                <w:u w:val="single"/>
              </w:rPr>
              <w:t>等。</w:t>
            </w:r>
          </w:p>
          <w:p w:rsidR="0077303E" w:rsidRPr="00972779" w:rsidRDefault="0077303E" w:rsidP="0077303E">
            <w:pPr>
              <w:spacing w:line="360" w:lineRule="auto"/>
              <w:ind w:firstLineChars="200" w:firstLine="480"/>
              <w:rPr>
                <w:sz w:val="24"/>
                <w:u w:val="single"/>
              </w:rPr>
            </w:pPr>
            <w:r w:rsidRPr="00972779">
              <w:rPr>
                <w:sz w:val="24"/>
                <w:u w:val="single"/>
              </w:rPr>
              <w:t>二、利用高能高臭氧</w:t>
            </w:r>
            <w:r w:rsidRPr="00972779">
              <w:rPr>
                <w:sz w:val="24"/>
                <w:u w:val="single"/>
              </w:rPr>
              <w:t>UV</w:t>
            </w:r>
            <w:r w:rsidRPr="00972779">
              <w:rPr>
                <w:sz w:val="24"/>
                <w:u w:val="single"/>
              </w:rPr>
              <w:t>紫外线光束分解空气中的氧分子产生游离氧，即活性氧，因游离氧所携正负电子不平衡所以需与氧分子结合，进而产生臭氧。</w:t>
            </w:r>
          </w:p>
          <w:p w:rsidR="0077303E" w:rsidRPr="00972779" w:rsidRDefault="0077303E" w:rsidP="0077303E">
            <w:pPr>
              <w:spacing w:line="360" w:lineRule="auto"/>
              <w:ind w:firstLineChars="200" w:firstLine="480"/>
              <w:rPr>
                <w:sz w:val="24"/>
                <w:u w:val="single"/>
              </w:rPr>
            </w:pPr>
            <w:r w:rsidRPr="00972779">
              <w:rPr>
                <w:sz w:val="24"/>
                <w:u w:val="single"/>
              </w:rPr>
              <w:t>UV+O2→O-+O*(</w:t>
            </w:r>
            <w:r w:rsidRPr="00972779">
              <w:rPr>
                <w:sz w:val="24"/>
                <w:u w:val="single"/>
              </w:rPr>
              <w:t>活性氧</w:t>
            </w:r>
            <w:r w:rsidRPr="00972779">
              <w:rPr>
                <w:sz w:val="24"/>
                <w:u w:val="single"/>
              </w:rPr>
              <w:t>)O+O2→O3(</w:t>
            </w:r>
            <w:r w:rsidRPr="00972779">
              <w:rPr>
                <w:sz w:val="24"/>
                <w:u w:val="single"/>
              </w:rPr>
              <w:t>臭氧</w:t>
            </w:r>
            <w:r w:rsidRPr="00972779">
              <w:rPr>
                <w:sz w:val="24"/>
                <w:u w:val="single"/>
              </w:rPr>
              <w:t>),</w:t>
            </w:r>
            <w:r w:rsidRPr="00972779">
              <w:rPr>
                <w:sz w:val="24"/>
                <w:u w:val="single"/>
              </w:rPr>
              <w:t>众所周知臭氧对有机物具有极强的氧化作用，对恶臭气体及其它刺激性异味有极强的清除效果。</w:t>
            </w:r>
          </w:p>
          <w:p w:rsidR="0077303E" w:rsidRPr="00972779" w:rsidRDefault="0077303E" w:rsidP="0077303E">
            <w:pPr>
              <w:spacing w:line="360" w:lineRule="auto"/>
              <w:ind w:firstLineChars="200" w:firstLine="480"/>
              <w:rPr>
                <w:sz w:val="24"/>
                <w:u w:val="single"/>
              </w:rPr>
            </w:pPr>
            <w:r w:rsidRPr="00972779">
              <w:rPr>
                <w:sz w:val="24"/>
                <w:u w:val="single"/>
              </w:rPr>
              <w:lastRenderedPageBreak/>
              <w:t>三、恶臭气体利用排风设备输入到本净化设备后，净化设备运用高能</w:t>
            </w:r>
            <w:r w:rsidRPr="00972779">
              <w:rPr>
                <w:sz w:val="24"/>
                <w:u w:val="single"/>
              </w:rPr>
              <w:t>UV</w:t>
            </w:r>
            <w:r w:rsidRPr="00972779">
              <w:rPr>
                <w:sz w:val="24"/>
                <w:u w:val="single"/>
              </w:rPr>
              <w:t>紫外线光束及臭氧对恶臭气体进行协同分解氧化反应，使恶臭气体物质其降解转化成低分子化合物、水和二氧化碳，再通过排风管道排出室外。</w:t>
            </w:r>
          </w:p>
          <w:p w:rsidR="0077303E" w:rsidRPr="00972779" w:rsidRDefault="0077303E" w:rsidP="0077303E">
            <w:pPr>
              <w:spacing w:line="360" w:lineRule="auto"/>
              <w:ind w:firstLineChars="200" w:firstLine="480"/>
              <w:rPr>
                <w:sz w:val="24"/>
                <w:u w:val="single"/>
              </w:rPr>
            </w:pPr>
            <w:r w:rsidRPr="00972779">
              <w:rPr>
                <w:sz w:val="24"/>
                <w:u w:val="single"/>
              </w:rPr>
              <w:t>四、利用高能</w:t>
            </w:r>
            <w:r w:rsidRPr="00972779">
              <w:rPr>
                <w:sz w:val="24"/>
                <w:u w:val="single"/>
              </w:rPr>
              <w:t>UV</w:t>
            </w:r>
            <w:r w:rsidRPr="00972779">
              <w:rPr>
                <w:sz w:val="24"/>
                <w:u w:val="single"/>
              </w:rPr>
              <w:t>光束裂解恶臭气体中细菌的分子键，破坏细菌的核酸（</w:t>
            </w:r>
            <w:r w:rsidRPr="00972779">
              <w:rPr>
                <w:sz w:val="24"/>
                <w:u w:val="single"/>
              </w:rPr>
              <w:t>DNA</w:t>
            </w:r>
            <w:r w:rsidRPr="00972779">
              <w:rPr>
                <w:sz w:val="24"/>
                <w:u w:val="single"/>
              </w:rPr>
              <w:t>），再通过臭氧进行氧化反应，彻底达到脱臭及杀灭细菌的目的。</w:t>
            </w:r>
          </w:p>
          <w:p w:rsidR="002E0629" w:rsidRPr="00972779" w:rsidRDefault="002E0629" w:rsidP="002E0629">
            <w:pPr>
              <w:spacing w:line="360" w:lineRule="auto"/>
              <w:ind w:firstLineChars="200" w:firstLine="480"/>
              <w:rPr>
                <w:sz w:val="24"/>
                <w:u w:val="single"/>
              </w:rPr>
            </w:pPr>
            <w:r w:rsidRPr="00972779">
              <w:rPr>
                <w:sz w:val="24"/>
                <w:u w:val="single"/>
              </w:rPr>
              <w:t>采用的</w:t>
            </w:r>
            <w:r w:rsidR="0077303E" w:rsidRPr="00972779">
              <w:rPr>
                <w:rFonts w:hint="eastAsia"/>
                <w:sz w:val="24"/>
                <w:u w:val="single"/>
              </w:rPr>
              <w:t>光解空气净化器的</w:t>
            </w:r>
            <w:r w:rsidRPr="00972779">
              <w:rPr>
                <w:sz w:val="24"/>
                <w:u w:val="single"/>
              </w:rPr>
              <w:t>方法去除有机废气，对有机废气的去除具有很好的效果，对本项目产生的</w:t>
            </w:r>
            <w:r w:rsidRPr="00972779">
              <w:rPr>
                <w:rFonts w:hint="eastAsia"/>
                <w:sz w:val="24"/>
                <w:u w:val="single"/>
              </w:rPr>
              <w:t>非甲烷总烃废气</w:t>
            </w:r>
            <w:r w:rsidR="0077303E" w:rsidRPr="00972779">
              <w:rPr>
                <w:rFonts w:hint="eastAsia"/>
                <w:sz w:val="24"/>
                <w:u w:val="single"/>
              </w:rPr>
              <w:t>去除</w:t>
            </w:r>
            <w:r w:rsidRPr="00972779">
              <w:rPr>
                <w:sz w:val="24"/>
                <w:u w:val="single"/>
              </w:rPr>
              <w:t>效率可以达到</w:t>
            </w:r>
            <w:r w:rsidR="0077303E" w:rsidRPr="00972779">
              <w:rPr>
                <w:rFonts w:hint="eastAsia"/>
                <w:sz w:val="24"/>
                <w:u w:val="single"/>
              </w:rPr>
              <w:t>99</w:t>
            </w:r>
            <w:r w:rsidRPr="00972779">
              <w:rPr>
                <w:sz w:val="24"/>
                <w:u w:val="single"/>
              </w:rPr>
              <w:t>％以上，</w:t>
            </w:r>
            <w:r w:rsidR="0077303E" w:rsidRPr="00972779">
              <w:rPr>
                <w:rFonts w:hint="eastAsia"/>
                <w:sz w:val="24"/>
                <w:u w:val="single"/>
              </w:rPr>
              <w:t>无需添加任何物质，适应性强，运行成本低，设备占地小，自重轻</w:t>
            </w:r>
            <w:r w:rsidRPr="00972779">
              <w:rPr>
                <w:sz w:val="24"/>
                <w:u w:val="single"/>
              </w:rPr>
              <w:t>。</w:t>
            </w:r>
          </w:p>
          <w:p w:rsidR="00CA4E24" w:rsidRPr="00721FC1" w:rsidRDefault="002E0629" w:rsidP="00CA4E24">
            <w:pPr>
              <w:spacing w:line="360" w:lineRule="auto"/>
              <w:ind w:firstLineChars="200" w:firstLine="480"/>
              <w:rPr>
                <w:sz w:val="24"/>
                <w:u w:val="single"/>
              </w:rPr>
            </w:pPr>
            <w:r w:rsidRPr="00721FC1">
              <w:rPr>
                <w:rFonts w:hint="eastAsia"/>
                <w:sz w:val="24"/>
                <w:u w:val="single"/>
              </w:rPr>
              <w:t>项目</w:t>
            </w:r>
            <w:r w:rsidR="00BB01F4" w:rsidRPr="00721FC1">
              <w:rPr>
                <w:rFonts w:hint="eastAsia"/>
                <w:sz w:val="24"/>
                <w:u w:val="single"/>
              </w:rPr>
              <w:t>在</w:t>
            </w:r>
            <w:r w:rsidR="00765F35" w:rsidRPr="00721FC1">
              <w:rPr>
                <w:rFonts w:hint="eastAsia"/>
                <w:sz w:val="24"/>
                <w:u w:val="single"/>
              </w:rPr>
              <w:t>刷</w:t>
            </w:r>
            <w:r w:rsidR="00845707">
              <w:rPr>
                <w:rFonts w:hint="eastAsia"/>
                <w:sz w:val="24"/>
                <w:u w:val="single"/>
              </w:rPr>
              <w:t>高温油墨</w:t>
            </w:r>
            <w:r w:rsidR="00765F35" w:rsidRPr="00721FC1">
              <w:rPr>
                <w:rFonts w:hint="eastAsia"/>
                <w:sz w:val="24"/>
                <w:u w:val="single"/>
              </w:rPr>
              <w:t>、烘烤、罐环氧胶等工序</w:t>
            </w:r>
            <w:r w:rsidR="004769BC" w:rsidRPr="00721FC1">
              <w:rPr>
                <w:rFonts w:hint="eastAsia"/>
                <w:sz w:val="24"/>
                <w:u w:val="single"/>
              </w:rPr>
              <w:t>会产生有机废气，由工程分析可知，项目</w:t>
            </w:r>
            <w:r w:rsidRPr="00721FC1">
              <w:rPr>
                <w:rFonts w:hint="eastAsia"/>
                <w:sz w:val="24"/>
                <w:u w:val="single"/>
              </w:rPr>
              <w:t>有机废气的产生量为</w:t>
            </w:r>
            <w:r w:rsidR="004769BC" w:rsidRPr="00721FC1">
              <w:rPr>
                <w:rFonts w:hint="eastAsia"/>
                <w:sz w:val="24"/>
                <w:u w:val="single"/>
              </w:rPr>
              <w:t>0.</w:t>
            </w:r>
            <w:r w:rsidR="00721FC1" w:rsidRPr="00721FC1">
              <w:rPr>
                <w:rFonts w:hint="eastAsia"/>
                <w:sz w:val="24"/>
                <w:u w:val="single"/>
              </w:rPr>
              <w:t>088</w:t>
            </w:r>
            <w:r w:rsidRPr="00721FC1">
              <w:rPr>
                <w:rFonts w:hint="eastAsia"/>
                <w:sz w:val="24"/>
                <w:u w:val="single"/>
              </w:rPr>
              <w:t>t/a</w:t>
            </w:r>
            <w:r w:rsidRPr="00721FC1">
              <w:rPr>
                <w:rFonts w:hint="eastAsia"/>
                <w:sz w:val="24"/>
                <w:u w:val="single"/>
              </w:rPr>
              <w:t>，本项目</w:t>
            </w:r>
            <w:r w:rsidRPr="00721FC1">
              <w:rPr>
                <w:rFonts w:hint="eastAsia"/>
                <w:sz w:val="24"/>
                <w:u w:val="single"/>
              </w:rPr>
              <w:t>200m</w:t>
            </w:r>
            <w:r w:rsidRPr="00721FC1">
              <w:rPr>
                <w:rFonts w:hint="eastAsia"/>
                <w:sz w:val="24"/>
                <w:u w:val="single"/>
              </w:rPr>
              <w:t>范围</w:t>
            </w:r>
            <w:r w:rsidR="00765F35" w:rsidRPr="00721FC1">
              <w:rPr>
                <w:rFonts w:hint="eastAsia"/>
                <w:sz w:val="24"/>
                <w:u w:val="single"/>
              </w:rPr>
              <w:t>没有</w:t>
            </w:r>
            <w:r w:rsidRPr="00721FC1">
              <w:rPr>
                <w:rFonts w:hint="eastAsia"/>
                <w:sz w:val="24"/>
                <w:u w:val="single"/>
              </w:rPr>
              <w:t>居民分布，为减少有机废气对周边居民生活的影响。</w:t>
            </w:r>
            <w:r w:rsidR="00CA4E24" w:rsidRPr="00721FC1">
              <w:rPr>
                <w:sz w:val="24"/>
                <w:u w:val="single"/>
              </w:rPr>
              <w:t>本环评建议企业</w:t>
            </w:r>
            <w:r w:rsidR="00CA4E24" w:rsidRPr="00721FC1">
              <w:rPr>
                <w:rFonts w:hint="eastAsia"/>
                <w:sz w:val="24"/>
                <w:u w:val="single"/>
              </w:rPr>
              <w:t>在各产生有机废气的工序的设备上方通过设置集气罩集中收集</w:t>
            </w:r>
            <w:r w:rsidR="00CA4E24" w:rsidRPr="00721FC1">
              <w:rPr>
                <w:sz w:val="24"/>
                <w:u w:val="single"/>
              </w:rPr>
              <w:t>由风机</w:t>
            </w:r>
            <w:r w:rsidR="00CA4E24" w:rsidRPr="00721FC1">
              <w:rPr>
                <w:sz w:val="24"/>
                <w:u w:val="single"/>
              </w:rPr>
              <w:t>(</w:t>
            </w:r>
            <w:r w:rsidR="00CA4E24" w:rsidRPr="00721FC1">
              <w:rPr>
                <w:sz w:val="24"/>
                <w:u w:val="single"/>
              </w:rPr>
              <w:t>风量以</w:t>
            </w:r>
            <w:r w:rsidR="00CA4E24" w:rsidRPr="00721FC1">
              <w:rPr>
                <w:rFonts w:hint="eastAsia"/>
                <w:sz w:val="24"/>
                <w:u w:val="single"/>
              </w:rPr>
              <w:t>5</w:t>
            </w:r>
            <w:r w:rsidR="00CA4E24" w:rsidRPr="00721FC1">
              <w:rPr>
                <w:sz w:val="24"/>
                <w:u w:val="single"/>
              </w:rPr>
              <w:t>000m</w:t>
            </w:r>
            <w:r w:rsidR="00CA4E24" w:rsidRPr="00721FC1">
              <w:rPr>
                <w:sz w:val="24"/>
                <w:u w:val="single"/>
                <w:vertAlign w:val="superscript"/>
              </w:rPr>
              <w:t>3</w:t>
            </w:r>
            <w:r w:rsidR="00CA4E24" w:rsidRPr="00721FC1">
              <w:rPr>
                <w:sz w:val="24"/>
                <w:u w:val="single"/>
              </w:rPr>
              <w:t>/h</w:t>
            </w:r>
            <w:r w:rsidR="00CA4E24" w:rsidRPr="00721FC1">
              <w:rPr>
                <w:sz w:val="24"/>
                <w:u w:val="single"/>
              </w:rPr>
              <w:t>计</w:t>
            </w:r>
            <w:r w:rsidR="00CA4E24" w:rsidRPr="00721FC1">
              <w:rPr>
                <w:sz w:val="24"/>
                <w:u w:val="single"/>
              </w:rPr>
              <w:t>)</w:t>
            </w:r>
            <w:r w:rsidR="00CA4E24" w:rsidRPr="00721FC1">
              <w:rPr>
                <w:sz w:val="24"/>
                <w:u w:val="single"/>
              </w:rPr>
              <w:t>引导至</w:t>
            </w:r>
            <w:r w:rsidR="00972779" w:rsidRPr="00721FC1">
              <w:rPr>
                <w:rFonts w:hint="eastAsia"/>
                <w:sz w:val="24"/>
                <w:u w:val="single"/>
              </w:rPr>
              <w:t>光解净化器</w:t>
            </w:r>
            <w:r w:rsidR="00CA4E24" w:rsidRPr="00721FC1">
              <w:rPr>
                <w:sz w:val="24"/>
                <w:u w:val="single"/>
              </w:rPr>
              <w:t>处理后通过不低于</w:t>
            </w:r>
            <w:r w:rsidR="00CA4E24" w:rsidRPr="00721FC1">
              <w:rPr>
                <w:sz w:val="24"/>
                <w:u w:val="single"/>
              </w:rPr>
              <w:t>15m</w:t>
            </w:r>
            <w:r w:rsidR="00CA4E24" w:rsidRPr="00721FC1">
              <w:rPr>
                <w:sz w:val="24"/>
                <w:u w:val="single"/>
              </w:rPr>
              <w:t>高排气筒排放，确保收集效率在</w:t>
            </w:r>
            <w:r w:rsidR="00CA4E24" w:rsidRPr="00721FC1">
              <w:rPr>
                <w:rFonts w:hint="eastAsia"/>
                <w:sz w:val="24"/>
                <w:u w:val="single"/>
              </w:rPr>
              <w:t>90</w:t>
            </w:r>
            <w:r w:rsidR="00CA4E24" w:rsidRPr="00721FC1">
              <w:rPr>
                <w:sz w:val="24"/>
                <w:u w:val="single"/>
              </w:rPr>
              <w:t>%</w:t>
            </w:r>
            <w:r w:rsidR="00CA4E24" w:rsidRPr="00721FC1">
              <w:rPr>
                <w:sz w:val="24"/>
                <w:u w:val="single"/>
              </w:rPr>
              <w:t>以上，</w:t>
            </w:r>
            <w:r w:rsidR="00972779" w:rsidRPr="00721FC1">
              <w:rPr>
                <w:rFonts w:hint="eastAsia"/>
                <w:sz w:val="24"/>
                <w:u w:val="single"/>
              </w:rPr>
              <w:t>光解净化器</w:t>
            </w:r>
            <w:r w:rsidR="00CA4E24" w:rsidRPr="00721FC1">
              <w:rPr>
                <w:rFonts w:hint="eastAsia"/>
                <w:sz w:val="24"/>
                <w:u w:val="single"/>
              </w:rPr>
              <w:t>对有机废气的处理效率按照</w:t>
            </w:r>
            <w:r w:rsidR="00972779" w:rsidRPr="00721FC1">
              <w:rPr>
                <w:rFonts w:hint="eastAsia"/>
                <w:sz w:val="24"/>
                <w:u w:val="single"/>
              </w:rPr>
              <w:t>99</w:t>
            </w:r>
            <w:r w:rsidR="00CA4E24" w:rsidRPr="00721FC1">
              <w:rPr>
                <w:rFonts w:hint="eastAsia"/>
                <w:sz w:val="24"/>
                <w:u w:val="single"/>
              </w:rPr>
              <w:t>%</w:t>
            </w:r>
            <w:r w:rsidR="00CA4E24" w:rsidRPr="00721FC1">
              <w:rPr>
                <w:rFonts w:hint="eastAsia"/>
                <w:sz w:val="24"/>
                <w:u w:val="single"/>
              </w:rPr>
              <w:t>计算，</w:t>
            </w:r>
            <w:r w:rsidR="00CA4E24" w:rsidRPr="00721FC1">
              <w:rPr>
                <w:sz w:val="24"/>
                <w:u w:val="single"/>
              </w:rPr>
              <w:t>则</w:t>
            </w:r>
            <w:r w:rsidR="00CA4E24" w:rsidRPr="00721FC1">
              <w:rPr>
                <w:rFonts w:hint="eastAsia"/>
                <w:sz w:val="24"/>
                <w:u w:val="single"/>
              </w:rPr>
              <w:t>本项目</w:t>
            </w:r>
            <w:r w:rsidR="00CA4E24" w:rsidRPr="00721FC1">
              <w:rPr>
                <w:sz w:val="24"/>
                <w:u w:val="single"/>
              </w:rPr>
              <w:t>最终有组织排放的有机废气量约为</w:t>
            </w:r>
            <w:r w:rsidR="00CA4E24" w:rsidRPr="00721FC1">
              <w:rPr>
                <w:rFonts w:hint="eastAsia"/>
                <w:sz w:val="24"/>
                <w:u w:val="single"/>
              </w:rPr>
              <w:t>0.</w:t>
            </w:r>
            <w:r w:rsidR="00721FC1" w:rsidRPr="00721FC1">
              <w:rPr>
                <w:rFonts w:hint="eastAsia"/>
                <w:sz w:val="24"/>
                <w:u w:val="single"/>
              </w:rPr>
              <w:t>009592</w:t>
            </w:r>
            <w:r w:rsidR="00CA4E24" w:rsidRPr="00721FC1">
              <w:rPr>
                <w:rFonts w:hint="eastAsia"/>
                <w:sz w:val="24"/>
                <w:u w:val="single"/>
              </w:rPr>
              <w:t>t</w:t>
            </w:r>
            <w:r w:rsidR="00CA4E24" w:rsidRPr="00721FC1">
              <w:rPr>
                <w:sz w:val="24"/>
                <w:u w:val="single"/>
              </w:rPr>
              <w:t>/a</w:t>
            </w:r>
            <w:r w:rsidR="00CA4E24" w:rsidRPr="00721FC1">
              <w:rPr>
                <w:sz w:val="24"/>
                <w:u w:val="single"/>
              </w:rPr>
              <w:t>，排放速率为</w:t>
            </w:r>
            <w:r w:rsidR="00CA4E24" w:rsidRPr="00721FC1">
              <w:rPr>
                <w:sz w:val="24"/>
                <w:u w:val="single"/>
              </w:rPr>
              <w:t>0.0</w:t>
            </w:r>
            <w:r w:rsidR="00CA4E24" w:rsidRPr="00721FC1">
              <w:rPr>
                <w:rFonts w:hint="eastAsia"/>
                <w:sz w:val="24"/>
                <w:u w:val="single"/>
              </w:rPr>
              <w:t>55</w:t>
            </w:r>
            <w:r w:rsidR="00CA4E24" w:rsidRPr="00721FC1">
              <w:rPr>
                <w:sz w:val="24"/>
                <w:u w:val="single"/>
              </w:rPr>
              <w:t>kg/h</w:t>
            </w:r>
            <w:r w:rsidR="00CA4E24" w:rsidRPr="00721FC1">
              <w:rPr>
                <w:sz w:val="24"/>
                <w:u w:val="single"/>
              </w:rPr>
              <w:t>，其排放浓度及排放速率可达到《大气污染物综合排放标准》</w:t>
            </w:r>
            <w:r w:rsidR="00CA4E24" w:rsidRPr="00721FC1">
              <w:rPr>
                <w:sz w:val="24"/>
                <w:u w:val="single"/>
              </w:rPr>
              <w:t>(GB16297-1996)</w:t>
            </w:r>
            <w:r w:rsidR="00CA4E24" w:rsidRPr="00721FC1">
              <w:rPr>
                <w:sz w:val="24"/>
                <w:u w:val="single"/>
              </w:rPr>
              <w:t>规定的排放浓度</w:t>
            </w:r>
            <w:r w:rsidR="00CA4E24" w:rsidRPr="00721FC1">
              <w:rPr>
                <w:sz w:val="24"/>
                <w:u w:val="single"/>
              </w:rPr>
              <w:t>(120mg/m</w:t>
            </w:r>
            <w:r w:rsidR="00CA4E24" w:rsidRPr="00721FC1">
              <w:rPr>
                <w:sz w:val="24"/>
                <w:u w:val="single"/>
                <w:vertAlign w:val="superscript"/>
              </w:rPr>
              <w:t>3</w:t>
            </w:r>
            <w:r w:rsidR="00CA4E24" w:rsidRPr="00721FC1">
              <w:rPr>
                <w:sz w:val="24"/>
                <w:u w:val="single"/>
              </w:rPr>
              <w:t>)</w:t>
            </w:r>
            <w:r w:rsidR="00CA4E24" w:rsidRPr="00721FC1">
              <w:rPr>
                <w:sz w:val="24"/>
                <w:u w:val="single"/>
              </w:rPr>
              <w:t>及最高允许排放速率</w:t>
            </w:r>
            <w:r w:rsidR="00CA4E24" w:rsidRPr="00721FC1">
              <w:rPr>
                <w:sz w:val="24"/>
                <w:u w:val="single"/>
              </w:rPr>
              <w:t>(10kg/h)</w:t>
            </w:r>
            <w:r w:rsidR="00CA4E24" w:rsidRPr="00721FC1">
              <w:rPr>
                <w:sz w:val="24"/>
                <w:u w:val="single"/>
              </w:rPr>
              <w:t>，对</w:t>
            </w:r>
            <w:r w:rsidR="00CA4E24" w:rsidRPr="00721FC1">
              <w:rPr>
                <w:rFonts w:hint="eastAsia"/>
                <w:sz w:val="24"/>
                <w:u w:val="single"/>
              </w:rPr>
              <w:t>周边居民影响较小。</w:t>
            </w:r>
          </w:p>
          <w:p w:rsidR="00BC7A30" w:rsidRPr="00D101B3" w:rsidRDefault="00BC7A30" w:rsidP="00BC7A30">
            <w:pPr>
              <w:spacing w:line="360" w:lineRule="auto"/>
              <w:rPr>
                <w:b/>
                <w:sz w:val="24"/>
              </w:rPr>
            </w:pPr>
            <w:r w:rsidRPr="00D101B3">
              <w:rPr>
                <w:b/>
                <w:sz w:val="24"/>
              </w:rPr>
              <w:t>排气筒高度和数量可行性、合理性分析</w:t>
            </w:r>
          </w:p>
          <w:p w:rsidR="00BC7A30" w:rsidRPr="00D101B3" w:rsidRDefault="00BC7A30" w:rsidP="00BC7A30">
            <w:pPr>
              <w:spacing w:line="360" w:lineRule="auto"/>
              <w:ind w:firstLine="480"/>
              <w:rPr>
                <w:bCs/>
                <w:sz w:val="24"/>
              </w:rPr>
            </w:pPr>
            <w:r w:rsidRPr="00D101B3">
              <w:rPr>
                <w:bCs/>
                <w:sz w:val="24"/>
              </w:rPr>
              <w:t>根据《大气污染物排放标准》（</w:t>
            </w:r>
            <w:r w:rsidRPr="00D101B3">
              <w:rPr>
                <w:bCs/>
                <w:sz w:val="24"/>
              </w:rPr>
              <w:t>GB16297-1996</w:t>
            </w:r>
            <w:r w:rsidRPr="00D101B3">
              <w:rPr>
                <w:bCs/>
                <w:sz w:val="24"/>
              </w:rPr>
              <w:t>）各种工业烟囱（或者排气筒）最低允许高度为</w:t>
            </w:r>
            <w:r w:rsidRPr="00D101B3">
              <w:rPr>
                <w:bCs/>
                <w:sz w:val="24"/>
              </w:rPr>
              <w:t>15m</w:t>
            </w:r>
            <w:r w:rsidRPr="00D101B3">
              <w:rPr>
                <w:bCs/>
                <w:sz w:val="24"/>
              </w:rPr>
              <w:t>；排气筒高度除须遵守表列排放速率标准值外，还应高出周围</w:t>
            </w:r>
            <w:r w:rsidRPr="00D101B3">
              <w:rPr>
                <w:bCs/>
                <w:sz w:val="24"/>
              </w:rPr>
              <w:t>200</w:t>
            </w:r>
            <w:r w:rsidRPr="00D101B3">
              <w:rPr>
                <w:bCs/>
                <w:sz w:val="24"/>
              </w:rPr>
              <w:t>米半径范围的建筑</w:t>
            </w:r>
            <w:r w:rsidRPr="00D101B3">
              <w:rPr>
                <w:bCs/>
                <w:sz w:val="24"/>
              </w:rPr>
              <w:t>5</w:t>
            </w:r>
            <w:r w:rsidRPr="00D101B3">
              <w:rPr>
                <w:bCs/>
                <w:sz w:val="24"/>
              </w:rPr>
              <w:t>米以上，不能达到该要求的排气筒，应按其高度对应的表列排放速率标准值严格</w:t>
            </w:r>
            <w:r w:rsidRPr="00D101B3">
              <w:rPr>
                <w:bCs/>
                <w:sz w:val="24"/>
              </w:rPr>
              <w:t>50%</w:t>
            </w:r>
            <w:r w:rsidRPr="00D101B3">
              <w:rPr>
                <w:bCs/>
                <w:sz w:val="24"/>
              </w:rPr>
              <w:t>执行。</w:t>
            </w:r>
          </w:p>
          <w:p w:rsidR="00BC7A30" w:rsidRPr="00D101B3" w:rsidRDefault="00BC7A30" w:rsidP="00D101B3">
            <w:pPr>
              <w:spacing w:line="360" w:lineRule="auto"/>
              <w:ind w:firstLine="480"/>
              <w:rPr>
                <w:bCs/>
                <w:sz w:val="24"/>
              </w:rPr>
            </w:pPr>
            <w:r w:rsidRPr="00D101B3">
              <w:rPr>
                <w:bCs/>
                <w:sz w:val="24"/>
              </w:rPr>
              <w:t>根据现场踏勘可知，本项目</w:t>
            </w:r>
            <w:r w:rsidR="00D101B3" w:rsidRPr="00D101B3">
              <w:rPr>
                <w:rFonts w:hint="eastAsia"/>
                <w:bCs/>
                <w:sz w:val="24"/>
              </w:rPr>
              <w:t>2</w:t>
            </w:r>
            <w:r w:rsidRPr="00D101B3">
              <w:rPr>
                <w:bCs/>
                <w:sz w:val="24"/>
              </w:rPr>
              <w:t>00m</w:t>
            </w:r>
            <w:r w:rsidRPr="00D101B3">
              <w:rPr>
                <w:bCs/>
                <w:sz w:val="24"/>
              </w:rPr>
              <w:t>范围内</w:t>
            </w:r>
            <w:r w:rsidR="00D101B3" w:rsidRPr="00D101B3">
              <w:rPr>
                <w:rFonts w:hint="eastAsia"/>
                <w:bCs/>
                <w:sz w:val="24"/>
              </w:rPr>
              <w:t>没有建筑，</w:t>
            </w:r>
            <w:r w:rsidRPr="00D101B3">
              <w:rPr>
                <w:bCs/>
                <w:sz w:val="24"/>
              </w:rPr>
              <w:t>有机废气</w:t>
            </w:r>
            <w:r w:rsidRPr="00D101B3">
              <w:rPr>
                <w:rFonts w:hint="eastAsia"/>
                <w:bCs/>
                <w:sz w:val="24"/>
              </w:rPr>
              <w:t>和焊接废气</w:t>
            </w:r>
            <w:r w:rsidRPr="00D101B3">
              <w:rPr>
                <w:bCs/>
                <w:sz w:val="24"/>
              </w:rPr>
              <w:t>通过</w:t>
            </w:r>
            <w:r w:rsidRPr="00D101B3">
              <w:rPr>
                <w:bCs/>
                <w:sz w:val="24"/>
              </w:rPr>
              <w:t>15m</w:t>
            </w:r>
            <w:r w:rsidRPr="00D101B3">
              <w:rPr>
                <w:bCs/>
                <w:sz w:val="24"/>
              </w:rPr>
              <w:t>高排气筒排放，高度设置合理。本项目大气污染物</w:t>
            </w:r>
            <w:r w:rsidRPr="00D101B3">
              <w:rPr>
                <w:rFonts w:hint="eastAsia"/>
                <w:bCs/>
                <w:sz w:val="24"/>
              </w:rPr>
              <w:t>污染源主要为有机废气和焊接烟气，因此本项目为有机废气和焊接烟气各</w:t>
            </w:r>
            <w:r w:rsidRPr="00D101B3">
              <w:rPr>
                <w:bCs/>
                <w:sz w:val="24"/>
              </w:rPr>
              <w:t>设置</w:t>
            </w:r>
            <w:r w:rsidRPr="00D101B3">
              <w:rPr>
                <w:bCs/>
                <w:sz w:val="24"/>
              </w:rPr>
              <w:t>1</w:t>
            </w:r>
            <w:r w:rsidRPr="00D101B3">
              <w:rPr>
                <w:bCs/>
                <w:sz w:val="24"/>
              </w:rPr>
              <w:t>根</w:t>
            </w:r>
            <w:r w:rsidRPr="00D101B3">
              <w:rPr>
                <w:bCs/>
                <w:sz w:val="24"/>
              </w:rPr>
              <w:t>15m</w:t>
            </w:r>
            <w:r w:rsidRPr="00D101B3">
              <w:rPr>
                <w:bCs/>
                <w:sz w:val="24"/>
              </w:rPr>
              <w:t>高的排气筒高空排放</w:t>
            </w:r>
            <w:r w:rsidRPr="00D101B3">
              <w:rPr>
                <w:rFonts w:hint="eastAsia"/>
                <w:bCs/>
                <w:sz w:val="24"/>
              </w:rPr>
              <w:t>。</w:t>
            </w:r>
            <w:r w:rsidRPr="00D101B3">
              <w:rPr>
                <w:bCs/>
                <w:sz w:val="24"/>
              </w:rPr>
              <w:t>因此，本项目需设置</w:t>
            </w:r>
            <w:r w:rsidRPr="00D101B3">
              <w:rPr>
                <w:rFonts w:hint="eastAsia"/>
                <w:bCs/>
                <w:sz w:val="24"/>
              </w:rPr>
              <w:t>2</w:t>
            </w:r>
            <w:r w:rsidRPr="00D101B3">
              <w:rPr>
                <w:bCs/>
                <w:sz w:val="24"/>
              </w:rPr>
              <w:t>根</w:t>
            </w:r>
            <w:r w:rsidRPr="00D101B3">
              <w:rPr>
                <w:bCs/>
                <w:sz w:val="24"/>
              </w:rPr>
              <w:t>15m</w:t>
            </w:r>
            <w:r w:rsidRPr="00D101B3">
              <w:rPr>
                <w:bCs/>
                <w:sz w:val="24"/>
              </w:rPr>
              <w:t>高的排气筒对各类污染对进行高空达标排放，排气筒的设置的数量合理可行。</w:t>
            </w:r>
          </w:p>
          <w:p w:rsidR="008404F2" w:rsidRPr="00D101B3" w:rsidRDefault="008404F2" w:rsidP="008404F2">
            <w:pPr>
              <w:spacing w:line="360" w:lineRule="auto"/>
              <w:rPr>
                <w:b/>
                <w:sz w:val="24"/>
              </w:rPr>
            </w:pPr>
            <w:r w:rsidRPr="00D101B3">
              <w:rPr>
                <w:b/>
                <w:sz w:val="24"/>
              </w:rPr>
              <w:t>大气防护距离的计算</w:t>
            </w:r>
          </w:p>
          <w:p w:rsidR="008404F2" w:rsidRPr="00D101B3" w:rsidRDefault="008404F2" w:rsidP="008404F2">
            <w:pPr>
              <w:spacing w:line="360" w:lineRule="auto"/>
              <w:ind w:firstLine="480"/>
              <w:rPr>
                <w:bCs/>
                <w:sz w:val="24"/>
              </w:rPr>
            </w:pPr>
            <w:r w:rsidRPr="00D101B3">
              <w:rPr>
                <w:rFonts w:ascii="宋体" w:hAnsi="宋体" w:cs="宋体" w:hint="eastAsia"/>
                <w:bCs/>
                <w:sz w:val="24"/>
              </w:rPr>
              <w:t>①</w:t>
            </w:r>
            <w:r w:rsidRPr="00D101B3">
              <w:rPr>
                <w:bCs/>
                <w:sz w:val="24"/>
              </w:rPr>
              <w:t>大气环境防护距离确定方法</w:t>
            </w:r>
          </w:p>
          <w:p w:rsidR="008404F2" w:rsidRPr="00D101B3" w:rsidRDefault="008404F2" w:rsidP="008404F2">
            <w:pPr>
              <w:spacing w:line="360" w:lineRule="auto"/>
              <w:ind w:firstLine="480"/>
              <w:rPr>
                <w:bCs/>
                <w:sz w:val="24"/>
              </w:rPr>
            </w:pPr>
            <w:r w:rsidRPr="00D101B3">
              <w:rPr>
                <w:bCs/>
                <w:sz w:val="24"/>
              </w:rPr>
              <w:lastRenderedPageBreak/>
              <w:t>按照</w:t>
            </w:r>
            <w:r w:rsidRPr="00D101B3">
              <w:rPr>
                <w:bCs/>
                <w:sz w:val="24"/>
              </w:rPr>
              <w:t>HJ2.2-2008</w:t>
            </w:r>
            <w:r w:rsidRPr="00D101B3">
              <w:rPr>
                <w:bCs/>
                <w:sz w:val="24"/>
              </w:rPr>
              <w:t>推荐模式中的大气环境防护距离模式计算无组织排放源的大气环境防护距离。计算出的距离是以污染源中心点为起点的控制距离，并结合厂内平面布置图，确定控制距离范围，超出厂界以外的范围，即为项目大气环境防护区域。</w:t>
            </w:r>
          </w:p>
          <w:p w:rsidR="008404F2" w:rsidRPr="00D101B3" w:rsidRDefault="008404F2" w:rsidP="008404F2">
            <w:pPr>
              <w:spacing w:line="360" w:lineRule="auto"/>
              <w:ind w:firstLine="480"/>
              <w:rPr>
                <w:bCs/>
                <w:sz w:val="24"/>
              </w:rPr>
            </w:pPr>
            <w:r w:rsidRPr="00D101B3">
              <w:rPr>
                <w:rFonts w:ascii="宋体" w:hAnsi="宋体" w:cs="宋体" w:hint="eastAsia"/>
                <w:bCs/>
                <w:sz w:val="24"/>
              </w:rPr>
              <w:t>②</w:t>
            </w:r>
            <w:r w:rsidRPr="00D101B3">
              <w:rPr>
                <w:bCs/>
                <w:sz w:val="24"/>
              </w:rPr>
              <w:t>大气环境防护距离参数选择</w:t>
            </w:r>
          </w:p>
          <w:p w:rsidR="008404F2" w:rsidRPr="00A54E0C" w:rsidRDefault="008404F2" w:rsidP="008404F2">
            <w:pPr>
              <w:spacing w:line="360" w:lineRule="auto"/>
              <w:ind w:firstLine="480"/>
              <w:rPr>
                <w:bCs/>
                <w:sz w:val="24"/>
              </w:rPr>
            </w:pPr>
            <w:r w:rsidRPr="00D101B3">
              <w:rPr>
                <w:bCs/>
                <w:sz w:val="24"/>
              </w:rPr>
              <w:t>根据污染物的产生和排放情况，选择</w:t>
            </w:r>
            <w:r w:rsidRPr="00D101B3">
              <w:rPr>
                <w:rFonts w:hint="eastAsia"/>
                <w:bCs/>
                <w:sz w:val="24"/>
              </w:rPr>
              <w:t>有机废气（非甲烷总烃）</w:t>
            </w:r>
            <w:r w:rsidRPr="00D101B3">
              <w:rPr>
                <w:bCs/>
                <w:sz w:val="24"/>
              </w:rPr>
              <w:t>为本项目大气环境防护距离计算的预测因子。</w:t>
            </w:r>
            <w:r w:rsidRPr="00A54E0C">
              <w:rPr>
                <w:bCs/>
                <w:sz w:val="24"/>
              </w:rPr>
              <w:t>项目无组织排放废非甲烷总烃的排放量为</w:t>
            </w:r>
            <w:r w:rsidRPr="00A54E0C">
              <w:rPr>
                <w:rFonts w:hint="eastAsia"/>
                <w:sz w:val="24"/>
              </w:rPr>
              <w:t>0.0979</w:t>
            </w:r>
            <w:r w:rsidRPr="00A54E0C">
              <w:rPr>
                <w:bCs/>
                <w:sz w:val="24"/>
              </w:rPr>
              <w:t>t/a</w:t>
            </w:r>
            <w:r w:rsidRPr="00A54E0C">
              <w:rPr>
                <w:rFonts w:hint="eastAsia"/>
                <w:bCs/>
                <w:sz w:val="24"/>
              </w:rPr>
              <w:t>。</w:t>
            </w:r>
          </w:p>
          <w:p w:rsidR="008404F2" w:rsidRPr="00D101B3" w:rsidRDefault="008404F2" w:rsidP="008404F2">
            <w:pPr>
              <w:spacing w:line="360" w:lineRule="auto"/>
              <w:ind w:firstLine="480"/>
              <w:rPr>
                <w:bCs/>
                <w:sz w:val="24"/>
              </w:rPr>
            </w:pPr>
            <w:r w:rsidRPr="00D101B3">
              <w:rPr>
                <w:rFonts w:ascii="宋体" w:hAnsi="宋体" w:cs="宋体" w:hint="eastAsia"/>
                <w:bCs/>
                <w:sz w:val="24"/>
              </w:rPr>
              <w:t>③</w:t>
            </w:r>
            <w:r w:rsidRPr="00D101B3">
              <w:rPr>
                <w:bCs/>
                <w:sz w:val="24"/>
              </w:rPr>
              <w:t>大气环境防护距离计算结果分析</w:t>
            </w:r>
          </w:p>
          <w:p w:rsidR="008404F2" w:rsidRPr="00D101B3" w:rsidRDefault="008404F2" w:rsidP="008404F2">
            <w:pPr>
              <w:spacing w:line="360" w:lineRule="auto"/>
              <w:ind w:firstLine="480"/>
              <w:rPr>
                <w:bCs/>
                <w:sz w:val="24"/>
              </w:rPr>
            </w:pPr>
            <w:r w:rsidRPr="00D101B3">
              <w:rPr>
                <w:bCs/>
                <w:sz w:val="24"/>
              </w:rPr>
              <w:t>按照</w:t>
            </w:r>
            <w:r w:rsidRPr="00D101B3">
              <w:rPr>
                <w:bCs/>
                <w:sz w:val="24"/>
              </w:rPr>
              <w:t>HJ2.2-2008</w:t>
            </w:r>
            <w:r w:rsidRPr="00D101B3">
              <w:rPr>
                <w:bCs/>
                <w:sz w:val="24"/>
              </w:rPr>
              <w:t>推荐模式中的大气环境防护距离模式计算无组织排放源的大气环境防护距离，计算结果显示无超标点。因此，本项目无需设置大气环境防护距离</w:t>
            </w:r>
            <w:r w:rsidR="00BC7A30" w:rsidRPr="00D101B3">
              <w:rPr>
                <w:rFonts w:hint="eastAsia"/>
                <w:bCs/>
                <w:sz w:val="24"/>
              </w:rPr>
              <w:t>，不存在拆迁安置。</w:t>
            </w:r>
          </w:p>
          <w:p w:rsidR="008404F2" w:rsidRPr="005B483B" w:rsidRDefault="0086782E" w:rsidP="008404F2">
            <w:pPr>
              <w:spacing w:line="360" w:lineRule="auto"/>
              <w:rPr>
                <w:bCs/>
                <w:color w:val="FF0000"/>
                <w:sz w:val="24"/>
              </w:rPr>
            </w:pPr>
            <w:r w:rsidRPr="005B483B">
              <w:rPr>
                <w:bCs/>
                <w:noProof/>
                <w:color w:val="FF0000"/>
                <w:sz w:val="24"/>
              </w:rPr>
              <w:drawing>
                <wp:inline distT="0" distB="0" distL="0" distR="0">
                  <wp:extent cx="5276850" cy="3086100"/>
                  <wp:effectExtent l="19050" t="19050" r="19050" b="19050"/>
                  <wp:docPr id="7"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
                          <pic:cNvPicPr>
                            <a:picLocks noChangeAspect="1" noChangeArrowheads="1"/>
                          </pic:cNvPicPr>
                        </pic:nvPicPr>
                        <pic:blipFill>
                          <a:blip r:embed="rId10" cstate="print"/>
                          <a:srcRect/>
                          <a:stretch>
                            <a:fillRect/>
                          </a:stretch>
                        </pic:blipFill>
                        <pic:spPr bwMode="auto">
                          <a:xfrm>
                            <a:off x="0" y="0"/>
                            <a:ext cx="5276850" cy="3086100"/>
                          </a:xfrm>
                          <a:prstGeom prst="rect">
                            <a:avLst/>
                          </a:prstGeom>
                          <a:noFill/>
                          <a:ln w="19050" cmpd="sng">
                            <a:solidFill>
                              <a:srgbClr val="000000"/>
                            </a:solidFill>
                            <a:miter lim="800000"/>
                            <a:headEnd/>
                            <a:tailEnd/>
                          </a:ln>
                          <a:effectLst/>
                        </pic:spPr>
                      </pic:pic>
                    </a:graphicData>
                  </a:graphic>
                </wp:inline>
              </w:drawing>
            </w:r>
          </w:p>
          <w:p w:rsidR="008404F2" w:rsidRPr="00A54E0C" w:rsidRDefault="008404F2" w:rsidP="008404F2">
            <w:pPr>
              <w:spacing w:line="360" w:lineRule="auto"/>
              <w:ind w:firstLine="480"/>
              <w:jc w:val="center"/>
              <w:rPr>
                <w:b/>
                <w:bCs/>
                <w:sz w:val="24"/>
              </w:rPr>
            </w:pPr>
            <w:r w:rsidRPr="00A54E0C">
              <w:rPr>
                <w:b/>
                <w:bCs/>
                <w:sz w:val="24"/>
              </w:rPr>
              <w:t>图</w:t>
            </w:r>
            <w:r w:rsidR="00727FB3" w:rsidRPr="00A54E0C">
              <w:rPr>
                <w:rFonts w:hint="eastAsia"/>
                <w:b/>
                <w:bCs/>
                <w:sz w:val="24"/>
              </w:rPr>
              <w:t>4</w:t>
            </w:r>
            <w:r w:rsidRPr="00A54E0C">
              <w:rPr>
                <w:rFonts w:hint="eastAsia"/>
                <w:b/>
                <w:bCs/>
                <w:sz w:val="24"/>
              </w:rPr>
              <w:t xml:space="preserve">  </w:t>
            </w:r>
            <w:r w:rsidRPr="00A54E0C">
              <w:rPr>
                <w:b/>
                <w:bCs/>
                <w:sz w:val="24"/>
              </w:rPr>
              <w:t xml:space="preserve"> </w:t>
            </w:r>
            <w:r w:rsidRPr="00A54E0C">
              <w:rPr>
                <w:b/>
                <w:bCs/>
                <w:sz w:val="24"/>
              </w:rPr>
              <w:t>非甲烷总烃大气防护距离计算结果</w:t>
            </w:r>
          </w:p>
          <w:p w:rsidR="00B57DDF" w:rsidRPr="00427B83" w:rsidRDefault="001965B7" w:rsidP="00374CDE">
            <w:pPr>
              <w:snapToGrid w:val="0"/>
              <w:spacing w:line="360" w:lineRule="auto"/>
              <w:ind w:firstLineChars="200" w:firstLine="482"/>
              <w:rPr>
                <w:b/>
                <w:sz w:val="24"/>
                <w:szCs w:val="24"/>
              </w:rPr>
            </w:pPr>
            <w:r w:rsidRPr="00427B83">
              <w:rPr>
                <w:rFonts w:hint="eastAsia"/>
                <w:b/>
                <w:sz w:val="24"/>
                <w:szCs w:val="24"/>
              </w:rPr>
              <w:t>3</w:t>
            </w:r>
            <w:r w:rsidR="00B57DDF" w:rsidRPr="00427B83">
              <w:rPr>
                <w:b/>
                <w:sz w:val="24"/>
                <w:szCs w:val="24"/>
              </w:rPr>
              <w:t>、声环境影响分析</w:t>
            </w:r>
          </w:p>
          <w:p w:rsidR="00B977B3" w:rsidRPr="00427B83" w:rsidRDefault="00B977B3" w:rsidP="000C545D">
            <w:pPr>
              <w:spacing w:line="360" w:lineRule="auto"/>
              <w:ind w:firstLineChars="200" w:firstLine="480"/>
              <w:rPr>
                <w:sz w:val="24"/>
                <w:szCs w:val="24"/>
              </w:rPr>
            </w:pPr>
            <w:r w:rsidRPr="00427B83">
              <w:rPr>
                <w:sz w:val="24"/>
                <w:szCs w:val="24"/>
              </w:rPr>
              <w:t>本项目噪声源主要有</w:t>
            </w:r>
            <w:r w:rsidRPr="00427B83">
              <w:rPr>
                <w:rFonts w:hint="eastAsia"/>
                <w:sz w:val="24"/>
                <w:szCs w:val="24"/>
              </w:rPr>
              <w:t>空压机</w:t>
            </w:r>
            <w:r w:rsidR="005B483B">
              <w:rPr>
                <w:rFonts w:hint="eastAsia"/>
                <w:sz w:val="24"/>
                <w:szCs w:val="24"/>
              </w:rPr>
              <w:t>、切角机</w:t>
            </w:r>
            <w:r w:rsidRPr="00427B83">
              <w:rPr>
                <w:rFonts w:hint="eastAsia"/>
                <w:sz w:val="24"/>
                <w:szCs w:val="24"/>
              </w:rPr>
              <w:t>以及各种加工设备</w:t>
            </w:r>
            <w:r w:rsidRPr="00427B83">
              <w:rPr>
                <w:sz w:val="24"/>
                <w:szCs w:val="24"/>
              </w:rPr>
              <w:t>，其噪声值在</w:t>
            </w:r>
            <w:r w:rsidR="00094887" w:rsidRPr="00427B83">
              <w:rPr>
                <w:rFonts w:hint="eastAsia"/>
                <w:sz w:val="24"/>
                <w:szCs w:val="24"/>
              </w:rPr>
              <w:t>60</w:t>
            </w:r>
            <w:r w:rsidRPr="00427B83">
              <w:rPr>
                <w:sz w:val="24"/>
                <w:szCs w:val="24"/>
              </w:rPr>
              <w:t>～</w:t>
            </w:r>
            <w:r w:rsidR="00094887" w:rsidRPr="00427B83">
              <w:rPr>
                <w:rFonts w:hint="eastAsia"/>
                <w:sz w:val="24"/>
                <w:szCs w:val="24"/>
              </w:rPr>
              <w:t>85</w:t>
            </w:r>
            <w:r w:rsidRPr="00427B83">
              <w:rPr>
                <w:sz w:val="24"/>
                <w:szCs w:val="24"/>
              </w:rPr>
              <w:t>dB</w:t>
            </w:r>
            <w:r w:rsidRPr="00427B83">
              <w:rPr>
                <w:sz w:val="24"/>
                <w:szCs w:val="24"/>
              </w:rPr>
              <w:t>（</w:t>
            </w:r>
            <w:r w:rsidRPr="00427B83">
              <w:rPr>
                <w:sz w:val="24"/>
                <w:szCs w:val="24"/>
              </w:rPr>
              <w:t>A</w:t>
            </w:r>
            <w:r w:rsidRPr="00427B83">
              <w:rPr>
                <w:sz w:val="24"/>
                <w:szCs w:val="24"/>
              </w:rPr>
              <w:t>）。为</w:t>
            </w:r>
            <w:r w:rsidRPr="00427B83">
              <w:rPr>
                <w:rFonts w:hint="eastAsia"/>
                <w:sz w:val="24"/>
                <w:szCs w:val="24"/>
              </w:rPr>
              <w:t>使各厂界噪声达标</w:t>
            </w:r>
            <w:r w:rsidRPr="00427B83">
              <w:rPr>
                <w:sz w:val="24"/>
                <w:szCs w:val="24"/>
              </w:rPr>
              <w:t>，建设单位应</w:t>
            </w:r>
            <w:r w:rsidRPr="00427B83">
              <w:rPr>
                <w:rFonts w:hint="eastAsia"/>
                <w:sz w:val="24"/>
                <w:szCs w:val="24"/>
              </w:rPr>
              <w:t>对产噪机械设备合理布局，尽量安装在远离厂界、环境敏感目标的地方，</w:t>
            </w:r>
            <w:r w:rsidRPr="00427B83">
              <w:rPr>
                <w:sz w:val="24"/>
                <w:szCs w:val="24"/>
              </w:rPr>
              <w:t>选用低噪声设备，同时采用以下措施：</w:t>
            </w:r>
          </w:p>
          <w:p w:rsidR="00B977B3" w:rsidRPr="00427B83" w:rsidRDefault="005B483B" w:rsidP="000C545D">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w:t>
            </w:r>
            <w:r w:rsidR="00B977B3" w:rsidRPr="00427B83">
              <w:rPr>
                <w:sz w:val="24"/>
                <w:szCs w:val="24"/>
              </w:rPr>
              <w:t>在设计阶段，应注意搞好以下工作：</w:t>
            </w:r>
          </w:p>
          <w:p w:rsidR="00B977B3" w:rsidRPr="00427B83" w:rsidRDefault="00B977B3" w:rsidP="000C545D">
            <w:pPr>
              <w:spacing w:line="360" w:lineRule="auto"/>
              <w:ind w:firstLineChars="200" w:firstLine="480"/>
              <w:rPr>
                <w:sz w:val="24"/>
                <w:szCs w:val="24"/>
              </w:rPr>
            </w:pPr>
            <w:r w:rsidRPr="00427B83">
              <w:rPr>
                <w:rFonts w:hint="eastAsia"/>
                <w:sz w:val="24"/>
                <w:szCs w:val="24"/>
              </w:rPr>
              <w:t>①</w:t>
            </w:r>
            <w:r w:rsidRPr="00427B83">
              <w:rPr>
                <w:sz w:val="24"/>
                <w:szCs w:val="24"/>
              </w:rPr>
              <w:t>尽量选用低噪声设备，无论是委托设计制造还是购买成品，都应提出相应</w:t>
            </w:r>
            <w:r w:rsidRPr="00427B83">
              <w:rPr>
                <w:sz w:val="24"/>
                <w:szCs w:val="24"/>
              </w:rPr>
              <w:lastRenderedPageBreak/>
              <w:t>的控制噪声措施和声级值控制指标，配套定购降噪、防噪设施；</w:t>
            </w:r>
          </w:p>
          <w:p w:rsidR="00B977B3" w:rsidRPr="00427B83" w:rsidRDefault="00B977B3" w:rsidP="000C545D">
            <w:pPr>
              <w:spacing w:line="360" w:lineRule="auto"/>
              <w:ind w:firstLineChars="200" w:firstLine="480"/>
              <w:rPr>
                <w:sz w:val="24"/>
                <w:szCs w:val="24"/>
              </w:rPr>
            </w:pPr>
            <w:r w:rsidRPr="00427B83">
              <w:rPr>
                <w:rFonts w:hint="eastAsia"/>
                <w:sz w:val="24"/>
                <w:szCs w:val="24"/>
              </w:rPr>
              <w:t>②</w:t>
            </w:r>
            <w:r w:rsidRPr="00427B83">
              <w:rPr>
                <w:sz w:val="24"/>
                <w:szCs w:val="24"/>
              </w:rPr>
              <w:t>在满足生产工艺、安全生产的前提下合理布局，尽量将高噪声装置向厂区中央集中，增大高噪声源与厂界的距离。</w:t>
            </w:r>
          </w:p>
          <w:p w:rsidR="00B977B3" w:rsidRPr="00427B83" w:rsidRDefault="005B483B" w:rsidP="000C545D">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w:t>
            </w:r>
            <w:r w:rsidR="00B977B3" w:rsidRPr="00427B83">
              <w:rPr>
                <w:sz w:val="24"/>
                <w:szCs w:val="24"/>
              </w:rPr>
              <w:t>在建设与生产阶段，应注意搞好以下工作：</w:t>
            </w:r>
          </w:p>
          <w:p w:rsidR="00B977B3" w:rsidRPr="00427B83" w:rsidRDefault="00B977B3" w:rsidP="000C545D">
            <w:pPr>
              <w:spacing w:line="360" w:lineRule="auto"/>
              <w:ind w:firstLineChars="200" w:firstLine="480"/>
              <w:rPr>
                <w:sz w:val="24"/>
                <w:szCs w:val="24"/>
              </w:rPr>
            </w:pPr>
            <w:r w:rsidRPr="00427B83">
              <w:rPr>
                <w:rFonts w:hint="eastAsia"/>
                <w:sz w:val="24"/>
                <w:szCs w:val="24"/>
              </w:rPr>
              <w:t>①</w:t>
            </w:r>
            <w:r w:rsidRPr="00427B83">
              <w:rPr>
                <w:sz w:val="24"/>
                <w:szCs w:val="24"/>
              </w:rPr>
              <w:t>在设备安装和厂房建设过程中同步实施减震、隔声、吸声等降噪措施。</w:t>
            </w:r>
          </w:p>
          <w:p w:rsidR="00B977B3" w:rsidRPr="00427B83" w:rsidRDefault="00B977B3" w:rsidP="000C545D">
            <w:pPr>
              <w:spacing w:line="360" w:lineRule="auto"/>
              <w:ind w:firstLineChars="200" w:firstLine="480"/>
              <w:rPr>
                <w:sz w:val="24"/>
                <w:szCs w:val="24"/>
              </w:rPr>
            </w:pPr>
            <w:r w:rsidRPr="00427B83">
              <w:rPr>
                <w:rFonts w:hint="eastAsia"/>
                <w:sz w:val="24"/>
                <w:szCs w:val="24"/>
              </w:rPr>
              <w:t>②</w:t>
            </w:r>
            <w:r w:rsidRPr="00427B83">
              <w:rPr>
                <w:sz w:val="24"/>
                <w:szCs w:val="24"/>
              </w:rPr>
              <w:t>对高噪声源设备采取封闭结构，如</w:t>
            </w:r>
            <w:r w:rsidRPr="00427B83">
              <w:rPr>
                <w:rFonts w:hint="eastAsia"/>
                <w:sz w:val="24"/>
                <w:szCs w:val="24"/>
              </w:rPr>
              <w:t>真空泵</w:t>
            </w:r>
            <w:r w:rsidRPr="00427B83">
              <w:rPr>
                <w:sz w:val="24"/>
                <w:szCs w:val="24"/>
              </w:rPr>
              <w:t>，</w:t>
            </w:r>
            <w:r w:rsidRPr="00427B83">
              <w:rPr>
                <w:rFonts w:hint="eastAsia"/>
                <w:sz w:val="24"/>
                <w:szCs w:val="24"/>
              </w:rPr>
              <w:t>空压机</w:t>
            </w:r>
            <w:r w:rsidRPr="00427B83">
              <w:rPr>
                <w:sz w:val="24"/>
                <w:szCs w:val="24"/>
              </w:rPr>
              <w:t>等。</w:t>
            </w:r>
          </w:p>
          <w:p w:rsidR="00B977B3" w:rsidRPr="00694C99" w:rsidRDefault="00B977B3" w:rsidP="000C545D">
            <w:pPr>
              <w:spacing w:line="360" w:lineRule="auto"/>
              <w:ind w:firstLineChars="200" w:firstLine="480"/>
              <w:rPr>
                <w:sz w:val="24"/>
                <w:szCs w:val="24"/>
              </w:rPr>
            </w:pPr>
            <w:r w:rsidRPr="00694C99">
              <w:rPr>
                <w:sz w:val="24"/>
                <w:szCs w:val="24"/>
              </w:rPr>
              <w:t>2</w:t>
            </w:r>
            <w:r w:rsidRPr="00694C99">
              <w:rPr>
                <w:sz w:val="24"/>
                <w:szCs w:val="24"/>
              </w:rPr>
              <w:t>、在噪声较大的岗位设置隔声值班室，以保护操作工身体健康；对操作工人应加强个人防护，及时发放噪声防护用品。</w:t>
            </w:r>
          </w:p>
          <w:p w:rsidR="00B977B3" w:rsidRPr="00694C99" w:rsidRDefault="00B977B3" w:rsidP="000C545D">
            <w:pPr>
              <w:spacing w:line="360" w:lineRule="auto"/>
              <w:ind w:firstLineChars="200" w:firstLine="480"/>
              <w:rPr>
                <w:sz w:val="24"/>
                <w:szCs w:val="24"/>
              </w:rPr>
            </w:pPr>
            <w:r w:rsidRPr="00694C99">
              <w:rPr>
                <w:sz w:val="24"/>
                <w:szCs w:val="24"/>
              </w:rPr>
              <w:t>3</w:t>
            </w:r>
            <w:r w:rsidRPr="00694C99">
              <w:rPr>
                <w:sz w:val="24"/>
                <w:szCs w:val="24"/>
              </w:rPr>
              <w:t>、在车间、厂区周围建筑一定高度的隔声屏障，如围墙，减少对车间外或厂区外环境的影响。此外，靠近厂界一侧的生产车间尽量少设门窗，墙体应保持一定的墙壁厚度等。</w:t>
            </w:r>
          </w:p>
          <w:p w:rsidR="00B977B3" w:rsidRPr="00694C99" w:rsidRDefault="00B977B3" w:rsidP="00694C99">
            <w:pPr>
              <w:spacing w:line="360" w:lineRule="auto"/>
              <w:ind w:firstLineChars="200" w:firstLine="480"/>
              <w:rPr>
                <w:sz w:val="24"/>
                <w:szCs w:val="24"/>
              </w:rPr>
            </w:pPr>
            <w:r w:rsidRPr="00694C99">
              <w:rPr>
                <w:sz w:val="24"/>
                <w:szCs w:val="24"/>
              </w:rPr>
              <w:t>4</w:t>
            </w:r>
            <w:r w:rsidRPr="00694C99">
              <w:rPr>
                <w:sz w:val="24"/>
                <w:szCs w:val="24"/>
              </w:rPr>
              <w:t>、为减轻项目原辅材料运输过程中车辆噪声对其集中通过区域的影响，建议厂方对运输车辆加强管理和维护，保持车辆有良好的车况，要求机动车驾驶人员经过噪声敏感区地段限制车速，禁止鸣笛，尽量避免夜间运输。</w:t>
            </w:r>
          </w:p>
          <w:p w:rsidR="00B977B3" w:rsidRPr="00694C99" w:rsidRDefault="00B977B3" w:rsidP="000C545D">
            <w:pPr>
              <w:spacing w:line="360" w:lineRule="auto"/>
              <w:ind w:firstLineChars="200" w:firstLine="480"/>
              <w:rPr>
                <w:sz w:val="24"/>
                <w:szCs w:val="24"/>
              </w:rPr>
            </w:pPr>
            <w:r w:rsidRPr="00694C99">
              <w:rPr>
                <w:sz w:val="24"/>
                <w:szCs w:val="24"/>
              </w:rPr>
              <w:t>本项目主要声源及控制方案：</w:t>
            </w:r>
          </w:p>
          <w:p w:rsidR="00B977B3" w:rsidRPr="00694C99" w:rsidRDefault="00B977B3" w:rsidP="00F96A95">
            <w:pPr>
              <w:ind w:firstLineChars="200" w:firstLine="482"/>
              <w:jc w:val="center"/>
              <w:rPr>
                <w:b/>
                <w:sz w:val="24"/>
              </w:rPr>
            </w:pPr>
            <w:r w:rsidRPr="00694C99">
              <w:rPr>
                <w:rFonts w:hint="eastAsia"/>
                <w:b/>
                <w:sz w:val="24"/>
              </w:rPr>
              <w:t>表</w:t>
            </w:r>
            <w:r w:rsidR="00727FB3">
              <w:rPr>
                <w:rFonts w:hint="eastAsia"/>
                <w:b/>
                <w:sz w:val="24"/>
              </w:rPr>
              <w:t>22</w:t>
            </w:r>
            <w:r w:rsidR="00F96A95" w:rsidRPr="00694C99">
              <w:rPr>
                <w:rFonts w:hint="eastAsia"/>
                <w:b/>
                <w:sz w:val="24"/>
              </w:rPr>
              <w:t xml:space="preserve"> </w:t>
            </w:r>
            <w:r w:rsidRPr="00694C99">
              <w:rPr>
                <w:rFonts w:hint="eastAsia"/>
                <w:b/>
                <w:sz w:val="24"/>
              </w:rPr>
              <w:t xml:space="preserve">  </w:t>
            </w:r>
            <w:r w:rsidRPr="00694C99">
              <w:rPr>
                <w:b/>
                <w:sz w:val="24"/>
              </w:rPr>
              <w:t>主要声源及控制方案</w:t>
            </w:r>
          </w:p>
          <w:tbl>
            <w:tblPr>
              <w:tblW w:w="47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802"/>
              <w:gridCol w:w="1342"/>
              <w:gridCol w:w="1236"/>
              <w:gridCol w:w="1238"/>
              <w:gridCol w:w="2029"/>
              <w:gridCol w:w="1236"/>
            </w:tblGrid>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szCs w:val="21"/>
                    </w:rPr>
                    <w:t>序号</w:t>
                  </w:r>
                </w:p>
              </w:tc>
              <w:tc>
                <w:tcPr>
                  <w:tcW w:w="851" w:type="pct"/>
                  <w:vAlign w:val="center"/>
                </w:tcPr>
                <w:p w:rsidR="00694C99" w:rsidRPr="00694C99" w:rsidRDefault="00694C99" w:rsidP="00694C99">
                  <w:pPr>
                    <w:jc w:val="center"/>
                    <w:rPr>
                      <w:szCs w:val="21"/>
                    </w:rPr>
                  </w:pPr>
                  <w:r w:rsidRPr="00694C99">
                    <w:rPr>
                      <w:szCs w:val="21"/>
                    </w:rPr>
                    <w:t>设备名称</w:t>
                  </w:r>
                </w:p>
              </w:tc>
              <w:tc>
                <w:tcPr>
                  <w:tcW w:w="784" w:type="pct"/>
                  <w:vAlign w:val="center"/>
                </w:tcPr>
                <w:p w:rsidR="00694C99" w:rsidRPr="00694C99" w:rsidRDefault="00694C99" w:rsidP="00694C99">
                  <w:pPr>
                    <w:jc w:val="center"/>
                    <w:rPr>
                      <w:szCs w:val="21"/>
                    </w:rPr>
                  </w:pPr>
                  <w:r w:rsidRPr="00694C99">
                    <w:rPr>
                      <w:szCs w:val="21"/>
                    </w:rPr>
                    <w:t>噪声源强</w:t>
                  </w:r>
                </w:p>
              </w:tc>
              <w:tc>
                <w:tcPr>
                  <w:tcW w:w="785" w:type="pct"/>
                  <w:vAlign w:val="center"/>
                </w:tcPr>
                <w:p w:rsidR="00694C99" w:rsidRPr="00694C99" w:rsidRDefault="00694C99" w:rsidP="00694C99">
                  <w:pPr>
                    <w:jc w:val="center"/>
                    <w:rPr>
                      <w:szCs w:val="21"/>
                    </w:rPr>
                  </w:pPr>
                  <w:r w:rsidRPr="00694C99">
                    <w:rPr>
                      <w:szCs w:val="21"/>
                    </w:rPr>
                    <w:t>持续时间</w:t>
                  </w:r>
                </w:p>
              </w:tc>
              <w:tc>
                <w:tcPr>
                  <w:tcW w:w="1287" w:type="pct"/>
                  <w:vAlign w:val="center"/>
                </w:tcPr>
                <w:p w:rsidR="00694C99" w:rsidRPr="00694C99" w:rsidRDefault="00694C99" w:rsidP="00694C99">
                  <w:pPr>
                    <w:jc w:val="center"/>
                    <w:rPr>
                      <w:szCs w:val="21"/>
                    </w:rPr>
                  </w:pPr>
                  <w:r w:rsidRPr="00694C99">
                    <w:rPr>
                      <w:szCs w:val="21"/>
                    </w:rPr>
                    <w:t>治理措施）</w:t>
                  </w:r>
                </w:p>
              </w:tc>
              <w:tc>
                <w:tcPr>
                  <w:tcW w:w="784" w:type="pct"/>
                  <w:vAlign w:val="center"/>
                </w:tcPr>
                <w:p w:rsidR="00694C99" w:rsidRPr="00694C99" w:rsidRDefault="00694C99" w:rsidP="00694C99">
                  <w:pPr>
                    <w:jc w:val="center"/>
                    <w:rPr>
                      <w:szCs w:val="21"/>
                    </w:rPr>
                  </w:pPr>
                  <w:r w:rsidRPr="00694C99">
                    <w:rPr>
                      <w:szCs w:val="21"/>
                    </w:rPr>
                    <w:t>降噪效果</w:t>
                  </w:r>
                </w:p>
              </w:tc>
            </w:tr>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rFonts w:hint="eastAsia"/>
                      <w:szCs w:val="21"/>
                    </w:rPr>
                    <w:t>1</w:t>
                  </w:r>
                </w:p>
              </w:tc>
              <w:tc>
                <w:tcPr>
                  <w:tcW w:w="851" w:type="pct"/>
                  <w:vAlign w:val="center"/>
                </w:tcPr>
                <w:p w:rsidR="00694C99" w:rsidRPr="00694C99" w:rsidRDefault="00694C99" w:rsidP="00694C99">
                  <w:pPr>
                    <w:jc w:val="center"/>
                    <w:rPr>
                      <w:szCs w:val="21"/>
                    </w:rPr>
                  </w:pPr>
                  <w:r w:rsidRPr="00694C99">
                    <w:rPr>
                      <w:rFonts w:hint="eastAsia"/>
                      <w:szCs w:val="21"/>
                    </w:rPr>
                    <w:t>空压机</w:t>
                  </w:r>
                </w:p>
              </w:tc>
              <w:tc>
                <w:tcPr>
                  <w:tcW w:w="784" w:type="pct"/>
                  <w:vAlign w:val="center"/>
                </w:tcPr>
                <w:p w:rsidR="00694C99" w:rsidRPr="00694C99" w:rsidRDefault="00694C99" w:rsidP="00694C99">
                  <w:pPr>
                    <w:jc w:val="center"/>
                    <w:rPr>
                      <w:szCs w:val="21"/>
                    </w:rPr>
                  </w:pPr>
                  <w:r w:rsidRPr="00694C99">
                    <w:rPr>
                      <w:szCs w:val="21"/>
                    </w:rPr>
                    <w:t>80-</w:t>
                  </w:r>
                  <w:r w:rsidRPr="00694C99">
                    <w:rPr>
                      <w:rFonts w:hint="eastAsia"/>
                      <w:szCs w:val="21"/>
                    </w:rPr>
                    <w:t>85</w:t>
                  </w:r>
                </w:p>
              </w:tc>
              <w:tc>
                <w:tcPr>
                  <w:tcW w:w="785" w:type="pct"/>
                  <w:vAlign w:val="center"/>
                </w:tcPr>
                <w:p w:rsidR="00694C99" w:rsidRPr="00694C99" w:rsidRDefault="00694C99" w:rsidP="00694C99">
                  <w:pPr>
                    <w:jc w:val="center"/>
                    <w:rPr>
                      <w:szCs w:val="21"/>
                    </w:rPr>
                  </w:pPr>
                  <w:r w:rsidRPr="00694C99">
                    <w:rPr>
                      <w:szCs w:val="21"/>
                    </w:rPr>
                    <w:t>间歇</w:t>
                  </w:r>
                </w:p>
              </w:tc>
              <w:tc>
                <w:tcPr>
                  <w:tcW w:w="1287" w:type="pct"/>
                  <w:vAlign w:val="center"/>
                </w:tcPr>
                <w:p w:rsidR="00694C99" w:rsidRPr="00694C99" w:rsidRDefault="00694C99" w:rsidP="00694C99">
                  <w:pPr>
                    <w:jc w:val="center"/>
                    <w:rPr>
                      <w:szCs w:val="21"/>
                    </w:rPr>
                  </w:pPr>
                  <w:r w:rsidRPr="00694C99">
                    <w:rPr>
                      <w:szCs w:val="21"/>
                    </w:rPr>
                    <w:t>隔声、减震</w:t>
                  </w:r>
                  <w:r w:rsidRPr="00694C99">
                    <w:rPr>
                      <w:rFonts w:hint="eastAsia"/>
                      <w:szCs w:val="21"/>
                    </w:rPr>
                    <w:t>、消声</w:t>
                  </w:r>
                </w:p>
              </w:tc>
              <w:tc>
                <w:tcPr>
                  <w:tcW w:w="784" w:type="pct"/>
                  <w:vAlign w:val="center"/>
                </w:tcPr>
                <w:p w:rsidR="00694C99" w:rsidRPr="00694C99" w:rsidRDefault="00694C99" w:rsidP="00694C99">
                  <w:pPr>
                    <w:jc w:val="center"/>
                    <w:rPr>
                      <w:szCs w:val="21"/>
                    </w:rPr>
                  </w:pPr>
                  <w:r w:rsidRPr="00694C99">
                    <w:rPr>
                      <w:rFonts w:hint="eastAsia"/>
                      <w:szCs w:val="21"/>
                    </w:rPr>
                    <w:t>30</w:t>
                  </w:r>
                </w:p>
              </w:tc>
            </w:tr>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rFonts w:hint="eastAsia"/>
                      <w:szCs w:val="21"/>
                    </w:rPr>
                    <w:t>2</w:t>
                  </w:r>
                </w:p>
              </w:tc>
              <w:tc>
                <w:tcPr>
                  <w:tcW w:w="851" w:type="pct"/>
                  <w:vAlign w:val="center"/>
                </w:tcPr>
                <w:p w:rsidR="00694C99" w:rsidRPr="00694C99" w:rsidRDefault="00694C99" w:rsidP="00694C99">
                  <w:pPr>
                    <w:jc w:val="center"/>
                    <w:rPr>
                      <w:szCs w:val="21"/>
                    </w:rPr>
                  </w:pPr>
                  <w:r w:rsidRPr="00694C99">
                    <w:rPr>
                      <w:rFonts w:hint="eastAsia"/>
                      <w:szCs w:val="21"/>
                    </w:rPr>
                    <w:t>切脚机</w:t>
                  </w:r>
                </w:p>
              </w:tc>
              <w:tc>
                <w:tcPr>
                  <w:tcW w:w="784" w:type="pct"/>
                  <w:vAlign w:val="center"/>
                </w:tcPr>
                <w:p w:rsidR="00694C99" w:rsidRPr="00694C99" w:rsidRDefault="00694C99" w:rsidP="00694C99">
                  <w:pPr>
                    <w:jc w:val="center"/>
                    <w:rPr>
                      <w:szCs w:val="21"/>
                    </w:rPr>
                  </w:pPr>
                  <w:r w:rsidRPr="00694C99">
                    <w:rPr>
                      <w:rFonts w:hint="eastAsia"/>
                      <w:szCs w:val="21"/>
                    </w:rPr>
                    <w:t>60-70</w:t>
                  </w:r>
                </w:p>
              </w:tc>
              <w:tc>
                <w:tcPr>
                  <w:tcW w:w="785" w:type="pct"/>
                  <w:vAlign w:val="center"/>
                </w:tcPr>
                <w:p w:rsidR="00694C99" w:rsidRPr="00694C99" w:rsidRDefault="00694C99" w:rsidP="00694C99">
                  <w:pPr>
                    <w:jc w:val="center"/>
                    <w:rPr>
                      <w:szCs w:val="21"/>
                    </w:rPr>
                  </w:pPr>
                  <w:r w:rsidRPr="00694C99">
                    <w:rPr>
                      <w:szCs w:val="21"/>
                    </w:rPr>
                    <w:t>间歇</w:t>
                  </w:r>
                </w:p>
              </w:tc>
              <w:tc>
                <w:tcPr>
                  <w:tcW w:w="1287" w:type="pct"/>
                  <w:vAlign w:val="center"/>
                </w:tcPr>
                <w:p w:rsidR="00694C99" w:rsidRPr="00694C99" w:rsidRDefault="00694C99" w:rsidP="00694C99">
                  <w:pPr>
                    <w:jc w:val="center"/>
                    <w:rPr>
                      <w:szCs w:val="21"/>
                    </w:rPr>
                  </w:pPr>
                  <w:r w:rsidRPr="00694C99">
                    <w:rPr>
                      <w:szCs w:val="21"/>
                    </w:rPr>
                    <w:t>隔声、减震</w:t>
                  </w:r>
                </w:p>
              </w:tc>
              <w:tc>
                <w:tcPr>
                  <w:tcW w:w="784" w:type="pct"/>
                  <w:vAlign w:val="center"/>
                </w:tcPr>
                <w:p w:rsidR="00694C99" w:rsidRPr="00694C99" w:rsidRDefault="00694C99" w:rsidP="00694C99">
                  <w:pPr>
                    <w:jc w:val="center"/>
                    <w:rPr>
                      <w:szCs w:val="21"/>
                    </w:rPr>
                  </w:pPr>
                  <w:r w:rsidRPr="00694C99">
                    <w:rPr>
                      <w:szCs w:val="21"/>
                    </w:rPr>
                    <w:t>20</w:t>
                  </w:r>
                </w:p>
              </w:tc>
            </w:tr>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rFonts w:hint="eastAsia"/>
                      <w:szCs w:val="21"/>
                    </w:rPr>
                    <w:t>3</w:t>
                  </w:r>
                </w:p>
              </w:tc>
              <w:tc>
                <w:tcPr>
                  <w:tcW w:w="851" w:type="pct"/>
                  <w:vAlign w:val="center"/>
                </w:tcPr>
                <w:p w:rsidR="00694C99" w:rsidRPr="00694C99" w:rsidRDefault="00694C99" w:rsidP="0077303E">
                  <w:pPr>
                    <w:spacing w:line="240" w:lineRule="atLeast"/>
                    <w:ind w:firstLineChars="50" w:firstLine="105"/>
                    <w:jc w:val="center"/>
                    <w:rPr>
                      <w:szCs w:val="21"/>
                    </w:rPr>
                  </w:pPr>
                  <w:r w:rsidRPr="00694C99">
                    <w:rPr>
                      <w:rFonts w:hAnsi="宋体" w:hint="eastAsia"/>
                      <w:szCs w:val="21"/>
                    </w:rPr>
                    <w:t>剥皮机</w:t>
                  </w:r>
                </w:p>
              </w:tc>
              <w:tc>
                <w:tcPr>
                  <w:tcW w:w="784" w:type="pct"/>
                  <w:vAlign w:val="center"/>
                </w:tcPr>
                <w:p w:rsidR="00694C99" w:rsidRPr="00694C99" w:rsidRDefault="00694C99" w:rsidP="00694C99">
                  <w:pPr>
                    <w:spacing w:line="240" w:lineRule="atLeast"/>
                    <w:jc w:val="center"/>
                    <w:rPr>
                      <w:szCs w:val="21"/>
                    </w:rPr>
                  </w:pPr>
                  <w:r w:rsidRPr="00694C99">
                    <w:rPr>
                      <w:rFonts w:hint="eastAsia"/>
                      <w:szCs w:val="21"/>
                    </w:rPr>
                    <w:t>60-70</w:t>
                  </w:r>
                </w:p>
              </w:tc>
              <w:tc>
                <w:tcPr>
                  <w:tcW w:w="785" w:type="pct"/>
                  <w:vAlign w:val="center"/>
                </w:tcPr>
                <w:p w:rsidR="00694C99" w:rsidRPr="00694C99" w:rsidRDefault="00694C99" w:rsidP="00694C99">
                  <w:pPr>
                    <w:jc w:val="center"/>
                    <w:rPr>
                      <w:szCs w:val="21"/>
                    </w:rPr>
                  </w:pPr>
                  <w:r w:rsidRPr="00694C99">
                    <w:rPr>
                      <w:szCs w:val="21"/>
                    </w:rPr>
                    <w:t>间歇</w:t>
                  </w:r>
                </w:p>
              </w:tc>
              <w:tc>
                <w:tcPr>
                  <w:tcW w:w="1287" w:type="pct"/>
                  <w:vAlign w:val="center"/>
                </w:tcPr>
                <w:p w:rsidR="00694C99" w:rsidRPr="00694C99" w:rsidRDefault="00694C99" w:rsidP="00694C99">
                  <w:pPr>
                    <w:jc w:val="center"/>
                    <w:rPr>
                      <w:szCs w:val="21"/>
                    </w:rPr>
                  </w:pPr>
                  <w:r w:rsidRPr="00694C99">
                    <w:rPr>
                      <w:szCs w:val="21"/>
                    </w:rPr>
                    <w:t>隔声、减震</w:t>
                  </w:r>
                </w:p>
              </w:tc>
              <w:tc>
                <w:tcPr>
                  <w:tcW w:w="784" w:type="pct"/>
                  <w:vAlign w:val="center"/>
                </w:tcPr>
                <w:p w:rsidR="00694C99" w:rsidRPr="00694C99" w:rsidRDefault="00694C99" w:rsidP="00694C99">
                  <w:pPr>
                    <w:jc w:val="center"/>
                    <w:rPr>
                      <w:szCs w:val="21"/>
                    </w:rPr>
                  </w:pPr>
                  <w:r w:rsidRPr="00694C99">
                    <w:rPr>
                      <w:szCs w:val="21"/>
                    </w:rPr>
                    <w:t>20</w:t>
                  </w:r>
                </w:p>
              </w:tc>
            </w:tr>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rFonts w:hint="eastAsia"/>
                      <w:szCs w:val="21"/>
                    </w:rPr>
                    <w:t>4</w:t>
                  </w:r>
                </w:p>
              </w:tc>
              <w:tc>
                <w:tcPr>
                  <w:tcW w:w="851" w:type="pct"/>
                  <w:vAlign w:val="center"/>
                </w:tcPr>
                <w:p w:rsidR="00694C99" w:rsidRPr="00694C99" w:rsidRDefault="00694C99" w:rsidP="0077303E">
                  <w:pPr>
                    <w:spacing w:line="240" w:lineRule="atLeast"/>
                    <w:ind w:firstLineChars="50" w:firstLine="105"/>
                    <w:jc w:val="center"/>
                    <w:rPr>
                      <w:rFonts w:hAnsi="宋体"/>
                      <w:szCs w:val="21"/>
                    </w:rPr>
                  </w:pPr>
                  <w:r w:rsidRPr="00694C99">
                    <w:rPr>
                      <w:rFonts w:hAnsi="宋体" w:hint="eastAsia"/>
                      <w:szCs w:val="21"/>
                    </w:rPr>
                    <w:t>成型机</w:t>
                  </w:r>
                </w:p>
              </w:tc>
              <w:tc>
                <w:tcPr>
                  <w:tcW w:w="784" w:type="pct"/>
                  <w:vAlign w:val="center"/>
                </w:tcPr>
                <w:p w:rsidR="00694C99" w:rsidRPr="00694C99" w:rsidRDefault="00694C99" w:rsidP="00694C99">
                  <w:pPr>
                    <w:jc w:val="center"/>
                    <w:rPr>
                      <w:szCs w:val="21"/>
                    </w:rPr>
                  </w:pPr>
                  <w:r w:rsidRPr="00694C99">
                    <w:rPr>
                      <w:rFonts w:hint="eastAsia"/>
                      <w:szCs w:val="21"/>
                    </w:rPr>
                    <w:t>60-70</w:t>
                  </w:r>
                </w:p>
              </w:tc>
              <w:tc>
                <w:tcPr>
                  <w:tcW w:w="785" w:type="pct"/>
                  <w:vAlign w:val="center"/>
                </w:tcPr>
                <w:p w:rsidR="00694C99" w:rsidRPr="00694C99" w:rsidRDefault="00694C99" w:rsidP="00694C99">
                  <w:pPr>
                    <w:jc w:val="center"/>
                    <w:rPr>
                      <w:szCs w:val="21"/>
                    </w:rPr>
                  </w:pPr>
                  <w:r w:rsidRPr="00694C99">
                    <w:rPr>
                      <w:szCs w:val="21"/>
                    </w:rPr>
                    <w:t>间歇</w:t>
                  </w:r>
                </w:p>
              </w:tc>
              <w:tc>
                <w:tcPr>
                  <w:tcW w:w="1287" w:type="pct"/>
                  <w:vAlign w:val="center"/>
                </w:tcPr>
                <w:p w:rsidR="00694C99" w:rsidRPr="00694C99" w:rsidRDefault="00694C99" w:rsidP="00694C99">
                  <w:pPr>
                    <w:jc w:val="center"/>
                    <w:rPr>
                      <w:szCs w:val="21"/>
                    </w:rPr>
                  </w:pPr>
                  <w:r w:rsidRPr="00694C99">
                    <w:rPr>
                      <w:szCs w:val="21"/>
                    </w:rPr>
                    <w:t>隔声、减震</w:t>
                  </w:r>
                </w:p>
              </w:tc>
              <w:tc>
                <w:tcPr>
                  <w:tcW w:w="784" w:type="pct"/>
                  <w:vAlign w:val="center"/>
                </w:tcPr>
                <w:p w:rsidR="00694C99" w:rsidRPr="00694C99" w:rsidRDefault="00694C99" w:rsidP="00694C99">
                  <w:pPr>
                    <w:jc w:val="center"/>
                    <w:rPr>
                      <w:szCs w:val="21"/>
                    </w:rPr>
                  </w:pPr>
                  <w:r w:rsidRPr="00694C99">
                    <w:rPr>
                      <w:szCs w:val="21"/>
                    </w:rPr>
                    <w:t>20</w:t>
                  </w:r>
                </w:p>
              </w:tc>
            </w:tr>
            <w:tr w:rsidR="00694C99" w:rsidRPr="00694C99" w:rsidTr="00C7062F">
              <w:trPr>
                <w:trHeight w:val="320"/>
                <w:jc w:val="center"/>
              </w:trPr>
              <w:tc>
                <w:tcPr>
                  <w:tcW w:w="509" w:type="pct"/>
                  <w:vAlign w:val="center"/>
                </w:tcPr>
                <w:p w:rsidR="00694C99" w:rsidRPr="00694C99" w:rsidRDefault="00694C99" w:rsidP="00694C99">
                  <w:pPr>
                    <w:jc w:val="center"/>
                    <w:rPr>
                      <w:szCs w:val="21"/>
                    </w:rPr>
                  </w:pPr>
                  <w:r w:rsidRPr="00694C99">
                    <w:rPr>
                      <w:rFonts w:hint="eastAsia"/>
                      <w:szCs w:val="21"/>
                    </w:rPr>
                    <w:t>5</w:t>
                  </w:r>
                </w:p>
              </w:tc>
              <w:tc>
                <w:tcPr>
                  <w:tcW w:w="851" w:type="pct"/>
                  <w:vAlign w:val="center"/>
                </w:tcPr>
                <w:p w:rsidR="00694C99" w:rsidRPr="00694C99" w:rsidRDefault="00694C99" w:rsidP="0077303E">
                  <w:pPr>
                    <w:spacing w:line="240" w:lineRule="atLeast"/>
                    <w:ind w:firstLineChars="50" w:firstLine="105"/>
                    <w:jc w:val="center"/>
                    <w:rPr>
                      <w:rFonts w:hAnsi="宋体"/>
                      <w:szCs w:val="21"/>
                    </w:rPr>
                  </w:pPr>
                  <w:r w:rsidRPr="00694C99">
                    <w:rPr>
                      <w:rFonts w:hAnsi="宋体" w:hint="eastAsia"/>
                      <w:szCs w:val="21"/>
                    </w:rPr>
                    <w:t>编带机</w:t>
                  </w:r>
                </w:p>
              </w:tc>
              <w:tc>
                <w:tcPr>
                  <w:tcW w:w="784" w:type="pct"/>
                  <w:vAlign w:val="center"/>
                </w:tcPr>
                <w:p w:rsidR="00694C99" w:rsidRPr="00694C99" w:rsidRDefault="00694C99" w:rsidP="00694C99">
                  <w:pPr>
                    <w:jc w:val="center"/>
                    <w:rPr>
                      <w:szCs w:val="21"/>
                    </w:rPr>
                  </w:pPr>
                  <w:r w:rsidRPr="00694C99">
                    <w:rPr>
                      <w:rFonts w:hint="eastAsia"/>
                      <w:szCs w:val="21"/>
                    </w:rPr>
                    <w:t>60-70</w:t>
                  </w:r>
                </w:p>
              </w:tc>
              <w:tc>
                <w:tcPr>
                  <w:tcW w:w="785" w:type="pct"/>
                  <w:vAlign w:val="center"/>
                </w:tcPr>
                <w:p w:rsidR="00694C99" w:rsidRPr="00694C99" w:rsidRDefault="00694C99" w:rsidP="00694C99">
                  <w:pPr>
                    <w:jc w:val="center"/>
                    <w:rPr>
                      <w:szCs w:val="21"/>
                    </w:rPr>
                  </w:pPr>
                  <w:r w:rsidRPr="00694C99">
                    <w:rPr>
                      <w:szCs w:val="21"/>
                    </w:rPr>
                    <w:t>间歇</w:t>
                  </w:r>
                </w:p>
              </w:tc>
              <w:tc>
                <w:tcPr>
                  <w:tcW w:w="1287" w:type="pct"/>
                  <w:vAlign w:val="center"/>
                </w:tcPr>
                <w:p w:rsidR="00694C99" w:rsidRPr="00694C99" w:rsidRDefault="00694C99" w:rsidP="00694C99">
                  <w:pPr>
                    <w:jc w:val="center"/>
                    <w:rPr>
                      <w:szCs w:val="21"/>
                    </w:rPr>
                  </w:pPr>
                  <w:r w:rsidRPr="00694C99">
                    <w:rPr>
                      <w:szCs w:val="21"/>
                    </w:rPr>
                    <w:t>隔声、减震</w:t>
                  </w:r>
                </w:p>
              </w:tc>
              <w:tc>
                <w:tcPr>
                  <w:tcW w:w="784" w:type="pct"/>
                  <w:vAlign w:val="center"/>
                </w:tcPr>
                <w:p w:rsidR="00694C99" w:rsidRPr="00694C99" w:rsidRDefault="00694C99" w:rsidP="00694C99">
                  <w:pPr>
                    <w:jc w:val="center"/>
                    <w:rPr>
                      <w:szCs w:val="21"/>
                    </w:rPr>
                  </w:pPr>
                  <w:r w:rsidRPr="00694C99">
                    <w:rPr>
                      <w:szCs w:val="21"/>
                    </w:rPr>
                    <w:t>20</w:t>
                  </w:r>
                </w:p>
              </w:tc>
            </w:tr>
          </w:tbl>
          <w:p w:rsidR="00694C99" w:rsidRPr="00DE7A94" w:rsidRDefault="00694C99" w:rsidP="00F96A95">
            <w:pPr>
              <w:ind w:firstLineChars="200" w:firstLine="482"/>
              <w:jc w:val="center"/>
              <w:rPr>
                <w:b/>
                <w:color w:val="FF0000"/>
                <w:sz w:val="24"/>
              </w:rPr>
            </w:pPr>
          </w:p>
          <w:p w:rsidR="00C7062F" w:rsidRPr="00B268BF" w:rsidRDefault="00C7062F" w:rsidP="00C7062F">
            <w:pPr>
              <w:pStyle w:val="affff1"/>
              <w:ind w:firstLine="480"/>
            </w:pPr>
            <w:r w:rsidRPr="00B268BF">
              <w:rPr>
                <w:rFonts w:hAnsi="宋体"/>
              </w:rPr>
              <w:t>根据《环境影响评价技术导则</w:t>
            </w:r>
            <w:r w:rsidRPr="00B268BF">
              <w:t xml:space="preserve">  </w:t>
            </w:r>
            <w:r w:rsidRPr="00B268BF">
              <w:rPr>
                <w:rFonts w:hAnsi="宋体"/>
              </w:rPr>
              <w:t>声环境》（</w:t>
            </w:r>
            <w:r w:rsidRPr="00B268BF">
              <w:t>HJ2.4-2009</w:t>
            </w:r>
            <w:r w:rsidRPr="00B268BF">
              <w:rPr>
                <w:rFonts w:hAnsi="宋体"/>
              </w:rPr>
              <w:t>）推荐的公式，选择点源预测模式预测项目声源产生的噪声随距离衰减变化规律。</w:t>
            </w:r>
          </w:p>
          <w:p w:rsidR="00C7062F" w:rsidRPr="00B268BF" w:rsidRDefault="00C7062F" w:rsidP="00C7062F">
            <w:pPr>
              <w:pStyle w:val="affff1"/>
              <w:ind w:firstLine="480"/>
            </w:pPr>
            <w:r w:rsidRPr="00B268BF">
              <w:t>1)</w:t>
            </w:r>
            <w:r w:rsidRPr="00B268BF">
              <w:rPr>
                <w:rFonts w:hAnsi="宋体"/>
              </w:rPr>
              <w:t>计算某个室内靠近围护结构处的倍频带声压级</w:t>
            </w:r>
          </w:p>
          <w:p w:rsidR="00C7062F" w:rsidRPr="00B268BF" w:rsidRDefault="00C7062F" w:rsidP="00C7062F">
            <w:pPr>
              <w:jc w:val="center"/>
              <w:rPr>
                <w:sz w:val="24"/>
              </w:rPr>
            </w:pPr>
            <w:r w:rsidRPr="00B268BF">
              <w:rPr>
                <w:position w:val="-24"/>
              </w:rPr>
              <w:object w:dxaOrig="2960" w:dyaOrig="6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8" o:spid="_x0000_i1025" type="#_x0000_t75" style="width:153pt;height:30.75pt;mso-position-horizontal-relative:page;mso-position-vertical-relative:page" o:ole="">
                  <v:imagedata r:id="rId11" o:title=""/>
                </v:shape>
                <o:OLEObject Type="Embed" ProgID="Equation.3" ShapeID="对象 8" DrawAspect="Content" ObjectID="_1592718618" r:id="rId12"/>
              </w:object>
            </w:r>
          </w:p>
          <w:p w:rsidR="00C7062F" w:rsidRPr="00B268BF" w:rsidRDefault="00C7062F" w:rsidP="00C7062F">
            <w:pPr>
              <w:pStyle w:val="affff1"/>
              <w:ind w:firstLine="480"/>
            </w:pPr>
            <w:r w:rsidRPr="00B268BF">
              <w:rPr>
                <w:rFonts w:hAnsi="宋体"/>
              </w:rPr>
              <w:t>式中：</w:t>
            </w:r>
          </w:p>
          <w:p w:rsidR="00C7062F" w:rsidRPr="00B268BF" w:rsidRDefault="00C7062F" w:rsidP="00C7062F">
            <w:pPr>
              <w:pStyle w:val="affff1"/>
              <w:ind w:firstLineChars="500" w:firstLine="1200"/>
            </w:pPr>
            <w:r w:rsidRPr="00B268BF">
              <w:t>L</w:t>
            </w:r>
            <w:r w:rsidRPr="00B268BF">
              <w:rPr>
                <w:vertAlign w:val="subscript"/>
              </w:rPr>
              <w:t>oct</w:t>
            </w:r>
            <w:r w:rsidRPr="00B268BF">
              <w:rPr>
                <w:rFonts w:hAnsi="宋体"/>
                <w:vertAlign w:val="subscript"/>
              </w:rPr>
              <w:t>，</w:t>
            </w:r>
            <w:r w:rsidRPr="00B268BF">
              <w:rPr>
                <w:vertAlign w:val="subscript"/>
              </w:rPr>
              <w:t>t</w:t>
            </w:r>
            <w:r w:rsidRPr="00B268BF">
              <w:t>——</w:t>
            </w:r>
            <w:r w:rsidRPr="00B268BF">
              <w:rPr>
                <w:rFonts w:hAnsi="宋体"/>
              </w:rPr>
              <w:t>某个室内声源在靠近围护结构处产生的倍频声压级，</w:t>
            </w:r>
            <w:r w:rsidRPr="00B268BF">
              <w:t>dB</w:t>
            </w:r>
            <w:r w:rsidRPr="00B268BF">
              <w:rPr>
                <w:rFonts w:hAnsi="宋体"/>
              </w:rPr>
              <w:t>；</w:t>
            </w:r>
          </w:p>
          <w:p w:rsidR="00C7062F" w:rsidRPr="00B268BF" w:rsidRDefault="00C7062F" w:rsidP="00C7062F">
            <w:pPr>
              <w:pStyle w:val="affff1"/>
              <w:ind w:firstLineChars="500" w:firstLine="1200"/>
            </w:pPr>
            <w:r w:rsidRPr="00B268BF">
              <w:t>L</w:t>
            </w:r>
            <w:r w:rsidRPr="00B268BF">
              <w:rPr>
                <w:vertAlign w:val="subscript"/>
              </w:rPr>
              <w:t>Woct</w:t>
            </w:r>
            <w:r w:rsidRPr="00B268BF">
              <w:t>——</w:t>
            </w:r>
            <w:r w:rsidRPr="00B268BF">
              <w:rPr>
                <w:rFonts w:hAnsi="宋体"/>
              </w:rPr>
              <w:t>某个声源的倍频带声功率级，</w:t>
            </w:r>
            <w:r w:rsidRPr="00B268BF">
              <w:t>dB</w:t>
            </w:r>
            <w:r w:rsidRPr="00B268BF">
              <w:rPr>
                <w:rFonts w:hAnsi="宋体"/>
              </w:rPr>
              <w:t>；</w:t>
            </w:r>
          </w:p>
          <w:p w:rsidR="00C7062F" w:rsidRPr="00B268BF" w:rsidRDefault="00C7062F" w:rsidP="00C7062F">
            <w:pPr>
              <w:pStyle w:val="affff1"/>
              <w:ind w:firstLineChars="500" w:firstLine="1200"/>
            </w:pPr>
            <w:r w:rsidRPr="00B268BF">
              <w:t>r——</w:t>
            </w:r>
            <w:r w:rsidRPr="00B268BF">
              <w:rPr>
                <w:rFonts w:hAnsi="宋体"/>
              </w:rPr>
              <w:t>室内某个声源与靠近围护结构处的距离，</w:t>
            </w:r>
            <w:r w:rsidRPr="00B268BF">
              <w:t>m</w:t>
            </w:r>
            <w:r w:rsidRPr="00B268BF">
              <w:rPr>
                <w:rFonts w:hAnsi="宋体"/>
              </w:rPr>
              <w:t>；</w:t>
            </w:r>
          </w:p>
          <w:p w:rsidR="00C7062F" w:rsidRPr="00B268BF" w:rsidRDefault="00C7062F" w:rsidP="00C7062F">
            <w:pPr>
              <w:pStyle w:val="affff1"/>
              <w:ind w:firstLineChars="500" w:firstLine="1200"/>
            </w:pPr>
            <w:r w:rsidRPr="00B268BF">
              <w:lastRenderedPageBreak/>
              <w:t>R——</w:t>
            </w:r>
            <w:r w:rsidRPr="00B268BF">
              <w:rPr>
                <w:rFonts w:hAnsi="宋体"/>
              </w:rPr>
              <w:t>房间常数；</w:t>
            </w:r>
          </w:p>
          <w:p w:rsidR="00C7062F" w:rsidRPr="00B268BF" w:rsidRDefault="00C7062F" w:rsidP="00C7062F">
            <w:pPr>
              <w:pStyle w:val="affff1"/>
              <w:ind w:firstLineChars="500" w:firstLine="1200"/>
            </w:pPr>
            <w:r w:rsidRPr="00B268BF">
              <w:t>Q——</w:t>
            </w:r>
            <w:r w:rsidRPr="00B268BF">
              <w:rPr>
                <w:rFonts w:hAnsi="宋体"/>
              </w:rPr>
              <w:t>方向性因子，无量纲。</w:t>
            </w:r>
          </w:p>
          <w:p w:rsidR="00C7062F" w:rsidRPr="00B268BF" w:rsidRDefault="00C7062F" w:rsidP="00C7062F">
            <w:pPr>
              <w:pStyle w:val="affff1"/>
              <w:ind w:firstLine="480"/>
            </w:pPr>
            <w:r w:rsidRPr="00B268BF">
              <w:t>2)</w:t>
            </w:r>
            <w:r w:rsidRPr="00B268BF">
              <w:rPr>
                <w:rFonts w:hAnsi="宋体"/>
              </w:rPr>
              <w:t>计算所有室内声源在靠近围护结构处产生的总倍频声压级</w:t>
            </w:r>
          </w:p>
          <w:p w:rsidR="00C7062F" w:rsidRPr="00B268BF" w:rsidRDefault="00C7062F" w:rsidP="00C7062F">
            <w:pPr>
              <w:jc w:val="center"/>
              <w:rPr>
                <w:sz w:val="24"/>
              </w:rPr>
            </w:pPr>
            <w:r w:rsidRPr="00B268BF">
              <w:rPr>
                <w:position w:val="-28"/>
              </w:rPr>
              <w:object w:dxaOrig="2780" w:dyaOrig="679">
                <v:shape id="对象 9" o:spid="_x0000_i1026" type="#_x0000_t75" style="width:141pt;height:33.75pt;mso-position-horizontal-relative:page;mso-position-vertical-relative:page" o:ole="">
                  <v:imagedata r:id="rId13" o:title=""/>
                </v:shape>
                <o:OLEObject Type="Embed" ProgID="Equation.3" ShapeID="对象 9" DrawAspect="Content" ObjectID="_1592718619" r:id="rId14"/>
              </w:object>
            </w:r>
          </w:p>
          <w:p w:rsidR="00C7062F" w:rsidRPr="00B268BF" w:rsidRDefault="00C7062F" w:rsidP="00C7062F">
            <w:pPr>
              <w:pStyle w:val="affff1"/>
              <w:ind w:firstLine="480"/>
            </w:pPr>
            <w:r w:rsidRPr="00B268BF">
              <w:t>3)</w:t>
            </w:r>
            <w:r w:rsidRPr="00B268BF">
              <w:rPr>
                <w:rFonts w:hAnsi="宋体"/>
              </w:rPr>
              <w:t>计算室外靠近围护结构处的声压级</w:t>
            </w:r>
          </w:p>
          <w:p w:rsidR="00C7062F" w:rsidRPr="00B268BF" w:rsidRDefault="00C7062F" w:rsidP="00C7062F">
            <w:pPr>
              <w:pStyle w:val="affff1"/>
              <w:ind w:firstLineChars="0" w:firstLine="0"/>
              <w:jc w:val="center"/>
            </w:pPr>
            <w:r w:rsidRPr="00B268BF">
              <w:rPr>
                <w:position w:val="-14"/>
              </w:rPr>
              <w:object w:dxaOrig="3000" w:dyaOrig="379">
                <v:shape id="对象 10" o:spid="_x0000_i1027" type="#_x0000_t75" style="width:155.25pt;height:18.75pt;mso-position-horizontal-relative:page;mso-position-vertical-relative:page" o:ole="">
                  <v:imagedata r:id="rId15" o:title=""/>
                </v:shape>
                <o:OLEObject Type="Embed" ProgID="Equation.3" ShapeID="对象 10" DrawAspect="Content" ObjectID="_1592718620" r:id="rId16"/>
              </w:object>
            </w:r>
          </w:p>
          <w:p w:rsidR="00C7062F" w:rsidRPr="00B268BF" w:rsidRDefault="00C7062F" w:rsidP="00C7062F">
            <w:pPr>
              <w:pStyle w:val="affff1"/>
              <w:ind w:firstLine="480"/>
            </w:pPr>
            <w:r w:rsidRPr="00B268BF">
              <w:t>4)</w:t>
            </w:r>
            <w:r w:rsidRPr="00B268BF">
              <w:rPr>
                <w:rFonts w:hAnsi="宋体"/>
              </w:rPr>
              <w:t>将室外声级</w:t>
            </w:r>
            <w:r w:rsidRPr="00B268BF">
              <w:t>L</w:t>
            </w:r>
            <w:r w:rsidRPr="00B268BF">
              <w:rPr>
                <w:vertAlign w:val="subscript"/>
              </w:rPr>
              <w:t>oct</w:t>
            </w:r>
            <w:r w:rsidRPr="00B268BF">
              <w:rPr>
                <w:rFonts w:hAnsi="宋体"/>
                <w:vertAlign w:val="subscript"/>
              </w:rPr>
              <w:t>，</w:t>
            </w:r>
            <w:r w:rsidRPr="00B268BF">
              <w:rPr>
                <w:vertAlign w:val="subscript"/>
              </w:rPr>
              <w:t>2</w:t>
            </w:r>
            <w:r w:rsidRPr="00B268BF">
              <w:t>(T)</w:t>
            </w:r>
            <w:r w:rsidRPr="00B268BF">
              <w:rPr>
                <w:rFonts w:hAnsi="宋体"/>
              </w:rPr>
              <w:t>和透声面积换算成等效的室外声源，计算等效声源第</w:t>
            </w:r>
            <w:r w:rsidRPr="00B268BF">
              <w:t>i</w:t>
            </w:r>
            <w:r w:rsidRPr="00B268BF">
              <w:rPr>
                <w:rFonts w:hAnsi="宋体"/>
              </w:rPr>
              <w:t>个倍频带的声功率级</w:t>
            </w:r>
            <w:r w:rsidRPr="00B268BF">
              <w:t>L</w:t>
            </w:r>
            <w:r w:rsidRPr="00B268BF">
              <w:rPr>
                <w:vertAlign w:val="subscript"/>
              </w:rPr>
              <w:t>w oct</w:t>
            </w:r>
            <w:r w:rsidRPr="00B268BF">
              <w:rPr>
                <w:rFonts w:hAnsi="宋体"/>
              </w:rPr>
              <w:t>：</w:t>
            </w:r>
          </w:p>
          <w:p w:rsidR="00C7062F" w:rsidRPr="00B268BF" w:rsidRDefault="00C7062F" w:rsidP="0077303E">
            <w:pPr>
              <w:ind w:firstLineChars="200" w:firstLine="420"/>
              <w:jc w:val="center"/>
              <w:rPr>
                <w:sz w:val="24"/>
              </w:rPr>
            </w:pPr>
            <w:r w:rsidRPr="00B268BF">
              <w:rPr>
                <w:position w:val="-14"/>
              </w:rPr>
              <w:object w:dxaOrig="2400" w:dyaOrig="379">
                <v:shape id="对象 11" o:spid="_x0000_i1028" type="#_x0000_t75" style="width:123pt;height:18.75pt;mso-position-horizontal-relative:page;mso-position-vertical-relative:page" o:ole="">
                  <v:imagedata r:id="rId17" o:title=""/>
                </v:shape>
                <o:OLEObject Type="Embed" ProgID="Equation.3" ShapeID="对象 11" DrawAspect="Content" ObjectID="_1592718621" r:id="rId18"/>
              </w:object>
            </w:r>
          </w:p>
          <w:p w:rsidR="00C7062F" w:rsidRPr="00B268BF" w:rsidRDefault="00C7062F" w:rsidP="00C7062F">
            <w:pPr>
              <w:spacing w:line="360" w:lineRule="auto"/>
              <w:ind w:firstLineChars="200" w:firstLine="480"/>
              <w:rPr>
                <w:sz w:val="24"/>
              </w:rPr>
            </w:pPr>
            <w:r w:rsidRPr="00B268BF">
              <w:rPr>
                <w:rFonts w:hAnsi="宋体"/>
                <w:sz w:val="24"/>
              </w:rPr>
              <w:t>式中：</w:t>
            </w:r>
          </w:p>
          <w:p w:rsidR="00C7062F" w:rsidRPr="00B268BF" w:rsidRDefault="00C7062F" w:rsidP="00C7062F">
            <w:pPr>
              <w:spacing w:line="360" w:lineRule="auto"/>
              <w:ind w:firstLineChars="450" w:firstLine="1080"/>
              <w:rPr>
                <w:sz w:val="24"/>
              </w:rPr>
            </w:pPr>
            <w:r w:rsidRPr="00B268BF">
              <w:rPr>
                <w:sz w:val="24"/>
              </w:rPr>
              <w:t>S</w:t>
            </w:r>
            <w:r w:rsidRPr="00B268BF">
              <w:rPr>
                <w:rFonts w:hAnsi="宋体"/>
                <w:sz w:val="24"/>
              </w:rPr>
              <w:t>为透声面积，</w:t>
            </w:r>
            <w:r w:rsidRPr="00B268BF">
              <w:rPr>
                <w:sz w:val="24"/>
              </w:rPr>
              <w:t>m</w:t>
            </w:r>
            <w:r w:rsidRPr="00B268BF">
              <w:rPr>
                <w:sz w:val="24"/>
                <w:vertAlign w:val="superscript"/>
              </w:rPr>
              <w:t>2</w:t>
            </w:r>
            <w:r w:rsidRPr="00B268BF">
              <w:rPr>
                <w:rFonts w:hAnsi="宋体"/>
                <w:sz w:val="24"/>
              </w:rPr>
              <w:t>。</w:t>
            </w:r>
          </w:p>
          <w:p w:rsidR="00C7062F" w:rsidRPr="00B268BF" w:rsidRDefault="00C7062F" w:rsidP="00C7062F">
            <w:pPr>
              <w:spacing w:line="360" w:lineRule="auto"/>
              <w:ind w:firstLineChars="200" w:firstLine="480"/>
              <w:rPr>
                <w:sz w:val="24"/>
              </w:rPr>
            </w:pPr>
            <w:r w:rsidRPr="00B268BF">
              <w:rPr>
                <w:sz w:val="24"/>
              </w:rPr>
              <w:t>5)</w:t>
            </w:r>
            <w:r w:rsidRPr="00B268BF">
              <w:rPr>
                <w:rFonts w:hAnsi="宋体"/>
                <w:sz w:val="24"/>
              </w:rPr>
              <w:t>等效室外声源的位置为围护结构的位置，其倍频带声功率级为</w:t>
            </w:r>
            <w:r w:rsidRPr="00B268BF">
              <w:rPr>
                <w:sz w:val="24"/>
              </w:rPr>
              <w:t>L</w:t>
            </w:r>
            <w:r w:rsidRPr="00B268BF">
              <w:rPr>
                <w:sz w:val="24"/>
                <w:vertAlign w:val="subscript"/>
              </w:rPr>
              <w:t>w</w:t>
            </w:r>
            <w:r w:rsidRPr="00B268BF">
              <w:rPr>
                <w:rFonts w:hAnsi="宋体"/>
                <w:sz w:val="24"/>
                <w:vertAlign w:val="subscript"/>
              </w:rPr>
              <w:t>，</w:t>
            </w:r>
            <w:r w:rsidRPr="00B268BF">
              <w:rPr>
                <w:sz w:val="24"/>
                <w:vertAlign w:val="subscript"/>
              </w:rPr>
              <w:t>oct</w:t>
            </w:r>
            <w:r w:rsidRPr="00B268BF">
              <w:rPr>
                <w:rFonts w:hAnsi="宋体"/>
                <w:sz w:val="24"/>
              </w:rPr>
              <w:t>，由此按室外声源计算等效室外声源在预测点产生的声级。</w:t>
            </w:r>
          </w:p>
          <w:p w:rsidR="00C7062F" w:rsidRPr="00B268BF" w:rsidRDefault="00C7062F" w:rsidP="00C7062F">
            <w:pPr>
              <w:spacing w:line="360" w:lineRule="auto"/>
              <w:ind w:firstLineChars="200" w:firstLine="480"/>
              <w:rPr>
                <w:sz w:val="24"/>
              </w:rPr>
            </w:pPr>
            <w:r w:rsidRPr="00B268BF">
              <w:rPr>
                <w:sz w:val="24"/>
              </w:rPr>
              <w:t>6)</w:t>
            </w:r>
            <w:r w:rsidRPr="00B268BF">
              <w:rPr>
                <w:rFonts w:hAnsi="宋体"/>
                <w:sz w:val="24"/>
              </w:rPr>
              <w:t>计算某个室外声源在预测点产生的倍频带声压级</w:t>
            </w:r>
          </w:p>
          <w:p w:rsidR="00C7062F" w:rsidRPr="00B268BF" w:rsidRDefault="00C7062F" w:rsidP="00C7062F">
            <w:pPr>
              <w:jc w:val="center"/>
              <w:rPr>
                <w:sz w:val="24"/>
              </w:rPr>
            </w:pPr>
            <w:r w:rsidRPr="00B268BF">
              <w:rPr>
                <w:position w:val="-12"/>
              </w:rPr>
              <w:object w:dxaOrig="3522" w:dyaOrig="359">
                <v:shape id="对象 12" o:spid="_x0000_i1029" type="#_x0000_t75" style="width:182.25pt;height:18pt;mso-position-horizontal-relative:page;mso-position-vertical-relative:page" o:ole="">
                  <v:imagedata r:id="rId19" o:title=""/>
                </v:shape>
                <o:OLEObject Type="Embed" ProgID="Equation.3" ShapeID="对象 12" DrawAspect="Content" ObjectID="_1592718622" r:id="rId20"/>
              </w:object>
            </w:r>
          </w:p>
          <w:p w:rsidR="00C7062F" w:rsidRPr="00B268BF" w:rsidRDefault="00C7062F" w:rsidP="00C7062F">
            <w:pPr>
              <w:pStyle w:val="affff1"/>
              <w:ind w:firstLine="480"/>
            </w:pPr>
            <w:r w:rsidRPr="00B268BF">
              <w:rPr>
                <w:rFonts w:hAnsi="宋体"/>
              </w:rPr>
              <w:t>式中：</w:t>
            </w:r>
          </w:p>
          <w:p w:rsidR="00C7062F" w:rsidRPr="00B268BF" w:rsidRDefault="00C7062F" w:rsidP="00C7062F">
            <w:pPr>
              <w:pStyle w:val="affff1"/>
              <w:ind w:firstLineChars="500" w:firstLine="1200"/>
            </w:pPr>
            <w:r w:rsidRPr="00B268BF">
              <w:t>L</w:t>
            </w:r>
            <w:r w:rsidRPr="00B268BF">
              <w:rPr>
                <w:vertAlign w:val="subscript"/>
              </w:rPr>
              <w:t>oct</w:t>
            </w:r>
            <w:r w:rsidRPr="00B268BF">
              <w:t>(r)——</w:t>
            </w:r>
            <w:r w:rsidRPr="00B268BF">
              <w:rPr>
                <w:rFonts w:hAnsi="宋体"/>
              </w:rPr>
              <w:t>点声源在预测点产生的倍频带声压级，</w:t>
            </w:r>
            <w:r w:rsidRPr="00B268BF">
              <w:t>dB</w:t>
            </w:r>
            <w:r w:rsidRPr="00B268BF">
              <w:rPr>
                <w:rFonts w:hAnsi="宋体"/>
              </w:rPr>
              <w:t>；</w:t>
            </w:r>
          </w:p>
          <w:p w:rsidR="00C7062F" w:rsidRPr="00B268BF" w:rsidRDefault="00C7062F" w:rsidP="00C7062F">
            <w:pPr>
              <w:pStyle w:val="affff1"/>
              <w:ind w:firstLineChars="500" w:firstLine="1200"/>
            </w:pPr>
            <w:r w:rsidRPr="00B268BF">
              <w:t>L</w:t>
            </w:r>
            <w:r w:rsidRPr="00B268BF">
              <w:rPr>
                <w:vertAlign w:val="subscript"/>
              </w:rPr>
              <w:t>oct</w:t>
            </w:r>
            <w:r w:rsidRPr="00B268BF">
              <w:t>(r</w:t>
            </w:r>
            <w:r w:rsidRPr="00B268BF">
              <w:rPr>
                <w:vertAlign w:val="subscript"/>
              </w:rPr>
              <w:t>0</w:t>
            </w:r>
            <w:r w:rsidRPr="00B268BF">
              <w:t>)——</w:t>
            </w:r>
            <w:r w:rsidRPr="00B268BF">
              <w:rPr>
                <w:rFonts w:hAnsi="宋体"/>
              </w:rPr>
              <w:t>参考位置</w:t>
            </w:r>
            <w:r w:rsidRPr="00B268BF">
              <w:t>r</w:t>
            </w:r>
            <w:r w:rsidRPr="00B268BF">
              <w:rPr>
                <w:vertAlign w:val="subscript"/>
              </w:rPr>
              <w:t>0</w:t>
            </w:r>
            <w:r w:rsidRPr="00B268BF">
              <w:rPr>
                <w:rFonts w:hAnsi="宋体"/>
              </w:rPr>
              <w:t>处的倍频声压级，</w:t>
            </w:r>
            <w:r w:rsidRPr="00B268BF">
              <w:t>dB</w:t>
            </w:r>
            <w:r w:rsidRPr="00B268BF">
              <w:rPr>
                <w:rFonts w:hAnsi="宋体"/>
              </w:rPr>
              <w:t>；</w:t>
            </w:r>
          </w:p>
          <w:p w:rsidR="00C7062F" w:rsidRPr="00B268BF" w:rsidRDefault="00C7062F" w:rsidP="00C7062F">
            <w:pPr>
              <w:pStyle w:val="affff1"/>
              <w:ind w:firstLineChars="500" w:firstLine="1200"/>
            </w:pPr>
            <w:r w:rsidRPr="00B268BF">
              <w:t>r——</w:t>
            </w:r>
            <w:r w:rsidRPr="00B268BF">
              <w:rPr>
                <w:rFonts w:hAnsi="宋体"/>
              </w:rPr>
              <w:t>预测点距声源的距离，</w:t>
            </w:r>
            <w:r w:rsidRPr="00B268BF">
              <w:t>m</w:t>
            </w:r>
            <w:r w:rsidRPr="00B268BF">
              <w:rPr>
                <w:rFonts w:hAnsi="宋体"/>
              </w:rPr>
              <w:t>；</w:t>
            </w:r>
          </w:p>
          <w:p w:rsidR="00C7062F" w:rsidRPr="00B268BF" w:rsidRDefault="00C7062F" w:rsidP="00C7062F">
            <w:pPr>
              <w:pStyle w:val="affff1"/>
              <w:ind w:firstLineChars="500" w:firstLine="1200"/>
            </w:pPr>
            <w:r w:rsidRPr="00B268BF">
              <w:t>r</w:t>
            </w:r>
            <w:r w:rsidRPr="00B268BF">
              <w:rPr>
                <w:vertAlign w:val="subscript"/>
              </w:rPr>
              <w:t>0</w:t>
            </w:r>
            <w:r w:rsidRPr="00B268BF">
              <w:t>——</w:t>
            </w:r>
            <w:r w:rsidRPr="00B268BF">
              <w:rPr>
                <w:rFonts w:hAnsi="宋体"/>
              </w:rPr>
              <w:t>参考位置距声源的距离，</w:t>
            </w:r>
            <w:r w:rsidRPr="00B268BF">
              <w:t>m</w:t>
            </w:r>
            <w:r w:rsidRPr="00B268BF">
              <w:rPr>
                <w:rFonts w:hAnsi="宋体"/>
              </w:rPr>
              <w:t>；</w:t>
            </w:r>
          </w:p>
          <w:p w:rsidR="00C7062F" w:rsidRPr="00B268BF" w:rsidRDefault="00C7062F" w:rsidP="00C7062F">
            <w:pPr>
              <w:pStyle w:val="affff1"/>
              <w:ind w:firstLineChars="500" w:firstLine="1200"/>
            </w:pPr>
            <w:r w:rsidRPr="00B268BF">
              <w:rPr>
                <w:rFonts w:ascii="宋体" w:hAnsi="宋体"/>
              </w:rPr>
              <w:t>△</w:t>
            </w:r>
            <w:r w:rsidRPr="00B268BF">
              <w:t>Loct——</w:t>
            </w:r>
            <w:r w:rsidRPr="00B268BF">
              <w:rPr>
                <w:rFonts w:hAnsi="宋体"/>
              </w:rPr>
              <w:t>各种因素引起的衰减量（包括声屏障、遮挡物、空气吸收、地面效应引起的衰减量，计算方法祥见导则）。</w:t>
            </w:r>
          </w:p>
          <w:p w:rsidR="00C7062F" w:rsidRPr="00B268BF" w:rsidRDefault="00C7062F" w:rsidP="00C7062F">
            <w:pPr>
              <w:pStyle w:val="affff1"/>
              <w:ind w:firstLine="480"/>
            </w:pPr>
            <w:r w:rsidRPr="00B268BF">
              <w:rPr>
                <w:rFonts w:hAnsi="宋体"/>
              </w:rPr>
              <w:t>如果已知声源的倍频带声功率级</w:t>
            </w:r>
            <w:r w:rsidRPr="00B268BF">
              <w:t>L</w:t>
            </w:r>
            <w:r w:rsidRPr="00B268BF">
              <w:rPr>
                <w:vertAlign w:val="subscript"/>
              </w:rPr>
              <w:t>w oct</w:t>
            </w:r>
            <w:r w:rsidRPr="00B268BF">
              <w:rPr>
                <w:rFonts w:hAnsi="宋体"/>
              </w:rPr>
              <w:t>，且声源可看作是位于地面上的，则：</w:t>
            </w:r>
          </w:p>
          <w:p w:rsidR="00C7062F" w:rsidRPr="00B268BF" w:rsidRDefault="00C7062F" w:rsidP="00C7062F">
            <w:pPr>
              <w:jc w:val="center"/>
              <w:rPr>
                <w:sz w:val="24"/>
              </w:rPr>
            </w:pPr>
            <w:r w:rsidRPr="00B268BF">
              <w:rPr>
                <w:sz w:val="24"/>
              </w:rPr>
              <w:object w:dxaOrig="2640" w:dyaOrig="379">
                <v:shape id="对象 13" o:spid="_x0000_i1030" type="#_x0000_t75" style="width:132pt;height:18.75pt;mso-position-horizontal-relative:page;mso-position-vertical-relative:page" o:ole="">
                  <v:imagedata r:id="rId21" o:title=""/>
                </v:shape>
                <o:OLEObject Type="Embed" ProgID="Equation.3" ShapeID="对象 13" DrawAspect="Content" ObjectID="_1592718623" r:id="rId22"/>
              </w:object>
            </w:r>
          </w:p>
          <w:p w:rsidR="00C7062F" w:rsidRPr="00B268BF" w:rsidRDefault="00C7062F" w:rsidP="00C7062F">
            <w:pPr>
              <w:spacing w:line="360" w:lineRule="auto"/>
              <w:ind w:firstLineChars="200" w:firstLine="480"/>
              <w:rPr>
                <w:sz w:val="24"/>
              </w:rPr>
            </w:pPr>
            <w:r w:rsidRPr="00B268BF">
              <w:rPr>
                <w:sz w:val="24"/>
              </w:rPr>
              <w:t>7)</w:t>
            </w:r>
            <w:r w:rsidRPr="00B268BF">
              <w:rPr>
                <w:rFonts w:hAnsi="宋体"/>
                <w:sz w:val="24"/>
              </w:rPr>
              <w:t>由各倍频带声压级合成计算该声源产生的</w:t>
            </w:r>
            <w:r w:rsidRPr="00B268BF">
              <w:rPr>
                <w:sz w:val="24"/>
              </w:rPr>
              <w:t>A</w:t>
            </w:r>
            <w:r w:rsidRPr="00B268BF">
              <w:rPr>
                <w:rFonts w:hAnsi="宋体"/>
                <w:sz w:val="24"/>
              </w:rPr>
              <w:t>声级</w:t>
            </w:r>
            <w:r w:rsidRPr="00B268BF">
              <w:rPr>
                <w:sz w:val="24"/>
              </w:rPr>
              <w:t>L</w:t>
            </w:r>
            <w:r w:rsidRPr="00B268BF">
              <w:rPr>
                <w:sz w:val="24"/>
                <w:vertAlign w:val="subscript"/>
              </w:rPr>
              <w:t>A</w:t>
            </w:r>
          </w:p>
          <w:p w:rsidR="00C7062F" w:rsidRPr="00B268BF" w:rsidRDefault="00C7062F" w:rsidP="00C7062F">
            <w:pPr>
              <w:pStyle w:val="affff1"/>
              <w:ind w:firstLine="480"/>
            </w:pPr>
            <w:r w:rsidRPr="00B268BF">
              <w:t>8)</w:t>
            </w:r>
            <w:r w:rsidRPr="00B268BF">
              <w:rPr>
                <w:rFonts w:hAnsi="宋体"/>
              </w:rPr>
              <w:t>计算总声压级</w:t>
            </w:r>
          </w:p>
          <w:p w:rsidR="00C7062F" w:rsidRPr="00B268BF" w:rsidRDefault="00C7062F" w:rsidP="00C7062F">
            <w:pPr>
              <w:pStyle w:val="affff1"/>
              <w:ind w:firstLine="480"/>
            </w:pPr>
            <w:r w:rsidRPr="00B268BF">
              <w:rPr>
                <w:rFonts w:hAnsi="宋体"/>
              </w:rPr>
              <w:t>设第</w:t>
            </w:r>
            <w:r w:rsidRPr="00B268BF">
              <w:t>i</w:t>
            </w:r>
            <w:r w:rsidRPr="00B268BF">
              <w:rPr>
                <w:rFonts w:hAnsi="宋体"/>
              </w:rPr>
              <w:t>个室外声源在预测点产生的</w:t>
            </w:r>
            <w:r w:rsidRPr="00B268BF">
              <w:t>A</w:t>
            </w:r>
            <w:r w:rsidRPr="00B268BF">
              <w:rPr>
                <w:rFonts w:hAnsi="宋体"/>
              </w:rPr>
              <w:t>声级为</w:t>
            </w:r>
            <w:r w:rsidRPr="00B268BF">
              <w:t>L</w:t>
            </w:r>
            <w:r w:rsidRPr="00B268BF">
              <w:rPr>
                <w:vertAlign w:val="subscript"/>
              </w:rPr>
              <w:t>A in,i</w:t>
            </w:r>
            <w:r w:rsidRPr="00B268BF">
              <w:rPr>
                <w:rFonts w:hAnsi="宋体"/>
              </w:rPr>
              <w:t>，在</w:t>
            </w:r>
            <w:r w:rsidRPr="00B268BF">
              <w:t>T</w:t>
            </w:r>
            <w:r w:rsidRPr="00B268BF">
              <w:rPr>
                <w:rFonts w:hAnsi="宋体"/>
              </w:rPr>
              <w:t>时间内该声源工作</w:t>
            </w:r>
            <w:r w:rsidRPr="00B268BF">
              <w:rPr>
                <w:rFonts w:hAnsi="宋体"/>
              </w:rPr>
              <w:lastRenderedPageBreak/>
              <w:t>时间为</w:t>
            </w:r>
            <w:r w:rsidRPr="00B268BF">
              <w:t>tin,i</w:t>
            </w:r>
            <w:r w:rsidRPr="00B268BF">
              <w:rPr>
                <w:rFonts w:hAnsi="宋体"/>
              </w:rPr>
              <w:t>；第</w:t>
            </w:r>
            <w:r w:rsidRPr="00B268BF">
              <w:t>j</w:t>
            </w:r>
            <w:r w:rsidRPr="00B268BF">
              <w:rPr>
                <w:rFonts w:hAnsi="宋体"/>
              </w:rPr>
              <w:t>个等效室外声源在预测点产生的</w:t>
            </w:r>
            <w:r w:rsidRPr="00B268BF">
              <w:t>A</w:t>
            </w:r>
            <w:r w:rsidRPr="00B268BF">
              <w:rPr>
                <w:rFonts w:hAnsi="宋体"/>
              </w:rPr>
              <w:t>声级为</w:t>
            </w:r>
            <w:r w:rsidRPr="00B268BF">
              <w:t>L</w:t>
            </w:r>
            <w:r w:rsidRPr="00B268BF">
              <w:rPr>
                <w:vertAlign w:val="subscript"/>
              </w:rPr>
              <w:t>A out,j</w:t>
            </w:r>
            <w:r w:rsidRPr="00B268BF">
              <w:t xml:space="preserve"> </w:t>
            </w:r>
            <w:r w:rsidRPr="00B268BF">
              <w:rPr>
                <w:rFonts w:hAnsi="宋体"/>
              </w:rPr>
              <w:t>，在</w:t>
            </w:r>
            <w:r w:rsidRPr="00B268BF">
              <w:t>T</w:t>
            </w:r>
            <w:r w:rsidRPr="00B268BF">
              <w:rPr>
                <w:rFonts w:hAnsi="宋体"/>
              </w:rPr>
              <w:t>时间内该声源工作时间为</w:t>
            </w:r>
            <w:r w:rsidRPr="00B268BF">
              <w:t xml:space="preserve">tout,j </w:t>
            </w:r>
            <w:r w:rsidRPr="00B268BF">
              <w:rPr>
                <w:rFonts w:hAnsi="宋体"/>
              </w:rPr>
              <w:t>，则预测点的总等效声级为：</w:t>
            </w:r>
            <w:r w:rsidRPr="00B268BF">
              <w:t xml:space="preserve"> </w:t>
            </w:r>
          </w:p>
          <w:p w:rsidR="00C7062F" w:rsidRPr="00B268BF" w:rsidRDefault="00C7062F" w:rsidP="00C7062F">
            <w:pPr>
              <w:jc w:val="center"/>
              <w:rPr>
                <w:sz w:val="24"/>
              </w:rPr>
            </w:pPr>
            <w:r w:rsidRPr="00B268BF">
              <w:rPr>
                <w:sz w:val="24"/>
              </w:rPr>
              <w:object w:dxaOrig="5081" w:dyaOrig="759">
                <v:shape id="对象 14" o:spid="_x0000_i1031" type="#_x0000_t75" style="width:339.75pt;height:35.25pt;mso-position-horizontal-relative:page;mso-position-vertical-relative:page" o:ole="">
                  <v:fill o:detectmouseclick="t"/>
                  <v:imagedata r:id="rId23" o:title=""/>
                </v:shape>
                <o:OLEObject Type="Embed" ProgID="Equation.2" ShapeID="对象 14" DrawAspect="Content" ObjectID="_1592718624" r:id="rId24"/>
              </w:object>
            </w:r>
          </w:p>
          <w:p w:rsidR="00C7062F" w:rsidRPr="00B268BF" w:rsidRDefault="00C7062F" w:rsidP="00C7062F">
            <w:pPr>
              <w:spacing w:line="360" w:lineRule="auto"/>
              <w:ind w:firstLineChars="200" w:firstLine="482"/>
              <w:rPr>
                <w:b/>
                <w:sz w:val="24"/>
              </w:rPr>
            </w:pPr>
            <w:r w:rsidRPr="00B268BF">
              <w:rPr>
                <w:rFonts w:hAnsi="宋体"/>
                <w:b/>
                <w:sz w:val="24"/>
              </w:rPr>
              <w:t>预测结果及评价</w:t>
            </w:r>
          </w:p>
          <w:p w:rsidR="00C7062F" w:rsidRPr="00B268BF" w:rsidRDefault="00C7062F" w:rsidP="00C7062F">
            <w:pPr>
              <w:spacing w:line="360" w:lineRule="auto"/>
              <w:ind w:firstLineChars="200" w:firstLine="480"/>
              <w:rPr>
                <w:sz w:val="24"/>
              </w:rPr>
            </w:pPr>
            <w:r w:rsidRPr="00B268BF">
              <w:rPr>
                <w:rFonts w:hAnsi="宋体"/>
                <w:sz w:val="24"/>
              </w:rPr>
              <w:t>根据项目设备的布置，综合考虑距离衰减、地面吸收、空气吸收以及墙体的阻隔，利用上述噪声预测公式，预测点的昼间、夜间噪声的预测结果见表</w:t>
            </w:r>
            <w:r w:rsidR="00727FB3">
              <w:rPr>
                <w:rFonts w:hint="eastAsia"/>
                <w:sz w:val="24"/>
              </w:rPr>
              <w:t>23</w:t>
            </w:r>
            <w:r w:rsidRPr="00B268BF">
              <w:rPr>
                <w:rFonts w:hAnsi="宋体"/>
                <w:sz w:val="24"/>
              </w:rPr>
              <w:t>。</w:t>
            </w:r>
          </w:p>
          <w:p w:rsidR="00C7062F" w:rsidRPr="00B268BF" w:rsidRDefault="00C7062F" w:rsidP="00C7062F">
            <w:pPr>
              <w:pStyle w:val="affff3"/>
              <w:spacing w:after="62"/>
              <w:rPr>
                <w:sz w:val="24"/>
              </w:rPr>
            </w:pPr>
            <w:r w:rsidRPr="00B268BF">
              <w:rPr>
                <w:rFonts w:hAnsi="宋体"/>
                <w:snapToGrid w:val="0"/>
              </w:rPr>
              <w:t>表</w:t>
            </w:r>
            <w:r w:rsidR="00727FB3">
              <w:rPr>
                <w:rFonts w:hint="eastAsia"/>
                <w:snapToGrid w:val="0"/>
              </w:rPr>
              <w:t>23</w:t>
            </w:r>
            <w:r w:rsidRPr="00B268BF">
              <w:rPr>
                <w:snapToGrid w:val="0"/>
              </w:rPr>
              <w:t xml:space="preserve">  </w:t>
            </w:r>
            <w:r w:rsidRPr="00B268BF">
              <w:rPr>
                <w:rFonts w:hAnsi="宋体"/>
                <w:snapToGrid w:val="0"/>
              </w:rPr>
              <w:t>运营期噪声预测结果</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375"/>
              <w:gridCol w:w="870"/>
              <w:gridCol w:w="962"/>
              <w:gridCol w:w="962"/>
              <w:gridCol w:w="962"/>
              <w:gridCol w:w="1322"/>
              <w:gridCol w:w="825"/>
              <w:gridCol w:w="1004"/>
            </w:tblGrid>
            <w:tr w:rsidR="00C7062F" w:rsidRPr="005A470D" w:rsidTr="00E36FAC">
              <w:trPr>
                <w:cantSplit/>
                <w:trHeight w:hRule="exact" w:val="340"/>
                <w:tblHeader/>
                <w:jc w:val="center"/>
              </w:trPr>
              <w:tc>
                <w:tcPr>
                  <w:tcW w:w="830"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位置、方位</w:t>
                  </w:r>
                </w:p>
              </w:tc>
              <w:tc>
                <w:tcPr>
                  <w:tcW w:w="1106" w:type="pct"/>
                  <w:gridSpan w:val="2"/>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现状监测结果</w:t>
                  </w:r>
                </w:p>
              </w:tc>
              <w:tc>
                <w:tcPr>
                  <w:tcW w:w="1960" w:type="pct"/>
                  <w:gridSpan w:val="3"/>
                  <w:vAlign w:val="center"/>
                </w:tcPr>
                <w:p w:rsidR="00C7062F" w:rsidRPr="005A470D" w:rsidRDefault="00C7062F" w:rsidP="004B7ECA">
                  <w:pPr>
                    <w:pStyle w:val="affff4"/>
                    <w:rPr>
                      <w:rFonts w:ascii="Times New Roman" w:hAnsi="Times New Roman"/>
                      <w:szCs w:val="21"/>
                    </w:rPr>
                  </w:pPr>
                  <w:r w:rsidRPr="005A470D">
                    <w:rPr>
                      <w:rFonts w:ascii="Times New Roman"/>
                      <w:szCs w:val="21"/>
                    </w:rPr>
                    <w:t>正常工况</w:t>
                  </w:r>
                </w:p>
              </w:tc>
              <w:tc>
                <w:tcPr>
                  <w:tcW w:w="1104" w:type="pct"/>
                  <w:gridSpan w:val="2"/>
                  <w:vAlign w:val="center"/>
                </w:tcPr>
                <w:p w:rsidR="00C7062F" w:rsidRPr="005A470D" w:rsidRDefault="00C7062F" w:rsidP="004B7ECA">
                  <w:pPr>
                    <w:pStyle w:val="affff4"/>
                    <w:rPr>
                      <w:rFonts w:ascii="Times New Roman" w:hAnsi="Times New Roman"/>
                      <w:szCs w:val="21"/>
                    </w:rPr>
                  </w:pPr>
                  <w:r w:rsidRPr="005A470D">
                    <w:rPr>
                      <w:rFonts w:ascii="Times New Roman"/>
                      <w:szCs w:val="21"/>
                    </w:rPr>
                    <w:t>达标情况</w:t>
                  </w:r>
                </w:p>
              </w:tc>
            </w:tr>
            <w:tr w:rsidR="00C7062F" w:rsidRPr="005A470D" w:rsidTr="00E36FAC">
              <w:trPr>
                <w:cantSplit/>
                <w:trHeight w:hRule="exact" w:val="340"/>
                <w:tblHeader/>
                <w:jc w:val="center"/>
              </w:trPr>
              <w:tc>
                <w:tcPr>
                  <w:tcW w:w="830" w:type="pct"/>
                  <w:vMerge/>
                  <w:vAlign w:val="center"/>
                </w:tcPr>
                <w:p w:rsidR="00C7062F" w:rsidRPr="005A470D" w:rsidRDefault="00C7062F" w:rsidP="004B7ECA">
                  <w:pPr>
                    <w:pStyle w:val="affff4"/>
                    <w:rPr>
                      <w:rFonts w:ascii="Times New Roman" w:hAnsi="Times New Roman"/>
                      <w:szCs w:val="21"/>
                    </w:rPr>
                  </w:pPr>
                </w:p>
              </w:tc>
              <w:tc>
                <w:tcPr>
                  <w:tcW w:w="1106" w:type="pct"/>
                  <w:gridSpan w:val="2"/>
                  <w:vMerge/>
                  <w:vAlign w:val="center"/>
                </w:tcPr>
                <w:p w:rsidR="00C7062F" w:rsidRPr="005A470D" w:rsidRDefault="00C7062F" w:rsidP="004B7ECA">
                  <w:pPr>
                    <w:pStyle w:val="affff4"/>
                    <w:rPr>
                      <w:rFonts w:ascii="Times New Roman" w:hAnsi="Times New Roman"/>
                      <w:szCs w:val="21"/>
                    </w:rPr>
                  </w:pPr>
                </w:p>
              </w:tc>
              <w:tc>
                <w:tcPr>
                  <w:tcW w:w="581"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贡献值</w:t>
                  </w:r>
                </w:p>
              </w:tc>
              <w:tc>
                <w:tcPr>
                  <w:tcW w:w="581"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叠加值</w:t>
                  </w:r>
                </w:p>
              </w:tc>
              <w:tc>
                <w:tcPr>
                  <w:tcW w:w="798"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标准值</w:t>
                  </w:r>
                </w:p>
              </w:tc>
              <w:tc>
                <w:tcPr>
                  <w:tcW w:w="498" w:type="pct"/>
                  <w:vAlign w:val="center"/>
                </w:tcPr>
                <w:p w:rsidR="00C7062F" w:rsidRPr="005A470D" w:rsidRDefault="00C7062F" w:rsidP="004B7ECA">
                  <w:pPr>
                    <w:pStyle w:val="affff4"/>
                    <w:rPr>
                      <w:rFonts w:ascii="Times New Roman" w:hAnsi="Times New Roman"/>
                      <w:spacing w:val="-6"/>
                      <w:szCs w:val="21"/>
                    </w:rPr>
                  </w:pPr>
                  <w:r w:rsidRPr="005A470D">
                    <w:rPr>
                      <w:rFonts w:ascii="Times New Roman"/>
                      <w:spacing w:val="-6"/>
                      <w:szCs w:val="21"/>
                    </w:rPr>
                    <w:t>达标</w:t>
                  </w:r>
                </w:p>
              </w:tc>
              <w:tc>
                <w:tcPr>
                  <w:tcW w:w="606" w:type="pct"/>
                  <w:vAlign w:val="center"/>
                </w:tcPr>
                <w:p w:rsidR="00C7062F" w:rsidRPr="005A470D" w:rsidRDefault="00C7062F" w:rsidP="004B7ECA">
                  <w:pPr>
                    <w:pStyle w:val="affff4"/>
                    <w:rPr>
                      <w:rFonts w:ascii="Times New Roman" w:hAnsi="Times New Roman"/>
                      <w:spacing w:val="-6"/>
                      <w:szCs w:val="21"/>
                    </w:rPr>
                  </w:pPr>
                  <w:r w:rsidRPr="005A470D">
                    <w:rPr>
                      <w:rFonts w:ascii="Times New Roman"/>
                      <w:spacing w:val="-6"/>
                      <w:szCs w:val="21"/>
                    </w:rPr>
                    <w:t>超标</w:t>
                  </w:r>
                </w:p>
              </w:tc>
            </w:tr>
            <w:tr w:rsidR="00C7062F" w:rsidRPr="005A470D" w:rsidTr="00C7062F">
              <w:trPr>
                <w:cantSplit/>
                <w:trHeight w:hRule="exact" w:val="340"/>
                <w:tblHeader/>
                <w:jc w:val="center"/>
              </w:trPr>
              <w:tc>
                <w:tcPr>
                  <w:tcW w:w="830"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东厂界</w:t>
                  </w: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p>
              </w:tc>
              <w:tc>
                <w:tcPr>
                  <w:tcW w:w="581" w:type="pct"/>
                  <w:vAlign w:val="center"/>
                </w:tcPr>
                <w:p w:rsidR="00C7062F" w:rsidRPr="005A470D" w:rsidRDefault="00E36FAC" w:rsidP="004B7ECA">
                  <w:pPr>
                    <w:jc w:val="center"/>
                    <w:rPr>
                      <w:szCs w:val="21"/>
                    </w:rPr>
                  </w:pPr>
                  <w:r w:rsidRPr="005A470D">
                    <w:rPr>
                      <w:rFonts w:hint="eastAsia"/>
                      <w:szCs w:val="21"/>
                    </w:rPr>
                    <w:t>59</w:t>
                  </w:r>
                </w:p>
              </w:tc>
              <w:tc>
                <w:tcPr>
                  <w:tcW w:w="581" w:type="pct"/>
                  <w:vAlign w:val="center"/>
                </w:tcPr>
                <w:p w:rsidR="00C7062F" w:rsidRPr="005A470D" w:rsidRDefault="00E36FAC" w:rsidP="00C7062F">
                  <w:pPr>
                    <w:jc w:val="center"/>
                    <w:rPr>
                      <w:szCs w:val="21"/>
                    </w:rPr>
                  </w:pPr>
                  <w:r w:rsidRPr="005A470D">
                    <w:rPr>
                      <w:rFonts w:hint="eastAsia"/>
                      <w:szCs w:val="21"/>
                    </w:rPr>
                    <w:t>59</w:t>
                  </w:r>
                </w:p>
              </w:tc>
              <w:tc>
                <w:tcPr>
                  <w:tcW w:w="581" w:type="pct"/>
                  <w:vAlign w:val="center"/>
                </w:tcPr>
                <w:p w:rsidR="00C7062F" w:rsidRPr="005A470D" w:rsidRDefault="00E36FAC" w:rsidP="004B7ECA">
                  <w:pPr>
                    <w:jc w:val="center"/>
                    <w:rPr>
                      <w:szCs w:val="21"/>
                    </w:rPr>
                  </w:pPr>
                  <w:r w:rsidRPr="005A470D">
                    <w:rPr>
                      <w:rFonts w:hint="eastAsia"/>
                      <w:szCs w:val="21"/>
                    </w:rPr>
                    <w:t>59</w:t>
                  </w:r>
                </w:p>
              </w:tc>
              <w:tc>
                <w:tcPr>
                  <w:tcW w:w="798"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r w:rsidRPr="005A470D">
                    <w:rPr>
                      <w:rFonts w:ascii="Times New Roman" w:hAnsi="Times New Roman"/>
                      <w:szCs w:val="21"/>
                    </w:rPr>
                    <w:t>65</w:t>
                  </w:r>
                </w:p>
                <w:p w:rsidR="00C7062F" w:rsidRPr="005A470D" w:rsidRDefault="00C7062F" w:rsidP="004B7ECA">
                  <w:pPr>
                    <w:pStyle w:val="affff4"/>
                    <w:rPr>
                      <w:rFonts w:ascii="Times New Roman" w:hAnsi="Times New Roman"/>
                      <w:szCs w:val="21"/>
                    </w:rPr>
                  </w:pPr>
                  <w:r w:rsidRPr="005A470D">
                    <w:rPr>
                      <w:rFonts w:ascii="Times New Roman"/>
                      <w:szCs w:val="21"/>
                    </w:rPr>
                    <w:t>夜间：</w:t>
                  </w:r>
                  <w:r w:rsidRPr="005A470D">
                    <w:rPr>
                      <w:rFonts w:ascii="Times New Roman" w:hAnsi="Times New Roman"/>
                      <w:szCs w:val="21"/>
                    </w:rPr>
                    <w:t>55</w:t>
                  </w: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jc w:val="center"/>
                    <w:rPr>
                      <w:szCs w:val="21"/>
                    </w:rPr>
                  </w:pPr>
                </w:p>
              </w:tc>
            </w:tr>
            <w:tr w:rsidR="00C7062F" w:rsidRPr="005A470D" w:rsidTr="00C7062F">
              <w:trPr>
                <w:cantSplit/>
                <w:trHeight w:hRule="exact" w:val="340"/>
                <w:tblHeader/>
                <w:jc w:val="center"/>
              </w:trPr>
              <w:tc>
                <w:tcPr>
                  <w:tcW w:w="830" w:type="pct"/>
                  <w:vMerge/>
                  <w:vAlign w:val="center"/>
                </w:tcPr>
                <w:p w:rsidR="00C7062F" w:rsidRPr="005A470D" w:rsidRDefault="00C7062F" w:rsidP="004B7ECA">
                  <w:pPr>
                    <w:pStyle w:val="affff4"/>
                    <w:rPr>
                      <w:rFonts w:ascii="Times New Roman" w:hAnsi="Times New Roman"/>
                      <w:szCs w:val="21"/>
                    </w:rPr>
                  </w:pP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夜间</w:t>
                  </w:r>
                </w:p>
              </w:tc>
              <w:tc>
                <w:tcPr>
                  <w:tcW w:w="581" w:type="pct"/>
                  <w:vAlign w:val="center"/>
                </w:tcPr>
                <w:p w:rsidR="00C7062F" w:rsidRPr="005A470D" w:rsidRDefault="00E36FAC" w:rsidP="004B7ECA">
                  <w:pPr>
                    <w:jc w:val="center"/>
                    <w:rPr>
                      <w:szCs w:val="21"/>
                    </w:rPr>
                  </w:pPr>
                  <w:r w:rsidRPr="005A470D">
                    <w:rPr>
                      <w:rFonts w:hint="eastAsia"/>
                      <w:szCs w:val="21"/>
                    </w:rPr>
                    <w:t>44</w:t>
                  </w:r>
                </w:p>
              </w:tc>
              <w:tc>
                <w:tcPr>
                  <w:tcW w:w="581" w:type="pct"/>
                  <w:vAlign w:val="center"/>
                </w:tcPr>
                <w:p w:rsidR="00C7062F" w:rsidRPr="005A470D" w:rsidRDefault="00C7062F" w:rsidP="00E36FAC">
                  <w:pPr>
                    <w:jc w:val="center"/>
                    <w:rPr>
                      <w:szCs w:val="21"/>
                    </w:rPr>
                  </w:pPr>
                  <w:r w:rsidRPr="005A470D">
                    <w:rPr>
                      <w:szCs w:val="21"/>
                    </w:rPr>
                    <w:t>4</w:t>
                  </w:r>
                  <w:r w:rsidR="00E36FAC" w:rsidRPr="005A470D">
                    <w:rPr>
                      <w:rFonts w:hint="eastAsia"/>
                      <w:szCs w:val="21"/>
                    </w:rPr>
                    <w:t>3</w:t>
                  </w:r>
                  <w:r w:rsidRPr="005A470D">
                    <w:rPr>
                      <w:szCs w:val="21"/>
                    </w:rPr>
                    <w:t>.80</w:t>
                  </w:r>
                </w:p>
              </w:tc>
              <w:tc>
                <w:tcPr>
                  <w:tcW w:w="581" w:type="pct"/>
                  <w:vAlign w:val="center"/>
                </w:tcPr>
                <w:p w:rsidR="00C7062F" w:rsidRPr="005A470D" w:rsidRDefault="00C7062F" w:rsidP="00E36FAC">
                  <w:pPr>
                    <w:jc w:val="center"/>
                    <w:rPr>
                      <w:szCs w:val="21"/>
                    </w:rPr>
                  </w:pPr>
                  <w:r w:rsidRPr="005A470D">
                    <w:rPr>
                      <w:szCs w:val="21"/>
                    </w:rPr>
                    <w:t>4</w:t>
                  </w:r>
                  <w:r w:rsidR="00E36FAC" w:rsidRPr="005A470D">
                    <w:rPr>
                      <w:rFonts w:hint="eastAsia"/>
                      <w:szCs w:val="21"/>
                    </w:rPr>
                    <w:t>4.6</w:t>
                  </w:r>
                </w:p>
              </w:tc>
              <w:tc>
                <w:tcPr>
                  <w:tcW w:w="798" w:type="pct"/>
                  <w:vMerge/>
                  <w:vAlign w:val="center"/>
                </w:tcPr>
                <w:p w:rsidR="00C7062F" w:rsidRPr="005A470D" w:rsidRDefault="00C7062F" w:rsidP="004B7ECA">
                  <w:pPr>
                    <w:pStyle w:val="affff4"/>
                    <w:rPr>
                      <w:rFonts w:ascii="Times New Roman" w:hAnsi="Times New Roman"/>
                      <w:szCs w:val="21"/>
                    </w:rPr>
                  </w:pP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jc w:val="center"/>
                    <w:rPr>
                      <w:szCs w:val="21"/>
                    </w:rPr>
                  </w:pPr>
                </w:p>
              </w:tc>
            </w:tr>
            <w:tr w:rsidR="00C7062F" w:rsidRPr="005A470D" w:rsidTr="00C7062F">
              <w:trPr>
                <w:cantSplit/>
                <w:trHeight w:hRule="exact" w:val="340"/>
                <w:tblHeader/>
                <w:jc w:val="center"/>
              </w:trPr>
              <w:tc>
                <w:tcPr>
                  <w:tcW w:w="830"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南厂界</w:t>
                  </w: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p>
              </w:tc>
              <w:tc>
                <w:tcPr>
                  <w:tcW w:w="581" w:type="pct"/>
                  <w:vAlign w:val="center"/>
                </w:tcPr>
                <w:p w:rsidR="00C7062F" w:rsidRPr="005A470D" w:rsidRDefault="00E36FAC" w:rsidP="004B7ECA">
                  <w:pPr>
                    <w:jc w:val="center"/>
                    <w:rPr>
                      <w:szCs w:val="21"/>
                    </w:rPr>
                  </w:pPr>
                  <w:r w:rsidRPr="005A470D">
                    <w:rPr>
                      <w:rFonts w:hint="eastAsia"/>
                      <w:szCs w:val="21"/>
                    </w:rPr>
                    <w:t>59</w:t>
                  </w:r>
                </w:p>
              </w:tc>
              <w:tc>
                <w:tcPr>
                  <w:tcW w:w="581" w:type="pct"/>
                  <w:vAlign w:val="center"/>
                </w:tcPr>
                <w:p w:rsidR="00C7062F" w:rsidRPr="005A470D" w:rsidRDefault="00A1506E" w:rsidP="00A1506E">
                  <w:pPr>
                    <w:jc w:val="center"/>
                    <w:rPr>
                      <w:szCs w:val="21"/>
                    </w:rPr>
                  </w:pPr>
                  <w:r w:rsidRPr="005A470D">
                    <w:rPr>
                      <w:rFonts w:hint="eastAsia"/>
                      <w:szCs w:val="21"/>
                    </w:rPr>
                    <w:t>59.0</w:t>
                  </w:r>
                </w:p>
              </w:tc>
              <w:tc>
                <w:tcPr>
                  <w:tcW w:w="581" w:type="pct"/>
                  <w:vAlign w:val="center"/>
                </w:tcPr>
                <w:p w:rsidR="00C7062F" w:rsidRPr="005A470D" w:rsidRDefault="00A1506E" w:rsidP="004B7ECA">
                  <w:pPr>
                    <w:jc w:val="center"/>
                    <w:rPr>
                      <w:szCs w:val="21"/>
                    </w:rPr>
                  </w:pPr>
                  <w:r w:rsidRPr="005A470D">
                    <w:rPr>
                      <w:rFonts w:hint="eastAsia"/>
                      <w:szCs w:val="21"/>
                    </w:rPr>
                    <w:t>59.1</w:t>
                  </w:r>
                </w:p>
              </w:tc>
              <w:tc>
                <w:tcPr>
                  <w:tcW w:w="798"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r w:rsidRPr="005A470D">
                    <w:rPr>
                      <w:rFonts w:ascii="Times New Roman" w:hAnsi="Times New Roman"/>
                      <w:szCs w:val="21"/>
                    </w:rPr>
                    <w:t>65</w:t>
                  </w:r>
                </w:p>
                <w:p w:rsidR="00C7062F" w:rsidRPr="005A470D" w:rsidRDefault="00C7062F" w:rsidP="004B7ECA">
                  <w:pPr>
                    <w:pStyle w:val="affff4"/>
                    <w:rPr>
                      <w:rFonts w:ascii="Times New Roman" w:hAnsi="Times New Roman"/>
                      <w:b/>
                      <w:szCs w:val="21"/>
                    </w:rPr>
                  </w:pPr>
                  <w:r w:rsidRPr="005A470D">
                    <w:rPr>
                      <w:rFonts w:ascii="Times New Roman"/>
                      <w:szCs w:val="21"/>
                    </w:rPr>
                    <w:t>夜间：</w:t>
                  </w:r>
                  <w:r w:rsidRPr="005A470D">
                    <w:rPr>
                      <w:rFonts w:ascii="Times New Roman" w:hAnsi="Times New Roman"/>
                      <w:szCs w:val="21"/>
                    </w:rPr>
                    <w:t>55</w:t>
                  </w:r>
                </w:p>
              </w:tc>
              <w:tc>
                <w:tcPr>
                  <w:tcW w:w="498" w:type="pct"/>
                  <w:vAlign w:val="center"/>
                </w:tcPr>
                <w:p w:rsidR="00C7062F" w:rsidRPr="005A470D" w:rsidRDefault="00C7062F" w:rsidP="004B7ECA">
                  <w:pPr>
                    <w:pStyle w:val="affff4"/>
                    <w:rPr>
                      <w:rFonts w:ascii="Times New Roman" w:hAnsi="Times New Roman"/>
                      <w:b/>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jc w:val="center"/>
                    <w:rPr>
                      <w:szCs w:val="21"/>
                    </w:rPr>
                  </w:pPr>
                </w:p>
              </w:tc>
            </w:tr>
            <w:tr w:rsidR="00C7062F" w:rsidRPr="005A470D" w:rsidTr="00C7062F">
              <w:trPr>
                <w:cantSplit/>
                <w:trHeight w:hRule="exact" w:val="340"/>
                <w:tblHeader/>
                <w:jc w:val="center"/>
              </w:trPr>
              <w:tc>
                <w:tcPr>
                  <w:tcW w:w="830" w:type="pct"/>
                  <w:vMerge/>
                  <w:vAlign w:val="center"/>
                </w:tcPr>
                <w:p w:rsidR="00C7062F" w:rsidRPr="005A470D" w:rsidRDefault="00C7062F" w:rsidP="004B7ECA">
                  <w:pPr>
                    <w:pStyle w:val="affff4"/>
                    <w:rPr>
                      <w:rFonts w:ascii="Times New Roman" w:hAnsi="Times New Roman"/>
                      <w:szCs w:val="21"/>
                    </w:rPr>
                  </w:pP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夜间</w:t>
                  </w:r>
                </w:p>
              </w:tc>
              <w:tc>
                <w:tcPr>
                  <w:tcW w:w="581" w:type="pct"/>
                  <w:vAlign w:val="center"/>
                </w:tcPr>
                <w:p w:rsidR="00C7062F" w:rsidRPr="005A470D" w:rsidRDefault="00E36FAC" w:rsidP="004B7ECA">
                  <w:pPr>
                    <w:jc w:val="center"/>
                    <w:rPr>
                      <w:szCs w:val="21"/>
                    </w:rPr>
                  </w:pPr>
                  <w:r w:rsidRPr="005A470D">
                    <w:rPr>
                      <w:rFonts w:hint="eastAsia"/>
                      <w:szCs w:val="21"/>
                    </w:rPr>
                    <w:t>44</w:t>
                  </w:r>
                </w:p>
              </w:tc>
              <w:tc>
                <w:tcPr>
                  <w:tcW w:w="581" w:type="pct"/>
                  <w:vAlign w:val="center"/>
                </w:tcPr>
                <w:p w:rsidR="00C7062F" w:rsidRPr="005A470D" w:rsidRDefault="00E36FAC" w:rsidP="00E36FAC">
                  <w:pPr>
                    <w:jc w:val="center"/>
                    <w:rPr>
                      <w:szCs w:val="21"/>
                    </w:rPr>
                  </w:pPr>
                  <w:r w:rsidRPr="005A470D">
                    <w:rPr>
                      <w:rFonts w:hint="eastAsia"/>
                      <w:szCs w:val="21"/>
                    </w:rPr>
                    <w:t>43.8</w:t>
                  </w:r>
                </w:p>
              </w:tc>
              <w:tc>
                <w:tcPr>
                  <w:tcW w:w="581" w:type="pct"/>
                  <w:vAlign w:val="center"/>
                </w:tcPr>
                <w:p w:rsidR="00C7062F" w:rsidRPr="005A470D" w:rsidRDefault="00E36FAC" w:rsidP="004B7ECA">
                  <w:pPr>
                    <w:jc w:val="center"/>
                    <w:rPr>
                      <w:szCs w:val="21"/>
                    </w:rPr>
                  </w:pPr>
                  <w:r w:rsidRPr="005A470D">
                    <w:rPr>
                      <w:rFonts w:hint="eastAsia"/>
                      <w:szCs w:val="21"/>
                    </w:rPr>
                    <w:t>44.6</w:t>
                  </w:r>
                </w:p>
              </w:tc>
              <w:tc>
                <w:tcPr>
                  <w:tcW w:w="798" w:type="pct"/>
                  <w:vMerge/>
                  <w:vAlign w:val="center"/>
                </w:tcPr>
                <w:p w:rsidR="00C7062F" w:rsidRPr="005A470D" w:rsidRDefault="00C7062F" w:rsidP="004B7ECA">
                  <w:pPr>
                    <w:pStyle w:val="affff4"/>
                    <w:rPr>
                      <w:rFonts w:ascii="Times New Roman" w:hAnsi="Times New Roman"/>
                      <w:b/>
                      <w:szCs w:val="21"/>
                    </w:rPr>
                  </w:pP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jc w:val="center"/>
                    <w:rPr>
                      <w:szCs w:val="21"/>
                    </w:rPr>
                  </w:pPr>
                </w:p>
              </w:tc>
            </w:tr>
            <w:tr w:rsidR="00C7062F" w:rsidRPr="005A470D" w:rsidTr="00C7062F">
              <w:trPr>
                <w:cantSplit/>
                <w:trHeight w:hRule="exact" w:val="340"/>
                <w:tblHeader/>
                <w:jc w:val="center"/>
              </w:trPr>
              <w:tc>
                <w:tcPr>
                  <w:tcW w:w="830" w:type="pct"/>
                  <w:vMerge w:val="restart"/>
                  <w:vAlign w:val="center"/>
                </w:tcPr>
                <w:p w:rsidR="00C7062F" w:rsidRPr="005A470D" w:rsidRDefault="00C7062F" w:rsidP="00A1506E">
                  <w:pPr>
                    <w:pStyle w:val="affff4"/>
                    <w:rPr>
                      <w:rFonts w:ascii="Times New Roman" w:hAnsi="Times New Roman"/>
                      <w:szCs w:val="21"/>
                    </w:rPr>
                  </w:pPr>
                  <w:r w:rsidRPr="005A470D">
                    <w:rPr>
                      <w:rFonts w:ascii="Times New Roman"/>
                      <w:szCs w:val="21"/>
                    </w:rPr>
                    <w:t>西</w:t>
                  </w:r>
                  <w:r w:rsidR="00A1506E" w:rsidRPr="005A470D">
                    <w:rPr>
                      <w:rFonts w:ascii="Times New Roman" w:hint="eastAsia"/>
                      <w:szCs w:val="21"/>
                    </w:rPr>
                    <w:t>厂界</w:t>
                  </w: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p>
              </w:tc>
              <w:tc>
                <w:tcPr>
                  <w:tcW w:w="581" w:type="pct"/>
                  <w:vAlign w:val="center"/>
                </w:tcPr>
                <w:p w:rsidR="00C7062F" w:rsidRPr="005A470D" w:rsidRDefault="00E36FAC" w:rsidP="004B7ECA">
                  <w:pPr>
                    <w:jc w:val="center"/>
                    <w:rPr>
                      <w:szCs w:val="21"/>
                    </w:rPr>
                  </w:pPr>
                  <w:r w:rsidRPr="005A470D">
                    <w:rPr>
                      <w:rFonts w:hint="eastAsia"/>
                      <w:szCs w:val="21"/>
                    </w:rPr>
                    <w:t>61</w:t>
                  </w:r>
                </w:p>
              </w:tc>
              <w:tc>
                <w:tcPr>
                  <w:tcW w:w="581" w:type="pct"/>
                  <w:vAlign w:val="center"/>
                </w:tcPr>
                <w:p w:rsidR="00C7062F" w:rsidRPr="005A470D" w:rsidRDefault="00E36FAC" w:rsidP="004B7ECA">
                  <w:pPr>
                    <w:jc w:val="center"/>
                    <w:rPr>
                      <w:szCs w:val="21"/>
                    </w:rPr>
                  </w:pPr>
                  <w:r w:rsidRPr="005A470D">
                    <w:rPr>
                      <w:rFonts w:hint="eastAsia"/>
                      <w:szCs w:val="21"/>
                    </w:rPr>
                    <w:t>61</w:t>
                  </w:r>
                </w:p>
              </w:tc>
              <w:tc>
                <w:tcPr>
                  <w:tcW w:w="581" w:type="pct"/>
                  <w:vAlign w:val="center"/>
                </w:tcPr>
                <w:p w:rsidR="00C7062F" w:rsidRPr="005A470D" w:rsidRDefault="00E36FAC" w:rsidP="004B7ECA">
                  <w:pPr>
                    <w:jc w:val="center"/>
                    <w:rPr>
                      <w:szCs w:val="21"/>
                    </w:rPr>
                  </w:pPr>
                  <w:r w:rsidRPr="005A470D">
                    <w:rPr>
                      <w:rFonts w:hint="eastAsia"/>
                      <w:szCs w:val="21"/>
                    </w:rPr>
                    <w:t>61</w:t>
                  </w:r>
                </w:p>
              </w:tc>
              <w:tc>
                <w:tcPr>
                  <w:tcW w:w="798"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r w:rsidRPr="005A470D">
                    <w:rPr>
                      <w:rFonts w:ascii="Times New Roman" w:hAnsi="Times New Roman"/>
                      <w:szCs w:val="21"/>
                    </w:rPr>
                    <w:t>65</w:t>
                  </w:r>
                </w:p>
                <w:p w:rsidR="00C7062F" w:rsidRPr="005A470D" w:rsidRDefault="00C7062F" w:rsidP="004B7ECA">
                  <w:pPr>
                    <w:pStyle w:val="affff4"/>
                    <w:rPr>
                      <w:rFonts w:ascii="Times New Roman" w:hAnsi="Times New Roman"/>
                      <w:szCs w:val="21"/>
                    </w:rPr>
                  </w:pPr>
                  <w:r w:rsidRPr="005A470D">
                    <w:rPr>
                      <w:rFonts w:ascii="Times New Roman"/>
                      <w:szCs w:val="21"/>
                    </w:rPr>
                    <w:t>夜间：</w:t>
                  </w:r>
                  <w:r w:rsidRPr="005A470D">
                    <w:rPr>
                      <w:rFonts w:ascii="Times New Roman" w:hAnsi="Times New Roman"/>
                      <w:szCs w:val="21"/>
                    </w:rPr>
                    <w:t>55</w:t>
                  </w:r>
                </w:p>
              </w:tc>
              <w:tc>
                <w:tcPr>
                  <w:tcW w:w="498" w:type="pct"/>
                  <w:vAlign w:val="center"/>
                </w:tcPr>
                <w:p w:rsidR="00C7062F" w:rsidRPr="005A470D" w:rsidRDefault="00C7062F" w:rsidP="004B7ECA">
                  <w:pPr>
                    <w:pStyle w:val="affff4"/>
                    <w:rPr>
                      <w:rFonts w:ascii="Times New Roman" w:hAnsi="Times New Roman"/>
                      <w:spacing w:val="8"/>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jc w:val="center"/>
                    <w:rPr>
                      <w:szCs w:val="21"/>
                    </w:rPr>
                  </w:pPr>
                </w:p>
              </w:tc>
            </w:tr>
            <w:tr w:rsidR="00C7062F" w:rsidRPr="005A470D" w:rsidTr="00C7062F">
              <w:trPr>
                <w:cantSplit/>
                <w:trHeight w:hRule="exact" w:val="340"/>
                <w:tblHeader/>
                <w:jc w:val="center"/>
              </w:trPr>
              <w:tc>
                <w:tcPr>
                  <w:tcW w:w="830" w:type="pct"/>
                  <w:vMerge/>
                  <w:vAlign w:val="center"/>
                </w:tcPr>
                <w:p w:rsidR="00C7062F" w:rsidRPr="005A470D" w:rsidRDefault="00C7062F" w:rsidP="004B7ECA">
                  <w:pPr>
                    <w:pStyle w:val="affff4"/>
                    <w:rPr>
                      <w:rFonts w:ascii="Times New Roman" w:hAnsi="Times New Roman"/>
                      <w:szCs w:val="21"/>
                    </w:rPr>
                  </w:pP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夜间</w:t>
                  </w:r>
                </w:p>
              </w:tc>
              <w:tc>
                <w:tcPr>
                  <w:tcW w:w="581" w:type="pct"/>
                  <w:vAlign w:val="center"/>
                </w:tcPr>
                <w:p w:rsidR="00C7062F" w:rsidRPr="005A470D" w:rsidRDefault="00E36FAC" w:rsidP="004B7ECA">
                  <w:pPr>
                    <w:jc w:val="center"/>
                    <w:rPr>
                      <w:szCs w:val="21"/>
                    </w:rPr>
                  </w:pPr>
                  <w:r w:rsidRPr="005A470D">
                    <w:rPr>
                      <w:rFonts w:hint="eastAsia"/>
                      <w:szCs w:val="21"/>
                    </w:rPr>
                    <w:t>42</w:t>
                  </w:r>
                </w:p>
              </w:tc>
              <w:tc>
                <w:tcPr>
                  <w:tcW w:w="581" w:type="pct"/>
                  <w:vAlign w:val="center"/>
                </w:tcPr>
                <w:p w:rsidR="00C7062F" w:rsidRPr="005A470D" w:rsidRDefault="00E36FAC" w:rsidP="004B7ECA">
                  <w:pPr>
                    <w:pStyle w:val="affff4"/>
                    <w:rPr>
                      <w:rFonts w:ascii="Times New Roman" w:hAnsi="Times New Roman"/>
                      <w:szCs w:val="21"/>
                    </w:rPr>
                  </w:pPr>
                  <w:r w:rsidRPr="005A470D">
                    <w:rPr>
                      <w:rFonts w:ascii="Times New Roman" w:hAnsi="Times New Roman" w:hint="eastAsia"/>
                      <w:szCs w:val="21"/>
                    </w:rPr>
                    <w:t>42</w:t>
                  </w:r>
                  <w:r w:rsidR="00C7062F" w:rsidRPr="005A470D">
                    <w:rPr>
                      <w:rFonts w:ascii="Times New Roman" w:hAnsi="Times New Roman"/>
                      <w:szCs w:val="21"/>
                    </w:rPr>
                    <w:t>.50</w:t>
                  </w:r>
                </w:p>
              </w:tc>
              <w:tc>
                <w:tcPr>
                  <w:tcW w:w="581" w:type="pct"/>
                  <w:vAlign w:val="center"/>
                </w:tcPr>
                <w:p w:rsidR="00C7062F" w:rsidRPr="005A470D" w:rsidRDefault="00E36FAC" w:rsidP="004B7ECA">
                  <w:pPr>
                    <w:pStyle w:val="affff4"/>
                    <w:rPr>
                      <w:rFonts w:ascii="Times New Roman" w:hAnsi="Times New Roman"/>
                      <w:szCs w:val="21"/>
                    </w:rPr>
                  </w:pPr>
                  <w:r w:rsidRPr="005A470D">
                    <w:rPr>
                      <w:rFonts w:ascii="Times New Roman" w:hAnsi="Times New Roman" w:hint="eastAsia"/>
                      <w:szCs w:val="21"/>
                    </w:rPr>
                    <w:t>42.7</w:t>
                  </w:r>
                </w:p>
              </w:tc>
              <w:tc>
                <w:tcPr>
                  <w:tcW w:w="798" w:type="pct"/>
                  <w:vMerge/>
                  <w:vAlign w:val="center"/>
                </w:tcPr>
                <w:p w:rsidR="00C7062F" w:rsidRPr="005A470D" w:rsidRDefault="00C7062F" w:rsidP="004B7ECA">
                  <w:pPr>
                    <w:pStyle w:val="affff4"/>
                    <w:rPr>
                      <w:rFonts w:ascii="Times New Roman" w:hAnsi="Times New Roman"/>
                      <w:szCs w:val="21"/>
                    </w:rPr>
                  </w:pP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pStyle w:val="affff4"/>
                    <w:rPr>
                      <w:rFonts w:ascii="Times New Roman" w:hAnsi="Times New Roman"/>
                      <w:szCs w:val="21"/>
                    </w:rPr>
                  </w:pPr>
                </w:p>
              </w:tc>
            </w:tr>
            <w:tr w:rsidR="00C7062F" w:rsidRPr="005A470D" w:rsidTr="00C7062F">
              <w:trPr>
                <w:cantSplit/>
                <w:trHeight w:hRule="exact" w:val="340"/>
                <w:tblHeader/>
                <w:jc w:val="center"/>
              </w:trPr>
              <w:tc>
                <w:tcPr>
                  <w:tcW w:w="830" w:type="pct"/>
                  <w:vMerge w:val="restart"/>
                  <w:vAlign w:val="center"/>
                </w:tcPr>
                <w:p w:rsidR="00C7062F" w:rsidRPr="005A470D" w:rsidRDefault="00A1506E" w:rsidP="004B7ECA">
                  <w:pPr>
                    <w:pStyle w:val="affff4"/>
                    <w:rPr>
                      <w:rFonts w:ascii="Times New Roman" w:hAnsi="Times New Roman"/>
                      <w:szCs w:val="21"/>
                    </w:rPr>
                  </w:pPr>
                  <w:r w:rsidRPr="005A470D">
                    <w:rPr>
                      <w:rFonts w:ascii="Times New Roman" w:hint="eastAsia"/>
                      <w:szCs w:val="21"/>
                    </w:rPr>
                    <w:t>北厂界</w:t>
                  </w: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p>
              </w:tc>
              <w:tc>
                <w:tcPr>
                  <w:tcW w:w="581" w:type="pct"/>
                  <w:vAlign w:val="center"/>
                </w:tcPr>
                <w:p w:rsidR="00C7062F" w:rsidRPr="005A470D" w:rsidRDefault="00E36FAC" w:rsidP="004B7ECA">
                  <w:pPr>
                    <w:jc w:val="center"/>
                    <w:rPr>
                      <w:szCs w:val="21"/>
                    </w:rPr>
                  </w:pPr>
                  <w:r w:rsidRPr="005A470D">
                    <w:rPr>
                      <w:rFonts w:hint="eastAsia"/>
                      <w:szCs w:val="21"/>
                    </w:rPr>
                    <w:t>60</w:t>
                  </w:r>
                </w:p>
              </w:tc>
              <w:tc>
                <w:tcPr>
                  <w:tcW w:w="581" w:type="pct"/>
                  <w:vAlign w:val="center"/>
                </w:tcPr>
                <w:p w:rsidR="00C7062F" w:rsidRPr="005A470D" w:rsidRDefault="00E36FAC" w:rsidP="004B7ECA">
                  <w:pPr>
                    <w:jc w:val="center"/>
                    <w:rPr>
                      <w:szCs w:val="21"/>
                    </w:rPr>
                  </w:pPr>
                  <w:r w:rsidRPr="005A470D">
                    <w:rPr>
                      <w:rFonts w:hint="eastAsia"/>
                      <w:szCs w:val="21"/>
                    </w:rPr>
                    <w:t>60</w:t>
                  </w:r>
                </w:p>
              </w:tc>
              <w:tc>
                <w:tcPr>
                  <w:tcW w:w="581" w:type="pct"/>
                  <w:vAlign w:val="center"/>
                </w:tcPr>
                <w:p w:rsidR="00C7062F" w:rsidRPr="005A470D" w:rsidRDefault="00E36FAC" w:rsidP="004B7ECA">
                  <w:pPr>
                    <w:jc w:val="center"/>
                    <w:rPr>
                      <w:szCs w:val="21"/>
                    </w:rPr>
                  </w:pPr>
                  <w:r w:rsidRPr="005A470D">
                    <w:rPr>
                      <w:rFonts w:hint="eastAsia"/>
                      <w:szCs w:val="21"/>
                    </w:rPr>
                    <w:t>60</w:t>
                  </w:r>
                </w:p>
              </w:tc>
              <w:tc>
                <w:tcPr>
                  <w:tcW w:w="798" w:type="pct"/>
                  <w:vMerge w:val="restart"/>
                  <w:vAlign w:val="center"/>
                </w:tcPr>
                <w:p w:rsidR="00C7062F" w:rsidRPr="005A470D" w:rsidRDefault="00C7062F" w:rsidP="004B7ECA">
                  <w:pPr>
                    <w:pStyle w:val="affff4"/>
                    <w:rPr>
                      <w:rFonts w:ascii="Times New Roman" w:hAnsi="Times New Roman"/>
                      <w:szCs w:val="21"/>
                    </w:rPr>
                  </w:pPr>
                  <w:r w:rsidRPr="005A470D">
                    <w:rPr>
                      <w:rFonts w:ascii="Times New Roman"/>
                      <w:szCs w:val="21"/>
                    </w:rPr>
                    <w:t>昼间：</w:t>
                  </w:r>
                  <w:r w:rsidRPr="005A470D">
                    <w:rPr>
                      <w:rFonts w:ascii="Times New Roman" w:hAnsi="Times New Roman"/>
                      <w:szCs w:val="21"/>
                    </w:rPr>
                    <w:t>65</w:t>
                  </w:r>
                </w:p>
                <w:p w:rsidR="00C7062F" w:rsidRPr="005A470D" w:rsidRDefault="00C7062F" w:rsidP="004B7ECA">
                  <w:pPr>
                    <w:pStyle w:val="affff4"/>
                    <w:rPr>
                      <w:rFonts w:ascii="Times New Roman" w:hAnsi="Times New Roman"/>
                      <w:szCs w:val="21"/>
                    </w:rPr>
                  </w:pPr>
                  <w:r w:rsidRPr="005A470D">
                    <w:rPr>
                      <w:rFonts w:ascii="Times New Roman"/>
                      <w:szCs w:val="21"/>
                    </w:rPr>
                    <w:t>夜间：</w:t>
                  </w:r>
                  <w:r w:rsidRPr="005A470D">
                    <w:rPr>
                      <w:rFonts w:ascii="Times New Roman" w:hAnsi="Times New Roman"/>
                      <w:szCs w:val="21"/>
                    </w:rPr>
                    <w:t>55</w:t>
                  </w: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pStyle w:val="affff4"/>
                    <w:rPr>
                      <w:rFonts w:ascii="Times New Roman" w:hAnsi="Times New Roman"/>
                      <w:szCs w:val="21"/>
                    </w:rPr>
                  </w:pPr>
                </w:p>
              </w:tc>
            </w:tr>
            <w:tr w:rsidR="00C7062F" w:rsidRPr="005A470D" w:rsidTr="00C7062F">
              <w:trPr>
                <w:cantSplit/>
                <w:trHeight w:hRule="exact" w:val="340"/>
                <w:tblHeader/>
                <w:jc w:val="center"/>
              </w:trPr>
              <w:tc>
                <w:tcPr>
                  <w:tcW w:w="830" w:type="pct"/>
                  <w:vMerge/>
                  <w:vAlign w:val="center"/>
                </w:tcPr>
                <w:p w:rsidR="00C7062F" w:rsidRPr="005A470D" w:rsidRDefault="00C7062F" w:rsidP="004B7ECA">
                  <w:pPr>
                    <w:pStyle w:val="affff4"/>
                    <w:rPr>
                      <w:rFonts w:ascii="Times New Roman" w:hAnsi="Times New Roman"/>
                      <w:szCs w:val="21"/>
                    </w:rPr>
                  </w:pPr>
                </w:p>
              </w:tc>
              <w:tc>
                <w:tcPr>
                  <w:tcW w:w="525" w:type="pct"/>
                  <w:vAlign w:val="center"/>
                </w:tcPr>
                <w:p w:rsidR="00C7062F" w:rsidRPr="005A470D" w:rsidRDefault="00C7062F" w:rsidP="004B7ECA">
                  <w:pPr>
                    <w:pStyle w:val="affff4"/>
                    <w:rPr>
                      <w:rFonts w:ascii="Times New Roman" w:hAnsi="Times New Roman"/>
                      <w:szCs w:val="21"/>
                    </w:rPr>
                  </w:pPr>
                  <w:r w:rsidRPr="005A470D">
                    <w:rPr>
                      <w:rFonts w:ascii="Times New Roman"/>
                      <w:szCs w:val="21"/>
                    </w:rPr>
                    <w:t>夜间</w:t>
                  </w:r>
                </w:p>
              </w:tc>
              <w:tc>
                <w:tcPr>
                  <w:tcW w:w="581" w:type="pct"/>
                  <w:vAlign w:val="center"/>
                </w:tcPr>
                <w:p w:rsidR="00C7062F" w:rsidRPr="005A470D" w:rsidRDefault="00E36FAC" w:rsidP="004B7ECA">
                  <w:pPr>
                    <w:jc w:val="center"/>
                    <w:rPr>
                      <w:szCs w:val="21"/>
                    </w:rPr>
                  </w:pPr>
                  <w:r w:rsidRPr="005A470D">
                    <w:rPr>
                      <w:rFonts w:hint="eastAsia"/>
                      <w:szCs w:val="21"/>
                    </w:rPr>
                    <w:t>43</w:t>
                  </w:r>
                </w:p>
              </w:tc>
              <w:tc>
                <w:tcPr>
                  <w:tcW w:w="581" w:type="pct"/>
                  <w:vAlign w:val="center"/>
                </w:tcPr>
                <w:p w:rsidR="00C7062F" w:rsidRPr="005A470D" w:rsidRDefault="00C7062F" w:rsidP="005A470D">
                  <w:pPr>
                    <w:widowControl/>
                    <w:jc w:val="center"/>
                    <w:rPr>
                      <w:kern w:val="0"/>
                      <w:szCs w:val="21"/>
                    </w:rPr>
                  </w:pPr>
                  <w:r w:rsidRPr="005A470D">
                    <w:rPr>
                      <w:szCs w:val="21"/>
                    </w:rPr>
                    <w:t>4</w:t>
                  </w:r>
                  <w:r w:rsidR="005A470D" w:rsidRPr="005A470D">
                    <w:rPr>
                      <w:rFonts w:hint="eastAsia"/>
                      <w:szCs w:val="21"/>
                    </w:rPr>
                    <w:t>2.6</w:t>
                  </w:r>
                </w:p>
              </w:tc>
              <w:tc>
                <w:tcPr>
                  <w:tcW w:w="581" w:type="pct"/>
                  <w:vAlign w:val="center"/>
                </w:tcPr>
                <w:p w:rsidR="00C7062F" w:rsidRPr="005A470D" w:rsidRDefault="00C7062F" w:rsidP="005A470D">
                  <w:pPr>
                    <w:jc w:val="center"/>
                    <w:rPr>
                      <w:szCs w:val="21"/>
                    </w:rPr>
                  </w:pPr>
                  <w:r w:rsidRPr="005A470D">
                    <w:rPr>
                      <w:szCs w:val="21"/>
                    </w:rPr>
                    <w:t>4</w:t>
                  </w:r>
                  <w:r w:rsidR="005A470D" w:rsidRPr="005A470D">
                    <w:rPr>
                      <w:rFonts w:hint="eastAsia"/>
                      <w:szCs w:val="21"/>
                    </w:rPr>
                    <w:t>2.8</w:t>
                  </w:r>
                </w:p>
              </w:tc>
              <w:tc>
                <w:tcPr>
                  <w:tcW w:w="798" w:type="pct"/>
                  <w:vMerge/>
                  <w:vAlign w:val="center"/>
                </w:tcPr>
                <w:p w:rsidR="00C7062F" w:rsidRPr="005A470D" w:rsidRDefault="00C7062F" w:rsidP="004B7ECA">
                  <w:pPr>
                    <w:pStyle w:val="affff4"/>
                    <w:rPr>
                      <w:rFonts w:ascii="Times New Roman" w:hAnsi="Times New Roman"/>
                      <w:szCs w:val="21"/>
                    </w:rPr>
                  </w:pPr>
                </w:p>
              </w:tc>
              <w:tc>
                <w:tcPr>
                  <w:tcW w:w="498" w:type="pct"/>
                  <w:vAlign w:val="center"/>
                </w:tcPr>
                <w:p w:rsidR="00C7062F" w:rsidRPr="005A470D" w:rsidRDefault="00C7062F" w:rsidP="004B7ECA">
                  <w:pPr>
                    <w:pStyle w:val="affff4"/>
                    <w:rPr>
                      <w:rFonts w:ascii="Times New Roman" w:hAnsi="Times New Roman"/>
                      <w:szCs w:val="21"/>
                    </w:rPr>
                  </w:pPr>
                  <w:r w:rsidRPr="005A470D">
                    <w:rPr>
                      <w:rFonts w:ascii="Times New Roman" w:hAnsi="Times New Roman"/>
                      <w:szCs w:val="21"/>
                    </w:rPr>
                    <w:sym w:font="Wingdings 2" w:char="F050"/>
                  </w:r>
                </w:p>
              </w:tc>
              <w:tc>
                <w:tcPr>
                  <w:tcW w:w="606" w:type="pct"/>
                  <w:vAlign w:val="center"/>
                </w:tcPr>
                <w:p w:rsidR="00C7062F" w:rsidRPr="005A470D" w:rsidRDefault="00C7062F" w:rsidP="004B7ECA">
                  <w:pPr>
                    <w:pStyle w:val="affff4"/>
                    <w:rPr>
                      <w:rFonts w:ascii="Times New Roman" w:hAnsi="Times New Roman"/>
                      <w:szCs w:val="21"/>
                    </w:rPr>
                  </w:pPr>
                </w:p>
              </w:tc>
            </w:tr>
          </w:tbl>
          <w:p w:rsidR="00C7062F" w:rsidRPr="00B268BF" w:rsidRDefault="00C7062F" w:rsidP="00C7062F">
            <w:pPr>
              <w:pStyle w:val="affff1"/>
              <w:ind w:firstLine="480"/>
              <w:rPr>
                <w:szCs w:val="24"/>
              </w:rPr>
            </w:pPr>
            <w:r w:rsidRPr="00B268BF">
              <w:rPr>
                <w:rFonts w:hAnsi="宋体"/>
                <w:szCs w:val="24"/>
              </w:rPr>
              <w:t>由表</w:t>
            </w:r>
            <w:r w:rsidR="00727FB3">
              <w:rPr>
                <w:rFonts w:hint="eastAsia"/>
                <w:szCs w:val="24"/>
              </w:rPr>
              <w:t>23</w:t>
            </w:r>
            <w:r w:rsidRPr="00B268BF">
              <w:rPr>
                <w:rFonts w:hAnsi="宋体"/>
                <w:szCs w:val="24"/>
              </w:rPr>
              <w:t>的预测结果可以看出，该项目建设后，在主要声源同时产生噪声这种最严重影响情况下，各边界的声级值有所增加，但厂界四周声环境仍可达到评价标准的限值要求，可实现达标排放。</w:t>
            </w:r>
          </w:p>
          <w:p w:rsidR="00B977B3" w:rsidRPr="00727FB3" w:rsidRDefault="00B977B3" w:rsidP="00B977B3">
            <w:pPr>
              <w:spacing w:line="500" w:lineRule="exact"/>
              <w:ind w:firstLineChars="200" w:firstLine="480"/>
              <w:rPr>
                <w:sz w:val="24"/>
              </w:rPr>
            </w:pPr>
            <w:r w:rsidRPr="00727FB3">
              <w:rPr>
                <w:sz w:val="24"/>
              </w:rPr>
              <w:t>因此，本项目建成投运后，生产设备噪声对周围环境不会产生明显影响。区域声环境仍可达到《声环境质量标准》（</w:t>
            </w:r>
            <w:r w:rsidRPr="00727FB3">
              <w:rPr>
                <w:sz w:val="24"/>
              </w:rPr>
              <w:t>GB 3096-2008</w:t>
            </w:r>
            <w:r w:rsidRPr="00727FB3">
              <w:rPr>
                <w:sz w:val="24"/>
              </w:rPr>
              <w:t>）</w:t>
            </w:r>
            <w:r w:rsidR="00452250" w:rsidRPr="00727FB3">
              <w:rPr>
                <w:rFonts w:hint="eastAsia"/>
                <w:sz w:val="24"/>
              </w:rPr>
              <w:t>3</w:t>
            </w:r>
            <w:r w:rsidR="001231B9" w:rsidRPr="00727FB3">
              <w:rPr>
                <w:rFonts w:hint="eastAsia"/>
                <w:sz w:val="24"/>
              </w:rPr>
              <w:t>、</w:t>
            </w:r>
            <w:r w:rsidR="001231B9" w:rsidRPr="00727FB3">
              <w:rPr>
                <w:rFonts w:hint="eastAsia"/>
                <w:sz w:val="24"/>
              </w:rPr>
              <w:t>4a</w:t>
            </w:r>
            <w:r w:rsidRPr="00727FB3">
              <w:rPr>
                <w:rFonts w:hint="eastAsia"/>
                <w:sz w:val="24"/>
              </w:rPr>
              <w:t>类标准</w:t>
            </w:r>
            <w:r w:rsidRPr="00727FB3">
              <w:rPr>
                <w:sz w:val="24"/>
              </w:rPr>
              <w:t>要求。</w:t>
            </w:r>
          </w:p>
          <w:p w:rsidR="00B57DDF" w:rsidRPr="00810973" w:rsidRDefault="00B977B3" w:rsidP="0077303E">
            <w:pPr>
              <w:spacing w:line="355" w:lineRule="auto"/>
              <w:ind w:rightChars="50" w:right="105" w:firstLineChars="196" w:firstLine="472"/>
              <w:rPr>
                <w:b/>
                <w:sz w:val="24"/>
              </w:rPr>
            </w:pPr>
            <w:r w:rsidRPr="00810973">
              <w:rPr>
                <w:rFonts w:hint="eastAsia"/>
                <w:b/>
                <w:sz w:val="24"/>
              </w:rPr>
              <w:t>4</w:t>
            </w:r>
            <w:r w:rsidR="00B57DDF" w:rsidRPr="00810973">
              <w:rPr>
                <w:b/>
                <w:sz w:val="24"/>
              </w:rPr>
              <w:t>、固体废物的影响分析</w:t>
            </w:r>
          </w:p>
          <w:p w:rsidR="00C423A4" w:rsidRPr="00727FB3" w:rsidRDefault="00C423A4" w:rsidP="00C423A4">
            <w:pPr>
              <w:spacing w:line="360" w:lineRule="auto"/>
              <w:ind w:firstLineChars="200" w:firstLine="480"/>
              <w:rPr>
                <w:sz w:val="24"/>
              </w:rPr>
            </w:pPr>
            <w:r w:rsidRPr="00810973">
              <w:rPr>
                <w:sz w:val="24"/>
              </w:rPr>
              <w:t>本项目营运期过程中，厂内会产生一定量的</w:t>
            </w:r>
            <w:r w:rsidRPr="00810973">
              <w:rPr>
                <w:rFonts w:hint="eastAsia"/>
                <w:sz w:val="24"/>
              </w:rPr>
              <w:t>生产固废</w:t>
            </w:r>
            <w:r w:rsidRPr="00810973">
              <w:rPr>
                <w:sz w:val="24"/>
              </w:rPr>
              <w:t>和生活垃圾</w:t>
            </w:r>
            <w:r w:rsidRPr="00810973">
              <w:rPr>
                <w:rFonts w:hint="eastAsia"/>
                <w:sz w:val="24"/>
              </w:rPr>
              <w:t>，</w:t>
            </w:r>
            <w:r w:rsidRPr="00810973">
              <w:rPr>
                <w:sz w:val="24"/>
              </w:rPr>
              <w:t>各固体废弃物的生产情况见表</w:t>
            </w:r>
            <w:r w:rsidR="00727FB3">
              <w:rPr>
                <w:rFonts w:hint="eastAsia"/>
                <w:sz w:val="24"/>
              </w:rPr>
              <w:t>2</w:t>
            </w:r>
            <w:r w:rsidR="00727FB3" w:rsidRPr="00727FB3">
              <w:rPr>
                <w:rFonts w:hint="eastAsia"/>
                <w:sz w:val="24"/>
              </w:rPr>
              <w:t>4</w:t>
            </w:r>
            <w:r w:rsidRPr="00727FB3">
              <w:rPr>
                <w:sz w:val="24"/>
              </w:rPr>
              <w:t>。</w:t>
            </w:r>
          </w:p>
          <w:p w:rsidR="00E75496" w:rsidRPr="00727FB3" w:rsidRDefault="00C423A4" w:rsidP="0077303E">
            <w:pPr>
              <w:ind w:firstLineChars="200" w:firstLine="422"/>
              <w:jc w:val="center"/>
              <w:rPr>
                <w:b/>
                <w:szCs w:val="21"/>
              </w:rPr>
            </w:pPr>
            <w:r w:rsidRPr="00727FB3">
              <w:rPr>
                <w:b/>
                <w:szCs w:val="21"/>
              </w:rPr>
              <w:t>表</w:t>
            </w:r>
            <w:r w:rsidR="00727FB3" w:rsidRPr="00727FB3">
              <w:rPr>
                <w:rFonts w:hint="eastAsia"/>
                <w:b/>
                <w:szCs w:val="21"/>
              </w:rPr>
              <w:t>24</w:t>
            </w:r>
            <w:r w:rsidRPr="00727FB3">
              <w:rPr>
                <w:b/>
                <w:szCs w:val="21"/>
              </w:rPr>
              <w:t xml:space="preserve">    </w:t>
            </w:r>
            <w:r w:rsidRPr="00727FB3">
              <w:rPr>
                <w:b/>
                <w:szCs w:val="21"/>
              </w:rPr>
              <w:t>本项目固废产生情况表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694"/>
              <w:gridCol w:w="2125"/>
              <w:gridCol w:w="1279"/>
              <w:gridCol w:w="1701"/>
              <w:gridCol w:w="2483"/>
            </w:tblGrid>
            <w:tr w:rsidR="00810973" w:rsidRPr="00810973" w:rsidTr="005E1427">
              <w:trPr>
                <w:trHeight w:val="269"/>
              </w:trPr>
              <w:tc>
                <w:tcPr>
                  <w:tcW w:w="419" w:type="pct"/>
                  <w:vAlign w:val="center"/>
                </w:tcPr>
                <w:p w:rsidR="00810973" w:rsidRPr="00810973" w:rsidRDefault="00810973" w:rsidP="005E1427">
                  <w:pPr>
                    <w:pStyle w:val="aff5"/>
                    <w:spacing w:before="0" w:beforeAutospacing="0" w:after="0" w:afterAutospacing="0" w:line="360" w:lineRule="auto"/>
                    <w:jc w:val="center"/>
                    <w:rPr>
                      <w:rFonts w:ascii="Times New Roman" w:hAnsi="Times New Roman" w:cs="Times New Roman"/>
                      <w:sz w:val="21"/>
                      <w:szCs w:val="21"/>
                    </w:rPr>
                  </w:pPr>
                  <w:r w:rsidRPr="00810973">
                    <w:rPr>
                      <w:rFonts w:ascii="Times New Roman" w:cs="Times New Roman"/>
                      <w:sz w:val="21"/>
                      <w:szCs w:val="21"/>
                    </w:rPr>
                    <w:t>序号</w:t>
                  </w:r>
                </w:p>
              </w:tc>
              <w:tc>
                <w:tcPr>
                  <w:tcW w:w="1283" w:type="pct"/>
                  <w:vAlign w:val="center"/>
                </w:tcPr>
                <w:p w:rsidR="00810973" w:rsidRPr="00810973" w:rsidRDefault="00810973" w:rsidP="005E1427">
                  <w:pPr>
                    <w:pStyle w:val="aff5"/>
                    <w:spacing w:before="0" w:beforeAutospacing="0" w:after="0" w:afterAutospacing="0" w:line="360" w:lineRule="auto"/>
                    <w:jc w:val="center"/>
                    <w:rPr>
                      <w:rFonts w:ascii="Times New Roman" w:hAnsi="Times New Roman" w:cs="Times New Roman"/>
                      <w:sz w:val="21"/>
                      <w:szCs w:val="21"/>
                    </w:rPr>
                  </w:pPr>
                  <w:r w:rsidRPr="00810973">
                    <w:rPr>
                      <w:rFonts w:ascii="Times New Roman" w:cs="Times New Roman"/>
                      <w:sz w:val="21"/>
                      <w:szCs w:val="21"/>
                    </w:rPr>
                    <w:t>类别</w:t>
                  </w:r>
                </w:p>
              </w:tc>
              <w:tc>
                <w:tcPr>
                  <w:tcW w:w="772" w:type="pct"/>
                  <w:vAlign w:val="center"/>
                </w:tcPr>
                <w:p w:rsidR="00810973" w:rsidRPr="00810973" w:rsidRDefault="00810973" w:rsidP="005E1427">
                  <w:pPr>
                    <w:pStyle w:val="aff5"/>
                    <w:spacing w:before="0" w:beforeAutospacing="0" w:after="0" w:afterAutospacing="0" w:line="360" w:lineRule="auto"/>
                    <w:jc w:val="center"/>
                    <w:rPr>
                      <w:rFonts w:ascii="Times New Roman" w:hAnsi="Times New Roman" w:cs="Times New Roman"/>
                      <w:sz w:val="21"/>
                      <w:szCs w:val="21"/>
                    </w:rPr>
                  </w:pPr>
                  <w:r w:rsidRPr="00810973">
                    <w:rPr>
                      <w:rFonts w:ascii="Times New Roman" w:cs="Times New Roman"/>
                      <w:sz w:val="21"/>
                      <w:szCs w:val="21"/>
                    </w:rPr>
                    <w:t>数量</w:t>
                  </w:r>
                </w:p>
              </w:tc>
              <w:tc>
                <w:tcPr>
                  <w:tcW w:w="1027" w:type="pct"/>
                  <w:vAlign w:val="center"/>
                </w:tcPr>
                <w:p w:rsidR="00810973" w:rsidRPr="00810973" w:rsidRDefault="00810973" w:rsidP="005E1427">
                  <w:pPr>
                    <w:pStyle w:val="aff5"/>
                    <w:spacing w:before="0" w:beforeAutospacing="0" w:after="0" w:afterAutospacing="0" w:line="360" w:lineRule="auto"/>
                    <w:jc w:val="center"/>
                    <w:rPr>
                      <w:rFonts w:ascii="Times New Roman" w:hAnsi="Times New Roman" w:cs="Times New Roman"/>
                      <w:sz w:val="21"/>
                      <w:szCs w:val="21"/>
                    </w:rPr>
                  </w:pPr>
                  <w:r w:rsidRPr="00810973">
                    <w:rPr>
                      <w:rFonts w:ascii="Times New Roman" w:cs="Times New Roman"/>
                      <w:sz w:val="21"/>
                      <w:szCs w:val="21"/>
                    </w:rPr>
                    <w:t>废物属性</w:t>
                  </w:r>
                </w:p>
              </w:tc>
              <w:tc>
                <w:tcPr>
                  <w:tcW w:w="1499" w:type="pct"/>
                  <w:vAlign w:val="center"/>
                </w:tcPr>
                <w:p w:rsidR="00810973" w:rsidRPr="00810973" w:rsidRDefault="00810973" w:rsidP="005E1427">
                  <w:pPr>
                    <w:pStyle w:val="aff5"/>
                    <w:spacing w:before="0" w:beforeAutospacing="0" w:after="0" w:afterAutospacing="0" w:line="360" w:lineRule="auto"/>
                    <w:jc w:val="center"/>
                    <w:rPr>
                      <w:rFonts w:ascii="Times New Roman" w:hAnsi="Times New Roman" w:cs="Times New Roman"/>
                      <w:sz w:val="21"/>
                      <w:szCs w:val="21"/>
                    </w:rPr>
                  </w:pPr>
                  <w:r w:rsidRPr="00810973">
                    <w:rPr>
                      <w:rFonts w:ascii="Times New Roman" w:cs="Times New Roman"/>
                      <w:sz w:val="21"/>
                      <w:szCs w:val="21"/>
                    </w:rPr>
                    <w:t>处理方式</w:t>
                  </w:r>
                </w:p>
              </w:tc>
            </w:tr>
            <w:tr w:rsidR="00810973" w:rsidRPr="00810973" w:rsidTr="005E1427">
              <w:trPr>
                <w:trHeight w:val="345"/>
              </w:trPr>
              <w:tc>
                <w:tcPr>
                  <w:tcW w:w="419" w:type="pct"/>
                  <w:vAlign w:val="center"/>
                </w:tcPr>
                <w:p w:rsidR="00810973" w:rsidRPr="00810973" w:rsidRDefault="00810973" w:rsidP="005E1427">
                  <w:pPr>
                    <w:pStyle w:val="aff5"/>
                    <w:spacing w:before="0" w:beforeAutospacing="0" w:after="0" w:afterAutospacing="0"/>
                    <w:jc w:val="center"/>
                    <w:rPr>
                      <w:rFonts w:ascii="Times New Roman" w:hAnsi="Times New Roman" w:cs="Times New Roman"/>
                      <w:sz w:val="21"/>
                      <w:szCs w:val="21"/>
                    </w:rPr>
                  </w:pPr>
                  <w:r w:rsidRPr="00810973">
                    <w:rPr>
                      <w:rFonts w:ascii="Times New Roman" w:hAnsi="Times New Roman" w:cs="Times New Roman"/>
                      <w:sz w:val="21"/>
                      <w:szCs w:val="21"/>
                    </w:rPr>
                    <w:t>1</w:t>
                  </w:r>
                </w:p>
              </w:tc>
              <w:tc>
                <w:tcPr>
                  <w:tcW w:w="1283" w:type="pct"/>
                  <w:vAlign w:val="center"/>
                </w:tcPr>
                <w:p w:rsidR="00810973" w:rsidRPr="00810973" w:rsidRDefault="00810973" w:rsidP="005E1427">
                  <w:pPr>
                    <w:pStyle w:val="aff5"/>
                    <w:spacing w:before="0" w:beforeAutospacing="0" w:after="0" w:afterAutospacing="0" w:line="360" w:lineRule="auto"/>
                    <w:jc w:val="center"/>
                    <w:rPr>
                      <w:rFonts w:ascii="Times New Roman" w:cs="Times New Roman"/>
                      <w:sz w:val="21"/>
                      <w:szCs w:val="21"/>
                    </w:rPr>
                  </w:pPr>
                  <w:r w:rsidRPr="00810973">
                    <w:rPr>
                      <w:rFonts w:ascii="Times New Roman" w:cs="Times New Roman" w:hint="eastAsia"/>
                      <w:sz w:val="21"/>
                      <w:szCs w:val="21"/>
                    </w:rPr>
                    <w:t>生活垃圾</w:t>
                  </w:r>
                </w:p>
              </w:tc>
              <w:tc>
                <w:tcPr>
                  <w:tcW w:w="772" w:type="pct"/>
                  <w:vAlign w:val="center"/>
                </w:tcPr>
                <w:p w:rsidR="00810973" w:rsidRPr="00810973" w:rsidRDefault="00810973" w:rsidP="005E1427">
                  <w:pPr>
                    <w:pStyle w:val="aff5"/>
                    <w:spacing w:before="0" w:beforeAutospacing="0" w:after="0" w:afterAutospacing="0"/>
                    <w:jc w:val="center"/>
                    <w:rPr>
                      <w:rFonts w:ascii="Times New Roman" w:hAnsi="Times New Roman" w:cs="Times New Roman"/>
                      <w:sz w:val="21"/>
                      <w:szCs w:val="21"/>
                    </w:rPr>
                  </w:pPr>
                  <w:r w:rsidRPr="00810973">
                    <w:rPr>
                      <w:rFonts w:ascii="Times New Roman" w:hAnsi="Times New Roman" w:cs="Times New Roman" w:hint="eastAsia"/>
                      <w:sz w:val="21"/>
                      <w:szCs w:val="21"/>
                    </w:rPr>
                    <w:t>9</w:t>
                  </w:r>
                  <w:r w:rsidRPr="00810973">
                    <w:rPr>
                      <w:rFonts w:ascii="Times New Roman" w:hAnsi="Times New Roman" w:cs="Times New Roman"/>
                      <w:sz w:val="21"/>
                      <w:szCs w:val="21"/>
                    </w:rPr>
                    <w:t>t/a</w:t>
                  </w:r>
                </w:p>
              </w:tc>
              <w:tc>
                <w:tcPr>
                  <w:tcW w:w="1027" w:type="pct"/>
                  <w:vAlign w:val="center"/>
                </w:tcPr>
                <w:p w:rsidR="00810973" w:rsidRPr="00810973" w:rsidRDefault="00810973" w:rsidP="005E1427">
                  <w:pPr>
                    <w:pStyle w:val="aff5"/>
                    <w:spacing w:before="0" w:beforeAutospacing="0" w:after="0" w:afterAutospacing="0"/>
                    <w:jc w:val="center"/>
                    <w:rPr>
                      <w:rFonts w:ascii="Times New Roman" w:cs="Times New Roman"/>
                      <w:sz w:val="21"/>
                      <w:szCs w:val="21"/>
                    </w:rPr>
                  </w:pPr>
                  <w:r w:rsidRPr="00810973">
                    <w:rPr>
                      <w:rFonts w:ascii="Times New Roman" w:cs="Times New Roman" w:hint="eastAsia"/>
                      <w:sz w:val="21"/>
                      <w:szCs w:val="21"/>
                    </w:rPr>
                    <w:t>生活垃圾</w:t>
                  </w:r>
                </w:p>
              </w:tc>
              <w:tc>
                <w:tcPr>
                  <w:tcW w:w="1499" w:type="pct"/>
                  <w:vAlign w:val="center"/>
                </w:tcPr>
                <w:p w:rsidR="00810973" w:rsidRPr="00810973" w:rsidRDefault="00810973" w:rsidP="005E1427">
                  <w:pPr>
                    <w:pStyle w:val="aff5"/>
                    <w:spacing w:before="0" w:beforeAutospacing="0" w:after="0" w:afterAutospacing="0"/>
                    <w:jc w:val="center"/>
                    <w:rPr>
                      <w:rFonts w:ascii="Times New Roman" w:cs="Times New Roman"/>
                      <w:sz w:val="21"/>
                      <w:szCs w:val="21"/>
                    </w:rPr>
                  </w:pPr>
                  <w:r w:rsidRPr="00810973">
                    <w:rPr>
                      <w:rFonts w:ascii="Times New Roman" w:cs="Times New Roman" w:hint="eastAsia"/>
                      <w:sz w:val="21"/>
                      <w:szCs w:val="21"/>
                    </w:rPr>
                    <w:t>环卫部门收集处理</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2</w:t>
                  </w:r>
                </w:p>
              </w:tc>
              <w:tc>
                <w:tcPr>
                  <w:tcW w:w="1283"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废边角料</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0.405</w:t>
                  </w:r>
                  <w:r w:rsidRPr="00C21D65">
                    <w:rPr>
                      <w:rFonts w:ascii="Times New Roman" w:hAnsi="Times New Roman" w:cs="Times New Roman"/>
                      <w:sz w:val="21"/>
                      <w:szCs w:val="21"/>
                    </w:rPr>
                    <w:t>t/a</w:t>
                  </w:r>
                </w:p>
              </w:tc>
              <w:tc>
                <w:tcPr>
                  <w:tcW w:w="1027"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sz w:val="21"/>
                      <w:szCs w:val="21"/>
                    </w:rPr>
                    <w:t>一般固废</w:t>
                  </w:r>
                </w:p>
              </w:tc>
              <w:tc>
                <w:tcPr>
                  <w:tcW w:w="149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hint="eastAsia"/>
                      <w:sz w:val="21"/>
                      <w:szCs w:val="21"/>
                    </w:rPr>
                    <w:t>供货商回收</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3</w:t>
                  </w:r>
                </w:p>
              </w:tc>
              <w:tc>
                <w:tcPr>
                  <w:tcW w:w="1283"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sz w:val="21"/>
                      <w:szCs w:val="21"/>
                    </w:rPr>
                    <w:t>废</w:t>
                  </w:r>
                  <w:r w:rsidRPr="00C21D65">
                    <w:rPr>
                      <w:rFonts w:ascii="Times New Roman" w:cs="Times New Roman" w:hint="eastAsia"/>
                      <w:sz w:val="21"/>
                      <w:szCs w:val="21"/>
                    </w:rPr>
                    <w:t>铜线</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0.03</w:t>
                  </w:r>
                  <w:r w:rsidRPr="00C21D65">
                    <w:rPr>
                      <w:rFonts w:ascii="Times New Roman" w:hAnsi="Times New Roman" w:cs="Times New Roman"/>
                      <w:sz w:val="21"/>
                      <w:szCs w:val="21"/>
                    </w:rPr>
                    <w:t>t/a</w:t>
                  </w:r>
                </w:p>
              </w:tc>
              <w:tc>
                <w:tcPr>
                  <w:tcW w:w="1027"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sz w:val="21"/>
                      <w:szCs w:val="21"/>
                    </w:rPr>
                    <w:t>一般固废</w:t>
                  </w:r>
                </w:p>
              </w:tc>
              <w:tc>
                <w:tcPr>
                  <w:tcW w:w="149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cs="Times New Roman" w:hint="eastAsia"/>
                      <w:sz w:val="21"/>
                      <w:szCs w:val="21"/>
                    </w:rPr>
                    <w:t>铜线供货商回收</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4</w:t>
                  </w:r>
                </w:p>
              </w:tc>
              <w:tc>
                <w:tcPr>
                  <w:tcW w:w="1283"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废焊丝</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3kg/a</w:t>
                  </w:r>
                </w:p>
              </w:tc>
              <w:tc>
                <w:tcPr>
                  <w:tcW w:w="1027"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sz w:val="21"/>
                      <w:szCs w:val="21"/>
                    </w:rPr>
                    <w:t>一般固废</w:t>
                  </w:r>
                </w:p>
              </w:tc>
              <w:tc>
                <w:tcPr>
                  <w:tcW w:w="1499"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焊丝供货商回收</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5</w:t>
                  </w:r>
                </w:p>
              </w:tc>
              <w:tc>
                <w:tcPr>
                  <w:tcW w:w="1283"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不合格压敏电阻</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1</w:t>
                  </w:r>
                  <w:r w:rsidRPr="00C21D65">
                    <w:rPr>
                      <w:rFonts w:ascii="Times New Roman" w:hAnsi="Times New Roman" w:cs="Times New Roman" w:hint="eastAsia"/>
                      <w:sz w:val="21"/>
                      <w:szCs w:val="21"/>
                    </w:rPr>
                    <w:t>万个</w:t>
                  </w:r>
                  <w:r w:rsidRPr="00C21D65">
                    <w:rPr>
                      <w:rFonts w:ascii="Times New Roman" w:hAnsi="Times New Roman" w:cs="Times New Roman" w:hint="eastAsia"/>
                      <w:sz w:val="21"/>
                      <w:szCs w:val="21"/>
                    </w:rPr>
                    <w:t>/</w:t>
                  </w:r>
                  <w:r w:rsidRPr="00C21D65">
                    <w:rPr>
                      <w:rFonts w:ascii="Times New Roman" w:hAnsi="Times New Roman" w:cs="Times New Roman" w:hint="eastAsia"/>
                      <w:sz w:val="21"/>
                      <w:szCs w:val="21"/>
                    </w:rPr>
                    <w:t>年</w:t>
                  </w:r>
                </w:p>
              </w:tc>
              <w:tc>
                <w:tcPr>
                  <w:tcW w:w="1027"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sz w:val="21"/>
                      <w:szCs w:val="21"/>
                    </w:rPr>
                    <w:t>一般固废</w:t>
                  </w:r>
                </w:p>
              </w:tc>
              <w:tc>
                <w:tcPr>
                  <w:tcW w:w="1499"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交给专门的废品回收公司进行处理</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lastRenderedPageBreak/>
                    <w:t>5</w:t>
                  </w:r>
                </w:p>
              </w:tc>
              <w:tc>
                <w:tcPr>
                  <w:tcW w:w="1283"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不合格浪涌保护器</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1</w:t>
                  </w:r>
                  <w:r w:rsidRPr="00C21D65">
                    <w:rPr>
                      <w:rFonts w:ascii="Times New Roman" w:hAnsi="Times New Roman" w:cs="Times New Roman" w:hint="eastAsia"/>
                      <w:sz w:val="21"/>
                      <w:szCs w:val="21"/>
                    </w:rPr>
                    <w:t>万个</w:t>
                  </w:r>
                  <w:r w:rsidRPr="00C21D65">
                    <w:rPr>
                      <w:rFonts w:ascii="Times New Roman" w:hAnsi="Times New Roman" w:cs="Times New Roman" w:hint="eastAsia"/>
                      <w:sz w:val="21"/>
                      <w:szCs w:val="21"/>
                    </w:rPr>
                    <w:t>/</w:t>
                  </w:r>
                  <w:r w:rsidRPr="00C21D65">
                    <w:rPr>
                      <w:rFonts w:ascii="Times New Roman" w:hAnsi="Times New Roman" w:cs="Times New Roman" w:hint="eastAsia"/>
                      <w:sz w:val="21"/>
                      <w:szCs w:val="21"/>
                    </w:rPr>
                    <w:t>年</w:t>
                  </w:r>
                </w:p>
              </w:tc>
              <w:tc>
                <w:tcPr>
                  <w:tcW w:w="1027"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sz w:val="21"/>
                      <w:szCs w:val="21"/>
                    </w:rPr>
                    <w:t>一般固废</w:t>
                  </w:r>
                </w:p>
              </w:tc>
              <w:tc>
                <w:tcPr>
                  <w:tcW w:w="1499" w:type="pct"/>
                  <w:vAlign w:val="center"/>
                </w:tcPr>
                <w:p w:rsidR="00810973" w:rsidRPr="00C21D65" w:rsidRDefault="00810973" w:rsidP="005E1427">
                  <w:pPr>
                    <w:pStyle w:val="aff5"/>
                    <w:spacing w:before="0" w:beforeAutospacing="0" w:after="0" w:afterAutospacing="0"/>
                    <w:jc w:val="center"/>
                    <w:rPr>
                      <w:rFonts w:ascii="Times New Roman" w:cs="Times New Roman"/>
                      <w:sz w:val="21"/>
                      <w:szCs w:val="21"/>
                    </w:rPr>
                  </w:pPr>
                  <w:r w:rsidRPr="00C21D65">
                    <w:rPr>
                      <w:rFonts w:ascii="Times New Roman" w:cs="Times New Roman" w:hint="eastAsia"/>
                      <w:sz w:val="21"/>
                      <w:szCs w:val="21"/>
                    </w:rPr>
                    <w:t>维修处理后回收利用</w:t>
                  </w:r>
                </w:p>
              </w:tc>
            </w:tr>
            <w:tr w:rsidR="00810973" w:rsidRPr="00C21D65" w:rsidTr="005E1427">
              <w:trPr>
                <w:trHeight w:val="225"/>
              </w:trPr>
              <w:tc>
                <w:tcPr>
                  <w:tcW w:w="41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6</w:t>
                  </w:r>
                </w:p>
              </w:tc>
              <w:tc>
                <w:tcPr>
                  <w:tcW w:w="1283"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废包装材料</w:t>
                  </w:r>
                </w:p>
              </w:tc>
              <w:tc>
                <w:tcPr>
                  <w:tcW w:w="772"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0.1t/a</w:t>
                  </w:r>
                </w:p>
              </w:tc>
              <w:tc>
                <w:tcPr>
                  <w:tcW w:w="1027"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sz w:val="21"/>
                      <w:szCs w:val="21"/>
                    </w:rPr>
                    <w:t>危险</w:t>
                  </w:r>
                  <w:r w:rsidRPr="00C21D65">
                    <w:rPr>
                      <w:rFonts w:ascii="Times New Roman" w:hAnsi="Times New Roman" w:cs="Times New Roman" w:hint="eastAsia"/>
                      <w:sz w:val="21"/>
                      <w:szCs w:val="21"/>
                    </w:rPr>
                    <w:t>废物</w:t>
                  </w:r>
                  <w:r w:rsidRPr="00C21D65">
                    <w:rPr>
                      <w:rFonts w:ascii="Times New Roman" w:hAnsi="Times New Roman" w:cs="Times New Roman"/>
                      <w:sz w:val="21"/>
                      <w:szCs w:val="21"/>
                    </w:rPr>
                    <w:t>HW</w:t>
                  </w:r>
                  <w:r w:rsidRPr="00C21D65">
                    <w:rPr>
                      <w:rFonts w:ascii="Times New Roman" w:hAnsi="Times New Roman" w:cs="Times New Roman" w:hint="eastAsia"/>
                      <w:sz w:val="21"/>
                      <w:szCs w:val="21"/>
                    </w:rPr>
                    <w:t>13</w:t>
                  </w:r>
                </w:p>
              </w:tc>
              <w:tc>
                <w:tcPr>
                  <w:tcW w:w="149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胶水供应商回收</w:t>
                  </w:r>
                </w:p>
              </w:tc>
            </w:tr>
            <w:tr w:rsidR="00810973" w:rsidRPr="00C21D65" w:rsidTr="005E1427">
              <w:trPr>
                <w:trHeight w:val="123"/>
              </w:trPr>
              <w:tc>
                <w:tcPr>
                  <w:tcW w:w="419" w:type="pct"/>
                  <w:vAlign w:val="center"/>
                </w:tcPr>
                <w:p w:rsidR="00810973" w:rsidRPr="00C21D65" w:rsidRDefault="00270EE5" w:rsidP="005E1427">
                  <w:pPr>
                    <w:pStyle w:val="aff5"/>
                    <w:spacing w:before="0" w:beforeAutospacing="0" w:after="0" w:afterAutospacing="0"/>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283"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hint="eastAsia"/>
                      <w:sz w:val="21"/>
                      <w:szCs w:val="21"/>
                    </w:rPr>
                    <w:t>废机油</w:t>
                  </w:r>
                </w:p>
              </w:tc>
              <w:tc>
                <w:tcPr>
                  <w:tcW w:w="772" w:type="pct"/>
                  <w:tcBorders>
                    <w:bottom w:val="single" w:sz="2" w:space="0" w:color="auto"/>
                  </w:tcBorders>
                  <w:vAlign w:val="center"/>
                </w:tcPr>
                <w:p w:rsidR="00810973" w:rsidRPr="00C21D65" w:rsidRDefault="00810973" w:rsidP="005E1427">
                  <w:pPr>
                    <w:pStyle w:val="aff5"/>
                    <w:spacing w:before="0" w:beforeAutospacing="0" w:after="0" w:afterAutospacing="0"/>
                    <w:ind w:firstLineChars="100" w:firstLine="210"/>
                    <w:jc w:val="center"/>
                    <w:rPr>
                      <w:rFonts w:ascii="Times New Roman" w:hAnsi="Times New Roman" w:cs="Times New Roman"/>
                      <w:sz w:val="21"/>
                      <w:szCs w:val="21"/>
                    </w:rPr>
                  </w:pPr>
                  <w:r w:rsidRPr="00C21D65">
                    <w:rPr>
                      <w:rFonts w:ascii="Times New Roman" w:hAnsi="Times New Roman" w:cs="Times New Roman" w:hint="eastAsia"/>
                      <w:sz w:val="21"/>
                      <w:szCs w:val="21"/>
                    </w:rPr>
                    <w:t>0.05</w:t>
                  </w:r>
                  <w:r w:rsidRPr="00C21D65">
                    <w:rPr>
                      <w:rFonts w:ascii="Times New Roman" w:hAnsi="Times New Roman" w:cs="Times New Roman"/>
                      <w:sz w:val="21"/>
                      <w:szCs w:val="21"/>
                    </w:rPr>
                    <w:t>t/a</w:t>
                  </w:r>
                </w:p>
              </w:tc>
              <w:tc>
                <w:tcPr>
                  <w:tcW w:w="1027"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sidRPr="00C21D65">
                    <w:rPr>
                      <w:rFonts w:ascii="Times New Roman" w:hAnsi="Times New Roman" w:cs="Times New Roman"/>
                      <w:sz w:val="21"/>
                      <w:szCs w:val="21"/>
                    </w:rPr>
                    <w:t>危险</w:t>
                  </w:r>
                  <w:r w:rsidRPr="00C21D65">
                    <w:rPr>
                      <w:rFonts w:ascii="Times New Roman" w:hAnsi="Times New Roman" w:cs="Times New Roman" w:hint="eastAsia"/>
                      <w:sz w:val="21"/>
                      <w:szCs w:val="21"/>
                    </w:rPr>
                    <w:t>废物</w:t>
                  </w:r>
                  <w:r w:rsidRPr="00C21D65">
                    <w:rPr>
                      <w:rFonts w:ascii="Times New Roman" w:hAnsi="Times New Roman" w:cs="Times New Roman"/>
                      <w:sz w:val="21"/>
                      <w:szCs w:val="21"/>
                    </w:rPr>
                    <w:t>HW</w:t>
                  </w:r>
                  <w:r w:rsidRPr="00C21D65">
                    <w:rPr>
                      <w:rFonts w:ascii="Times New Roman" w:hAnsi="Times New Roman" w:cs="Times New Roman" w:hint="eastAsia"/>
                      <w:sz w:val="21"/>
                      <w:szCs w:val="21"/>
                    </w:rPr>
                    <w:t>08</w:t>
                  </w:r>
                </w:p>
              </w:tc>
              <w:tc>
                <w:tcPr>
                  <w:tcW w:w="1499" w:type="pct"/>
                  <w:vAlign w:val="center"/>
                </w:tcPr>
                <w:p w:rsidR="00810973" w:rsidRPr="00C21D65" w:rsidRDefault="00810973" w:rsidP="005E1427">
                  <w:pPr>
                    <w:pStyle w:val="aff5"/>
                    <w:spacing w:before="0" w:beforeAutospacing="0" w:after="0" w:afterAutospacing="0"/>
                    <w:jc w:val="center"/>
                    <w:rPr>
                      <w:rFonts w:ascii="Times New Roman" w:hAnsi="Times New Roman" w:cs="Times New Roman"/>
                      <w:sz w:val="21"/>
                      <w:szCs w:val="21"/>
                    </w:rPr>
                  </w:pPr>
                  <w:r>
                    <w:rPr>
                      <w:rFonts w:ascii="Times New Roman" w:hAnsi="Times New Roman" w:cs="Times New Roman" w:hint="eastAsia"/>
                      <w:sz w:val="21"/>
                      <w:szCs w:val="21"/>
                    </w:rPr>
                    <w:t>交给有资质的单位回收</w:t>
                  </w:r>
                </w:p>
              </w:tc>
            </w:tr>
          </w:tbl>
          <w:p w:rsidR="00F96A95" w:rsidRPr="00810973" w:rsidRDefault="00F96A95" w:rsidP="00F96A95">
            <w:pPr>
              <w:spacing w:line="360" w:lineRule="auto"/>
              <w:ind w:firstLine="480"/>
              <w:rPr>
                <w:sz w:val="24"/>
              </w:rPr>
            </w:pPr>
            <w:r w:rsidRPr="00810973">
              <w:rPr>
                <w:rFonts w:hint="eastAsia"/>
                <w:sz w:val="24"/>
              </w:rPr>
              <w:t>本项目产生的</w:t>
            </w:r>
            <w:r w:rsidR="00810973" w:rsidRPr="00810973">
              <w:rPr>
                <w:rFonts w:hint="eastAsia"/>
                <w:sz w:val="24"/>
              </w:rPr>
              <w:t>废边角料、废铜线、废焊丝</w:t>
            </w:r>
            <w:r w:rsidRPr="00810973">
              <w:rPr>
                <w:rFonts w:hint="eastAsia"/>
                <w:sz w:val="24"/>
              </w:rPr>
              <w:t>等均属于一般工业固体废物，建设单位按照《一般工业固体废物贮存、处置场污染控制标准》（</w:t>
            </w:r>
            <w:r w:rsidRPr="00810973">
              <w:rPr>
                <w:rFonts w:hint="eastAsia"/>
                <w:sz w:val="24"/>
              </w:rPr>
              <w:t>GB18599-2001</w:t>
            </w:r>
            <w:r w:rsidRPr="00810973">
              <w:rPr>
                <w:rFonts w:hint="eastAsia"/>
                <w:sz w:val="24"/>
              </w:rPr>
              <w:t>）的相关要求建立固体废物临时的堆放场地，不得随处堆放。临时堆放的地面与裙角要用竖固、防渗的建筑材料建造，基础必须防渗，应设计建造径流疏导系统，保证能防止暴雨不会流到临时堆放的场所。临时堆放场所要防风、防雨、防晒，周围应设置围墙并做好密闭处理，禁止危险废物及</w:t>
            </w:r>
            <w:r w:rsidR="00810973" w:rsidRPr="00810973">
              <w:rPr>
                <w:rFonts w:hint="eastAsia"/>
                <w:sz w:val="24"/>
              </w:rPr>
              <w:t>生活垃圾</w:t>
            </w:r>
            <w:r w:rsidRPr="00810973">
              <w:rPr>
                <w:rFonts w:hint="eastAsia"/>
                <w:sz w:val="24"/>
              </w:rPr>
              <w:t>混入。</w:t>
            </w:r>
          </w:p>
          <w:p w:rsidR="00B116D9" w:rsidRPr="00B116D9" w:rsidRDefault="00810973" w:rsidP="00F96A95">
            <w:pPr>
              <w:spacing w:line="360" w:lineRule="auto"/>
              <w:ind w:firstLine="480"/>
              <w:rPr>
                <w:sz w:val="24"/>
              </w:rPr>
            </w:pPr>
            <w:r w:rsidRPr="00B116D9">
              <w:rPr>
                <w:rFonts w:hint="eastAsia"/>
                <w:sz w:val="24"/>
              </w:rPr>
              <w:t>本项目</w:t>
            </w:r>
            <w:r w:rsidR="00F96A95" w:rsidRPr="00B116D9">
              <w:rPr>
                <w:rFonts w:hint="eastAsia"/>
                <w:sz w:val="24"/>
              </w:rPr>
              <w:t>产生的废包装材料</w:t>
            </w:r>
            <w:r w:rsidR="00270EE5">
              <w:rPr>
                <w:rFonts w:hint="eastAsia"/>
                <w:sz w:val="24"/>
              </w:rPr>
              <w:t>和</w:t>
            </w:r>
            <w:r w:rsidR="00F96A95" w:rsidRPr="00B116D9">
              <w:rPr>
                <w:rFonts w:hint="eastAsia"/>
                <w:sz w:val="24"/>
              </w:rPr>
              <w:t>废机油等属危险废物。因此，建设方需要设置危险固废暂存场所，然后交由有资质单位收集后无害化处理。</w:t>
            </w:r>
          </w:p>
          <w:p w:rsidR="00F96A95" w:rsidRPr="00B116D9" w:rsidRDefault="00F96A95" w:rsidP="00F96A95">
            <w:pPr>
              <w:spacing w:line="360" w:lineRule="auto"/>
              <w:ind w:firstLine="480"/>
              <w:rPr>
                <w:sz w:val="24"/>
              </w:rPr>
            </w:pPr>
            <w:r w:rsidRPr="00B116D9">
              <w:rPr>
                <w:rFonts w:hint="eastAsia"/>
                <w:sz w:val="24"/>
              </w:rPr>
              <w:t>危险废物要用不易破损、变形、老化、能有效地防止渗透、扩散的容器贮存，装有危险废物的容器必须贴有标签，在标签上详细表明危险废物的名称、重量、成分、特性及发生泄漏的处理方法等。</w:t>
            </w:r>
          </w:p>
          <w:p w:rsidR="00F96A95" w:rsidRPr="00B116D9" w:rsidRDefault="00F96A95" w:rsidP="00F96A95">
            <w:pPr>
              <w:spacing w:line="360" w:lineRule="auto"/>
              <w:ind w:firstLine="480"/>
              <w:rPr>
                <w:sz w:val="24"/>
              </w:rPr>
            </w:pPr>
            <w:r w:rsidRPr="00B116D9">
              <w:rPr>
                <w:rFonts w:hint="eastAsia"/>
                <w:sz w:val="24"/>
              </w:rPr>
              <w:t>按《危险废物贮存污染控制标准》要求，用以存放装载固体危险废物容器的地方，必须有耐腐蚀的硬化地面，做好防腐防渗防漏处置。危险固废储存于阴凉、通风、隔离的库房。库温不超过</w:t>
            </w:r>
            <w:r w:rsidRPr="00B116D9">
              <w:rPr>
                <w:rFonts w:hint="eastAsia"/>
                <w:sz w:val="24"/>
              </w:rPr>
              <w:t>35</w:t>
            </w:r>
            <w:r w:rsidRPr="00B116D9">
              <w:rPr>
                <w:rFonts w:hint="eastAsia"/>
                <w:sz w:val="24"/>
              </w:rPr>
              <w:t>℃，相对湿度不超过</w:t>
            </w:r>
            <w:r w:rsidRPr="00B116D9">
              <w:rPr>
                <w:rFonts w:hint="eastAsia"/>
                <w:sz w:val="24"/>
              </w:rPr>
              <w:t>85%</w:t>
            </w:r>
            <w:r w:rsidRPr="00B116D9">
              <w:rPr>
                <w:rFonts w:hint="eastAsia"/>
                <w:sz w:val="24"/>
              </w:rPr>
              <w:t>，保持储存容器密封。应与禁配物分开存放，切忌混储。储区备有泄漏应急处理设备和合适的收容材料。起运时包装要完整，装载应稳妥。</w:t>
            </w:r>
          </w:p>
          <w:p w:rsidR="00F96A95" w:rsidRPr="00B116D9" w:rsidRDefault="00F96A95" w:rsidP="00F96A95">
            <w:pPr>
              <w:spacing w:line="360" w:lineRule="auto"/>
              <w:ind w:firstLine="480"/>
              <w:rPr>
                <w:sz w:val="24"/>
              </w:rPr>
            </w:pPr>
            <w:r w:rsidRPr="00B116D9">
              <w:rPr>
                <w:rFonts w:hint="eastAsia"/>
                <w:sz w:val="24"/>
              </w:rPr>
              <w:t>运输过程中需要确保容器不泄漏、不倒塌、不坠落、不损坏。严禁与易燃鸡其它禁配物混装混运。运输时运输车辆应配备泄漏应急处理设备。运输途中应防暴晒、雨淋、防高温。公里运输时要按规定的线路行驶，勿在居民区和人口稠密区停留。</w:t>
            </w:r>
          </w:p>
          <w:p w:rsidR="00F96A95" w:rsidRPr="00B116D9" w:rsidRDefault="00F96A95" w:rsidP="00D534D9">
            <w:pPr>
              <w:spacing w:line="360" w:lineRule="auto"/>
              <w:ind w:firstLineChars="200" w:firstLine="480"/>
              <w:rPr>
                <w:sz w:val="24"/>
              </w:rPr>
            </w:pPr>
            <w:r w:rsidRPr="00B116D9">
              <w:rPr>
                <w:rFonts w:hint="eastAsia"/>
                <w:sz w:val="24"/>
              </w:rPr>
              <w:t>分别根据《一般工业固体废物贮存、处置场污染控制标准》（</w:t>
            </w:r>
            <w:r w:rsidRPr="00B116D9">
              <w:rPr>
                <w:sz w:val="24"/>
              </w:rPr>
              <w:t>GB 18599-2001</w:t>
            </w:r>
            <w:r w:rsidRPr="00B116D9">
              <w:rPr>
                <w:rFonts w:hint="eastAsia"/>
                <w:sz w:val="24"/>
              </w:rPr>
              <w:t>）、《危险废物贮存污染控制标准》（</w:t>
            </w:r>
            <w:r w:rsidRPr="00B116D9">
              <w:rPr>
                <w:sz w:val="24"/>
              </w:rPr>
              <w:t>GB 18597-2001</w:t>
            </w:r>
            <w:r w:rsidR="00D534D9">
              <w:rPr>
                <w:rFonts w:hint="eastAsia"/>
                <w:sz w:val="24"/>
              </w:rPr>
              <w:t>）的主要建设指标，建议将项目固废临时贮存设施（场所）设置厂房西侧</w:t>
            </w:r>
            <w:r w:rsidRPr="00B116D9">
              <w:rPr>
                <w:rFonts w:hint="eastAsia"/>
                <w:sz w:val="24"/>
              </w:rPr>
              <w:t>，其中一般工业固废临时贮存场所约为</w:t>
            </w:r>
            <w:r w:rsidRPr="00B116D9">
              <w:rPr>
                <w:rFonts w:hint="eastAsia"/>
                <w:sz w:val="24"/>
              </w:rPr>
              <w:t>15m</w:t>
            </w:r>
            <w:r w:rsidRPr="00B116D9">
              <w:rPr>
                <w:rFonts w:hint="eastAsia"/>
                <w:sz w:val="24"/>
                <w:vertAlign w:val="superscript"/>
              </w:rPr>
              <w:t>2</w:t>
            </w:r>
            <w:r w:rsidRPr="00B116D9">
              <w:rPr>
                <w:rFonts w:hint="eastAsia"/>
                <w:sz w:val="24"/>
              </w:rPr>
              <w:t>、危废贮存场所约为</w:t>
            </w:r>
            <w:r w:rsidRPr="00B116D9">
              <w:rPr>
                <w:rFonts w:hint="eastAsia"/>
                <w:sz w:val="24"/>
              </w:rPr>
              <w:t>5m</w:t>
            </w:r>
            <w:r w:rsidRPr="00B116D9">
              <w:rPr>
                <w:rFonts w:hint="eastAsia"/>
                <w:sz w:val="24"/>
                <w:vertAlign w:val="superscript"/>
              </w:rPr>
              <w:t>2</w:t>
            </w:r>
            <w:r w:rsidRPr="00B116D9">
              <w:rPr>
                <w:rFonts w:hint="eastAsia"/>
                <w:sz w:val="24"/>
              </w:rPr>
              <w:t>，一般工业固废和危险废物应妥善分类用指定容器收集，同时标注标识和防渗情况。</w:t>
            </w:r>
            <w:r w:rsidR="00D534D9" w:rsidRPr="00B116D9">
              <w:rPr>
                <w:sz w:val="24"/>
              </w:rPr>
              <w:t xml:space="preserve"> </w:t>
            </w:r>
          </w:p>
          <w:p w:rsidR="00F96A95" w:rsidRPr="00B116D9" w:rsidRDefault="00F96A95" w:rsidP="00F96A95">
            <w:pPr>
              <w:spacing w:line="360" w:lineRule="auto"/>
              <w:ind w:firstLine="480"/>
              <w:rPr>
                <w:sz w:val="24"/>
              </w:rPr>
            </w:pPr>
            <w:r w:rsidRPr="00B116D9">
              <w:rPr>
                <w:sz w:val="24"/>
              </w:rPr>
              <w:t>本项目营运期产生的生活垃圾</w:t>
            </w:r>
            <w:r w:rsidR="00B116D9">
              <w:rPr>
                <w:rFonts w:hint="eastAsia"/>
                <w:sz w:val="24"/>
              </w:rPr>
              <w:t>9</w:t>
            </w:r>
            <w:r w:rsidRPr="00B116D9">
              <w:rPr>
                <w:sz w:val="24"/>
              </w:rPr>
              <w:t>t/a</w:t>
            </w:r>
            <w:r w:rsidRPr="00B116D9">
              <w:rPr>
                <w:sz w:val="24"/>
              </w:rPr>
              <w:t>，属于一般固废，经过收集后，由环卫部门清运至城市垃圾填埋场无害化处理。</w:t>
            </w:r>
          </w:p>
          <w:p w:rsidR="00F96A95" w:rsidRPr="00B116D9" w:rsidRDefault="00F96A95" w:rsidP="00F96A95">
            <w:pPr>
              <w:adjustRightInd w:val="0"/>
              <w:snapToGrid w:val="0"/>
              <w:spacing w:line="360" w:lineRule="auto"/>
              <w:ind w:firstLineChars="200" w:firstLine="480"/>
              <w:rPr>
                <w:rFonts w:ascii="宋体" w:hAnsi="宋体"/>
                <w:sz w:val="24"/>
              </w:rPr>
            </w:pPr>
            <w:r w:rsidRPr="00B116D9">
              <w:rPr>
                <w:rFonts w:hAnsi="宋体"/>
                <w:sz w:val="24"/>
              </w:rPr>
              <w:lastRenderedPageBreak/>
              <w:t>综上所述，本项目固体废物处理处置符合国家《固体废物污染环境防治法》规定的原则，符合《一般工业固体废物贮存、处置场污染控制标准》（</w:t>
            </w:r>
            <w:r w:rsidRPr="00B116D9">
              <w:rPr>
                <w:sz w:val="24"/>
              </w:rPr>
              <w:t>GB18599-2001</w:t>
            </w:r>
            <w:r w:rsidRPr="00B116D9">
              <w:rPr>
                <w:rFonts w:hAnsi="宋体"/>
                <w:sz w:val="24"/>
              </w:rPr>
              <w:t>）和《危险废物贮存污染控制标准》（</w:t>
            </w:r>
            <w:r w:rsidRPr="00B116D9">
              <w:rPr>
                <w:sz w:val="24"/>
              </w:rPr>
              <w:t>GB18597-2001</w:t>
            </w:r>
            <w:r w:rsidRPr="00B116D9">
              <w:rPr>
                <w:rFonts w:hAnsi="宋体"/>
                <w:sz w:val="24"/>
              </w:rPr>
              <w:t>）规定，采取上述措施后，本工程固体废物可得到妥善的处理，对周围环境造成的影响很小。</w:t>
            </w:r>
          </w:p>
          <w:p w:rsidR="00B9343D" w:rsidRPr="00E56F3B" w:rsidRDefault="00B977B3" w:rsidP="0077303E">
            <w:pPr>
              <w:spacing w:line="355" w:lineRule="auto"/>
              <w:ind w:rightChars="50" w:right="105" w:firstLineChars="196" w:firstLine="472"/>
              <w:rPr>
                <w:b/>
                <w:sz w:val="24"/>
              </w:rPr>
            </w:pPr>
            <w:r w:rsidRPr="00E56F3B">
              <w:rPr>
                <w:rFonts w:hint="eastAsia"/>
                <w:b/>
                <w:bCs/>
                <w:sz w:val="24"/>
              </w:rPr>
              <w:t>5</w:t>
            </w:r>
            <w:r w:rsidR="00B57DDF" w:rsidRPr="00E56F3B">
              <w:rPr>
                <w:b/>
                <w:bCs/>
                <w:sz w:val="24"/>
              </w:rPr>
              <w:t>、</w:t>
            </w:r>
            <w:r w:rsidR="00B9343D" w:rsidRPr="00E56F3B">
              <w:rPr>
                <w:rFonts w:hint="eastAsia"/>
                <w:b/>
                <w:sz w:val="24"/>
              </w:rPr>
              <w:t>五星加油站对本</w:t>
            </w:r>
            <w:r w:rsidR="00B9343D" w:rsidRPr="00E56F3B">
              <w:rPr>
                <w:b/>
                <w:sz w:val="24"/>
              </w:rPr>
              <w:t>项目的影响分析</w:t>
            </w:r>
          </w:p>
          <w:p w:rsidR="00B9343D" w:rsidRPr="00E56F3B" w:rsidRDefault="00B9343D" w:rsidP="00B9343D">
            <w:pPr>
              <w:spacing w:line="360" w:lineRule="auto"/>
              <w:ind w:firstLineChars="200" w:firstLine="480"/>
              <w:rPr>
                <w:sz w:val="24"/>
              </w:rPr>
            </w:pPr>
            <w:r w:rsidRPr="00E56F3B">
              <w:rPr>
                <w:rFonts w:hint="eastAsia"/>
                <w:sz w:val="24"/>
              </w:rPr>
              <w:t>项目东侧道路对面有一座五星加油站，属于二级加油站，对项目区域有一定的环境风险影响。根据</w:t>
            </w:r>
            <w:r w:rsidRPr="00E56F3B">
              <w:rPr>
                <w:sz w:val="24"/>
              </w:rPr>
              <w:t>《汽车加油加气站设计与施工规范》</w:t>
            </w:r>
            <w:r w:rsidRPr="00E56F3B">
              <w:rPr>
                <w:sz w:val="24"/>
              </w:rPr>
              <w:t>(GB50156-20</w:t>
            </w:r>
            <w:r w:rsidRPr="00E56F3B">
              <w:rPr>
                <w:rFonts w:hint="eastAsia"/>
                <w:sz w:val="24"/>
              </w:rPr>
              <w:t>12</w:t>
            </w:r>
            <w:r w:rsidRPr="00E56F3B">
              <w:rPr>
                <w:sz w:val="24"/>
              </w:rPr>
              <w:t>)</w:t>
            </w:r>
            <w:r w:rsidRPr="00E56F3B">
              <w:rPr>
                <w:sz w:val="24"/>
              </w:rPr>
              <w:t>规定</w:t>
            </w:r>
            <w:r w:rsidRPr="00E56F3B">
              <w:rPr>
                <w:rFonts w:hint="eastAsia"/>
                <w:sz w:val="24"/>
              </w:rPr>
              <w:t>加油站内的地埋储罐、加油机以及通气管管口与一类建筑物的距离在</w:t>
            </w:r>
            <w:r w:rsidRPr="00E56F3B">
              <w:rPr>
                <w:rFonts w:hint="eastAsia"/>
                <w:sz w:val="24"/>
              </w:rPr>
              <w:t>14m</w:t>
            </w:r>
            <w:r w:rsidRPr="00E56F3B">
              <w:rPr>
                <w:rFonts w:hint="eastAsia"/>
                <w:sz w:val="24"/>
              </w:rPr>
              <w:t>、</w:t>
            </w:r>
            <w:r w:rsidRPr="00E56F3B">
              <w:rPr>
                <w:rFonts w:hint="eastAsia"/>
                <w:sz w:val="24"/>
              </w:rPr>
              <w:t>11m</w:t>
            </w:r>
            <w:r w:rsidRPr="00E56F3B">
              <w:rPr>
                <w:rFonts w:hint="eastAsia"/>
                <w:sz w:val="24"/>
              </w:rPr>
              <w:t>和</w:t>
            </w:r>
            <w:r w:rsidRPr="00E56F3B">
              <w:rPr>
                <w:rFonts w:hint="eastAsia"/>
                <w:sz w:val="24"/>
              </w:rPr>
              <w:t>11m</w:t>
            </w:r>
            <w:r w:rsidRPr="00E56F3B">
              <w:rPr>
                <w:rFonts w:hint="eastAsia"/>
                <w:sz w:val="24"/>
              </w:rPr>
              <w:t>的要求，本项目与</w:t>
            </w:r>
            <w:r w:rsidR="00E56F3B" w:rsidRPr="00E56F3B">
              <w:rPr>
                <w:rFonts w:hint="eastAsia"/>
                <w:sz w:val="24"/>
              </w:rPr>
              <w:t>东侧的</w:t>
            </w:r>
            <w:r w:rsidRPr="00E56F3B">
              <w:rPr>
                <w:rFonts w:hint="eastAsia"/>
                <w:sz w:val="24"/>
              </w:rPr>
              <w:t>加油站的距离约</w:t>
            </w:r>
            <w:r w:rsidR="00E56F3B" w:rsidRPr="00E56F3B">
              <w:rPr>
                <w:rFonts w:hint="eastAsia"/>
                <w:sz w:val="24"/>
              </w:rPr>
              <w:t>300</w:t>
            </w:r>
            <w:r w:rsidRPr="00E56F3B">
              <w:rPr>
                <w:rFonts w:hint="eastAsia"/>
                <w:sz w:val="24"/>
              </w:rPr>
              <w:t>m</w:t>
            </w:r>
            <w:r w:rsidRPr="00E56F3B">
              <w:rPr>
                <w:rFonts w:hint="eastAsia"/>
                <w:sz w:val="24"/>
              </w:rPr>
              <w:t>，能够满足安全防护距离要求，其环境风险对本项目的影响较小。</w:t>
            </w:r>
          </w:p>
          <w:p w:rsidR="00B977B3" w:rsidRPr="00E56F3B" w:rsidRDefault="00C641FB" w:rsidP="00B977B3">
            <w:pPr>
              <w:snapToGrid w:val="0"/>
              <w:spacing w:line="355" w:lineRule="auto"/>
              <w:ind w:firstLineChars="196" w:firstLine="472"/>
              <w:rPr>
                <w:b/>
                <w:sz w:val="24"/>
              </w:rPr>
            </w:pPr>
            <w:r>
              <w:rPr>
                <w:rFonts w:hint="eastAsia"/>
                <w:b/>
                <w:sz w:val="24"/>
              </w:rPr>
              <w:t>三</w:t>
            </w:r>
            <w:r w:rsidR="00B977B3" w:rsidRPr="00E56F3B">
              <w:rPr>
                <w:b/>
                <w:sz w:val="24"/>
              </w:rPr>
              <w:t>、清洁生产分析</w:t>
            </w:r>
          </w:p>
          <w:p w:rsidR="00E56F3B" w:rsidRPr="00E56F3B" w:rsidRDefault="00E56F3B" w:rsidP="00E56F3B">
            <w:pPr>
              <w:autoSpaceDE w:val="0"/>
              <w:autoSpaceDN w:val="0"/>
              <w:adjustRightInd w:val="0"/>
              <w:snapToGrid w:val="0"/>
              <w:spacing w:line="360" w:lineRule="auto"/>
              <w:ind w:firstLineChars="200" w:firstLine="480"/>
              <w:rPr>
                <w:sz w:val="24"/>
              </w:rPr>
            </w:pPr>
            <w:r w:rsidRPr="00E56F3B">
              <w:rPr>
                <w:sz w:val="24"/>
              </w:rPr>
              <w:t>清洁生产的内容包括清洁的产品、清洁的生产过程和清洁服务三个方面。一般说来，主要从生产工艺与装备、资源能源利用指标、产品指标、污染物产生指标、废物回收利用指标和环境管理要求六个方面进行评述。</w:t>
            </w:r>
          </w:p>
          <w:p w:rsidR="00B977B3" w:rsidRPr="00E56F3B" w:rsidRDefault="00B977B3" w:rsidP="00B977B3">
            <w:pPr>
              <w:pStyle w:val="151"/>
              <w:ind w:firstLine="480"/>
              <w:rPr>
                <w:rFonts w:cs="Times New Roman"/>
              </w:rPr>
            </w:pPr>
            <w:r w:rsidRPr="00E56F3B">
              <w:rPr>
                <w:rFonts w:cs="Times New Roman"/>
              </w:rPr>
              <w:t>（</w:t>
            </w:r>
            <w:r w:rsidRPr="00E56F3B">
              <w:rPr>
                <w:rFonts w:cs="Times New Roman"/>
              </w:rPr>
              <w:t>1</w:t>
            </w:r>
            <w:r w:rsidR="00DE7A94" w:rsidRPr="00E56F3B">
              <w:rPr>
                <w:rFonts w:cs="Times New Roman"/>
              </w:rPr>
              <w:t>）</w:t>
            </w:r>
            <w:r w:rsidRPr="00E56F3B">
              <w:rPr>
                <w:rFonts w:cs="Times New Roman"/>
              </w:rPr>
              <w:t>资源能源</w:t>
            </w:r>
          </w:p>
          <w:p w:rsidR="00B977B3" w:rsidRPr="00E56F3B" w:rsidRDefault="00B977B3" w:rsidP="00E56F3B">
            <w:pPr>
              <w:pStyle w:val="151"/>
              <w:ind w:firstLine="480"/>
              <w:rPr>
                <w:rFonts w:cs="Times New Roman"/>
              </w:rPr>
            </w:pPr>
            <w:r w:rsidRPr="00E56F3B">
              <w:t xml:space="preserve"> </w:t>
            </w:r>
            <w:r w:rsidRPr="00E56F3B">
              <w:rPr>
                <w:rFonts w:hint="eastAsia"/>
              </w:rPr>
              <w:t>本项目使用的主要原辅材料均无毒无害并按相关标准进行处理，不会对环境产生不利影响。本项目生产过程中所采用的能源为电和水，均属清洁能源。另外，企业采取一些节能措施进一步达到节能降耗的目的：变配电设备、照明灯具均采用新型节能产品；控制照明用电；减少机器空转；减少和控制空调使用；企业加强宣传节能、节水的知识与方法；强化能源管理、完善能源计量仪器仪表，将使</w:t>
            </w:r>
            <w:r w:rsidRPr="00E56F3B">
              <w:rPr>
                <w:rFonts w:cs="Times New Roman" w:hint="eastAsia"/>
              </w:rPr>
              <w:t>能耗指际不断下降。</w:t>
            </w:r>
          </w:p>
          <w:p w:rsidR="00B977B3" w:rsidRPr="00E56F3B" w:rsidRDefault="00B977B3" w:rsidP="00B977B3">
            <w:pPr>
              <w:pStyle w:val="151"/>
              <w:ind w:firstLine="480"/>
              <w:rPr>
                <w:rFonts w:cs="Times New Roman"/>
              </w:rPr>
            </w:pPr>
            <w:r w:rsidRPr="00E56F3B">
              <w:rPr>
                <w:rFonts w:cs="Times New Roman"/>
              </w:rPr>
              <w:t>（</w:t>
            </w:r>
            <w:r w:rsidRPr="00E56F3B">
              <w:rPr>
                <w:rFonts w:cs="Times New Roman"/>
              </w:rPr>
              <w:t>2</w:t>
            </w:r>
            <w:r w:rsidR="00DE7A94" w:rsidRPr="00E56F3B">
              <w:rPr>
                <w:rFonts w:cs="Times New Roman"/>
              </w:rPr>
              <w:t>）</w:t>
            </w:r>
            <w:r w:rsidRPr="00E56F3B">
              <w:rPr>
                <w:rFonts w:cs="Times New Roman"/>
              </w:rPr>
              <w:t>生产设备与工艺</w:t>
            </w:r>
          </w:p>
          <w:p w:rsidR="00E56F3B" w:rsidRPr="00E56F3B" w:rsidRDefault="00E56F3B" w:rsidP="00B977B3">
            <w:pPr>
              <w:pStyle w:val="151"/>
              <w:ind w:firstLine="480"/>
              <w:rPr>
                <w:rFonts w:cs="Times New Roman"/>
              </w:rPr>
            </w:pPr>
            <w:r w:rsidRPr="00E56F3B">
              <w:rPr>
                <w:rFonts w:cs="Times New Roman" w:hint="eastAsia"/>
              </w:rPr>
              <w:t>本项目采用的工艺和设备，不属于《产业结构调整指导目录</w:t>
            </w:r>
            <w:r w:rsidRPr="00E56F3B">
              <w:rPr>
                <w:rFonts w:cs="Times New Roman" w:hint="eastAsia"/>
              </w:rPr>
              <w:t>(2011</w:t>
            </w:r>
            <w:r w:rsidRPr="00E56F3B">
              <w:rPr>
                <w:rFonts w:cs="Times New Roman" w:hint="eastAsia"/>
              </w:rPr>
              <w:t>年本</w:t>
            </w:r>
            <w:r w:rsidRPr="00E56F3B">
              <w:rPr>
                <w:rFonts w:cs="Times New Roman" w:hint="eastAsia"/>
              </w:rPr>
              <w:t>)</w:t>
            </w:r>
            <w:r w:rsidRPr="00E56F3B">
              <w:rPr>
                <w:rFonts w:cs="Times New Roman" w:hint="eastAsia"/>
              </w:rPr>
              <w:t>》</w:t>
            </w:r>
            <w:r w:rsidRPr="00E56F3B">
              <w:rPr>
                <w:rFonts w:cs="Times New Roman" w:hint="eastAsia"/>
              </w:rPr>
              <w:t>2013</w:t>
            </w:r>
            <w:r w:rsidRPr="00E56F3B">
              <w:rPr>
                <w:rFonts w:cs="Times New Roman" w:hint="eastAsia"/>
              </w:rPr>
              <w:t>年修改版中的淘汰类和限制类，符合国家产业政策要求。</w:t>
            </w:r>
          </w:p>
          <w:p w:rsidR="00B977B3" w:rsidRPr="00E56F3B" w:rsidRDefault="00B977B3" w:rsidP="00B977B3">
            <w:pPr>
              <w:pStyle w:val="151"/>
              <w:ind w:firstLine="480"/>
              <w:rPr>
                <w:rFonts w:cs="Times New Roman"/>
              </w:rPr>
            </w:pPr>
            <w:r w:rsidRPr="00E56F3B">
              <w:rPr>
                <w:rFonts w:cs="Times New Roman"/>
              </w:rPr>
              <w:t>（</w:t>
            </w:r>
            <w:r w:rsidRPr="00E56F3B">
              <w:rPr>
                <w:rFonts w:cs="Times New Roman"/>
              </w:rPr>
              <w:t>3</w:t>
            </w:r>
            <w:r w:rsidR="00DE7A94" w:rsidRPr="00E56F3B">
              <w:rPr>
                <w:rFonts w:cs="Times New Roman"/>
              </w:rPr>
              <w:t>）</w:t>
            </w:r>
            <w:r w:rsidRPr="00E56F3B">
              <w:rPr>
                <w:rFonts w:cs="Times New Roman"/>
              </w:rPr>
              <w:t>产品</w:t>
            </w:r>
          </w:p>
          <w:p w:rsidR="00B977B3" w:rsidRPr="00E56F3B" w:rsidRDefault="00924B0D" w:rsidP="00E56F3B">
            <w:pPr>
              <w:pStyle w:val="151"/>
              <w:ind w:firstLine="480"/>
              <w:rPr>
                <w:rFonts w:cs="Times New Roman"/>
              </w:rPr>
            </w:pPr>
            <w:r w:rsidRPr="00E56F3B">
              <w:rPr>
                <w:rFonts w:cs="Times New Roman" w:hint="eastAsia"/>
              </w:rPr>
              <w:t>项目产品不属于落后淘汰类，使用过程中对环境没有不良影响。</w:t>
            </w:r>
            <w:r w:rsidR="00B977B3" w:rsidRPr="00E56F3B">
              <w:rPr>
                <w:rFonts w:cs="Times New Roman" w:hint="eastAsia"/>
              </w:rPr>
              <w:t>因此，产品方面符合清洁生产要求。</w:t>
            </w:r>
          </w:p>
          <w:p w:rsidR="00B977B3" w:rsidRPr="00E56F3B" w:rsidRDefault="00B977B3" w:rsidP="00B977B3">
            <w:pPr>
              <w:pStyle w:val="151"/>
              <w:ind w:firstLine="480"/>
              <w:rPr>
                <w:rFonts w:cs="Times New Roman"/>
              </w:rPr>
            </w:pPr>
            <w:r w:rsidRPr="00E56F3B">
              <w:rPr>
                <w:rFonts w:cs="Times New Roman"/>
              </w:rPr>
              <w:t>（</w:t>
            </w:r>
            <w:r w:rsidRPr="00E56F3B">
              <w:rPr>
                <w:rFonts w:cs="Times New Roman"/>
              </w:rPr>
              <w:t>4</w:t>
            </w:r>
            <w:r w:rsidR="00DE7A94" w:rsidRPr="00E56F3B">
              <w:rPr>
                <w:rFonts w:cs="Times New Roman"/>
              </w:rPr>
              <w:t>）</w:t>
            </w:r>
            <w:r w:rsidRPr="00E56F3B">
              <w:rPr>
                <w:rFonts w:cs="Times New Roman"/>
              </w:rPr>
              <w:t>污染的产生情况</w:t>
            </w:r>
          </w:p>
          <w:p w:rsidR="00B977B3" w:rsidRPr="00E56F3B" w:rsidRDefault="00B977B3" w:rsidP="00B977B3">
            <w:pPr>
              <w:pStyle w:val="151"/>
              <w:ind w:firstLine="480"/>
              <w:rPr>
                <w:rFonts w:cs="Times New Roman"/>
              </w:rPr>
            </w:pPr>
            <w:r w:rsidRPr="00E56F3B">
              <w:rPr>
                <w:rFonts w:cs="Times New Roman"/>
              </w:rPr>
              <w:t>①</w:t>
            </w:r>
            <w:r w:rsidRPr="00E56F3B">
              <w:rPr>
                <w:rFonts w:cs="Times New Roman"/>
              </w:rPr>
              <w:t>本项目生活污水经化粪池</w:t>
            </w:r>
            <w:r w:rsidRPr="00E56F3B">
              <w:rPr>
                <w:rFonts w:cs="Times New Roman" w:hint="eastAsia"/>
              </w:rPr>
              <w:t>预处理</w:t>
            </w:r>
            <w:r w:rsidR="00E56F3B">
              <w:rPr>
                <w:rFonts w:cs="Times New Roman" w:hint="eastAsia"/>
              </w:rPr>
              <w:t>排入污水处理厂</w:t>
            </w:r>
            <w:r w:rsidRPr="00E56F3B">
              <w:rPr>
                <w:rFonts w:cs="Times New Roman"/>
              </w:rPr>
              <w:t>，对</w:t>
            </w:r>
            <w:r w:rsidRPr="00E56F3B">
              <w:rPr>
                <w:rFonts w:cs="Times New Roman" w:hint="eastAsia"/>
              </w:rPr>
              <w:t>周边水环境</w:t>
            </w:r>
            <w:r w:rsidRPr="00E56F3B">
              <w:rPr>
                <w:rFonts w:cs="Times New Roman"/>
              </w:rPr>
              <w:t>影响很</w:t>
            </w:r>
            <w:r w:rsidRPr="00E56F3B">
              <w:rPr>
                <w:rFonts w:cs="Times New Roman"/>
              </w:rPr>
              <w:lastRenderedPageBreak/>
              <w:t>小。</w:t>
            </w:r>
          </w:p>
          <w:p w:rsidR="00B977B3" w:rsidRPr="00E56F3B" w:rsidRDefault="00B977B3" w:rsidP="00B977B3">
            <w:pPr>
              <w:pStyle w:val="151"/>
              <w:ind w:firstLine="480"/>
              <w:rPr>
                <w:rFonts w:hAnsi="宋体" w:cs="Times New Roman"/>
              </w:rPr>
            </w:pPr>
            <w:r w:rsidRPr="00E56F3B">
              <w:rPr>
                <w:rFonts w:cs="Times New Roman"/>
              </w:rPr>
              <w:t>②</w:t>
            </w:r>
            <w:r w:rsidRPr="00E56F3B">
              <w:rPr>
                <w:rFonts w:cs="Times New Roman"/>
              </w:rPr>
              <w:t>本项目</w:t>
            </w:r>
            <w:r w:rsidRPr="00E56F3B">
              <w:rPr>
                <w:rFonts w:cs="Times New Roman" w:hint="eastAsia"/>
              </w:rPr>
              <w:t>有机废</w:t>
            </w:r>
            <w:r w:rsidRPr="00E56F3B">
              <w:rPr>
                <w:rFonts w:hAnsi="宋体" w:cs="Times New Roman" w:hint="eastAsia"/>
              </w:rPr>
              <w:t>气通过集气罩收集</w:t>
            </w:r>
            <w:r w:rsidR="00270EE5">
              <w:rPr>
                <w:rFonts w:hAnsi="宋体" w:cs="Times New Roman" w:hint="eastAsia"/>
              </w:rPr>
              <w:t>通过</w:t>
            </w:r>
            <w:r w:rsidR="00270EE5">
              <w:rPr>
                <w:rFonts w:hAnsi="宋体" w:cs="Times New Roman" w:hint="eastAsia"/>
              </w:rPr>
              <w:t>UV</w:t>
            </w:r>
            <w:r w:rsidR="00270EE5">
              <w:rPr>
                <w:rFonts w:hAnsi="宋体" w:cs="Times New Roman" w:hint="eastAsia"/>
              </w:rPr>
              <w:t>光解净化器进行</w:t>
            </w:r>
            <w:r w:rsidRPr="00E56F3B">
              <w:rPr>
                <w:rFonts w:hAnsi="宋体" w:cs="Times New Roman" w:hint="eastAsia"/>
              </w:rPr>
              <w:t>处理后高空排入，对周边环境影响较小</w:t>
            </w:r>
            <w:r w:rsidRPr="00E56F3B">
              <w:rPr>
                <w:rFonts w:hAnsi="宋体" w:cs="Times New Roman"/>
              </w:rPr>
              <w:t>。各种无组织废气通过加大车间通风，尽可能减少了对环境的影响。</w:t>
            </w:r>
          </w:p>
          <w:p w:rsidR="00B977B3" w:rsidRPr="00E56F3B" w:rsidRDefault="00B977B3" w:rsidP="00B977B3">
            <w:pPr>
              <w:pStyle w:val="151"/>
              <w:ind w:firstLine="480"/>
              <w:rPr>
                <w:rFonts w:hAnsi="宋体" w:cs="Times New Roman"/>
              </w:rPr>
            </w:pPr>
            <w:r w:rsidRPr="00E56F3B">
              <w:rPr>
                <w:rFonts w:hAnsi="宋体" w:cs="Times New Roman"/>
              </w:rPr>
              <w:t>③噪声设备采用室内隔音、加装减振垫、隔声罩、消声器等措施，并在厂区四周绿化，削减了噪声的源强和传播距离。</w:t>
            </w:r>
          </w:p>
          <w:p w:rsidR="00B977B3" w:rsidRPr="00E56F3B" w:rsidRDefault="00B977B3" w:rsidP="00B977B3">
            <w:pPr>
              <w:pStyle w:val="151"/>
              <w:ind w:firstLine="480"/>
              <w:rPr>
                <w:rFonts w:hAnsi="宋体" w:cs="Times New Roman"/>
              </w:rPr>
            </w:pPr>
            <w:r w:rsidRPr="00E56F3B">
              <w:rPr>
                <w:rFonts w:hAnsi="宋体" w:cs="Times New Roman"/>
              </w:rPr>
              <w:t>④对产生的固体废弃物分类堆放，并设防渗和防逸散措施，避免产生固体废弃物对环境空气、土壤、地下水等二次污染。本项目产生的固体废弃物主要为一般性工业固体废物，合理处置后可实现固体废弃物零排放，对外环境影响较小。</w:t>
            </w:r>
          </w:p>
          <w:p w:rsidR="00C11849" w:rsidRPr="00C11849" w:rsidRDefault="00C11849" w:rsidP="00C11849">
            <w:pPr>
              <w:pStyle w:val="affff1"/>
              <w:ind w:firstLine="480"/>
            </w:pPr>
            <w:r w:rsidRPr="00C11849">
              <w:rPr>
                <w:rFonts w:hAnsi="宋体"/>
              </w:rPr>
              <w:t>（</w:t>
            </w:r>
            <w:r w:rsidRPr="00C11849">
              <w:t>5</w:t>
            </w:r>
            <w:r w:rsidRPr="00C11849">
              <w:rPr>
                <w:rFonts w:hAnsi="宋体"/>
              </w:rPr>
              <w:t>）废物回收利用指标</w:t>
            </w:r>
          </w:p>
          <w:p w:rsidR="00C11849" w:rsidRPr="00C11849" w:rsidRDefault="00C11849" w:rsidP="00C11849">
            <w:pPr>
              <w:pStyle w:val="affff1"/>
              <w:ind w:firstLine="480"/>
              <w:rPr>
                <w:rFonts w:hAnsi="宋体"/>
              </w:rPr>
            </w:pPr>
            <w:r w:rsidRPr="00C11849">
              <w:rPr>
                <w:rFonts w:hAnsi="宋体"/>
              </w:rPr>
              <w:t>本项</w:t>
            </w:r>
            <w:r w:rsidRPr="00C11849">
              <w:rPr>
                <w:rFonts w:hAnsi="宋体" w:hint="eastAsia"/>
              </w:rPr>
              <w:t>不合格的浪涌保护器可以通过维修处理回收利用，不合格的贴片压敏电阻和一般固废有专门的废品回收公司进行处理；</w:t>
            </w:r>
            <w:r w:rsidRPr="00C11849">
              <w:rPr>
                <w:rFonts w:hAnsi="宋体"/>
                <w:szCs w:val="18"/>
              </w:rPr>
              <w:t>可实现工业固废的综合利用和区域经济小循环、大效益；</w:t>
            </w:r>
            <w:r w:rsidRPr="00C11849">
              <w:rPr>
                <w:rFonts w:hAnsi="宋体"/>
              </w:rPr>
              <w:t>废弃包装材料</w:t>
            </w:r>
            <w:r w:rsidRPr="00C11849">
              <w:rPr>
                <w:rFonts w:hAnsi="宋体" w:hint="eastAsia"/>
              </w:rPr>
              <w:t>由</w:t>
            </w:r>
            <w:r w:rsidRPr="00C11849">
              <w:rPr>
                <w:rFonts w:hAnsi="宋体"/>
                <w:szCs w:val="18"/>
              </w:rPr>
              <w:t>园区环卫部门处理</w:t>
            </w:r>
            <w:r w:rsidRPr="00C11849">
              <w:rPr>
                <w:rFonts w:hAnsi="宋体" w:hint="eastAsia"/>
              </w:rPr>
              <w:t>。</w:t>
            </w:r>
          </w:p>
          <w:p w:rsidR="00C11849" w:rsidRPr="00B268BF" w:rsidRDefault="00C11849" w:rsidP="00C11849">
            <w:pPr>
              <w:pStyle w:val="affff1"/>
              <w:ind w:firstLine="480"/>
            </w:pPr>
            <w:r w:rsidRPr="00B268BF">
              <w:rPr>
                <w:rFonts w:hAnsi="宋体"/>
              </w:rPr>
              <w:t>（</w:t>
            </w:r>
            <w:r w:rsidRPr="00B268BF">
              <w:t>6</w:t>
            </w:r>
            <w:r w:rsidRPr="00B268BF">
              <w:rPr>
                <w:rFonts w:hAnsi="宋体"/>
              </w:rPr>
              <w:t>）环境管理水平</w:t>
            </w:r>
          </w:p>
          <w:p w:rsidR="00C11849" w:rsidRPr="00B268BF" w:rsidRDefault="00C11849" w:rsidP="00C11849">
            <w:pPr>
              <w:pStyle w:val="affff1"/>
              <w:ind w:firstLine="480"/>
            </w:pPr>
            <w:r w:rsidRPr="00B268BF">
              <w:rPr>
                <w:rFonts w:hAnsi="宋体"/>
              </w:rPr>
              <w:t>本项目的建设符合国家和地方有关法律、法规，按照本报告表的要求对污染物进行治理，可保证污染物排放达到相应要求，对于工作人员，配备专门的作业指导手册，对于易造成污染的设备和工序设立警示牌，对生产能力进行分级考核，达到国家环境管理要求。</w:t>
            </w:r>
          </w:p>
          <w:p w:rsidR="00C11849" w:rsidRPr="00B268BF" w:rsidRDefault="00C11849" w:rsidP="00C11849">
            <w:pPr>
              <w:pStyle w:val="affff1"/>
              <w:ind w:firstLine="480"/>
            </w:pPr>
            <w:r w:rsidRPr="00B268BF">
              <w:rPr>
                <w:rFonts w:hAnsi="宋体"/>
              </w:rPr>
              <w:t>从以上分析可知，该建设项目从原料到产品过程体现了清洁生产精神，符合清洁生产法规原则要求，属于国内清洁生产先进水平。</w:t>
            </w:r>
          </w:p>
          <w:p w:rsidR="00B977B3" w:rsidRPr="0059436D" w:rsidRDefault="00C641FB" w:rsidP="00B977B3">
            <w:pPr>
              <w:snapToGrid w:val="0"/>
              <w:spacing w:line="355" w:lineRule="auto"/>
              <w:ind w:firstLineChars="196" w:firstLine="472"/>
              <w:rPr>
                <w:b/>
                <w:sz w:val="24"/>
              </w:rPr>
            </w:pPr>
            <w:r>
              <w:rPr>
                <w:rFonts w:hint="eastAsia"/>
                <w:b/>
                <w:sz w:val="24"/>
              </w:rPr>
              <w:t>四</w:t>
            </w:r>
            <w:r w:rsidR="00B977B3" w:rsidRPr="0059436D">
              <w:rPr>
                <w:b/>
                <w:sz w:val="24"/>
              </w:rPr>
              <w:t>、</w:t>
            </w:r>
            <w:r w:rsidR="00B977B3" w:rsidRPr="0059436D">
              <w:rPr>
                <w:rFonts w:hint="eastAsia"/>
                <w:b/>
                <w:sz w:val="24"/>
              </w:rPr>
              <w:t>营运期环境监测计划</w:t>
            </w:r>
          </w:p>
          <w:p w:rsidR="00B977B3" w:rsidRPr="0059436D" w:rsidRDefault="00B977B3" w:rsidP="00B977B3">
            <w:pPr>
              <w:widowControl/>
              <w:spacing w:line="360" w:lineRule="auto"/>
              <w:ind w:firstLine="360"/>
              <w:rPr>
                <w:rFonts w:hAnsi="宋体"/>
                <w:b/>
                <w:sz w:val="24"/>
              </w:rPr>
            </w:pPr>
            <w:r w:rsidRPr="0059436D">
              <w:rPr>
                <w:kern w:val="0"/>
                <w:sz w:val="24"/>
              </w:rPr>
              <w:t>本项目污染物一旦非正常或不达标排放到环境中，将对区域环境造成</w:t>
            </w:r>
            <w:r w:rsidRPr="0059436D">
              <w:rPr>
                <w:rFonts w:hint="eastAsia"/>
                <w:kern w:val="0"/>
                <w:sz w:val="24"/>
              </w:rPr>
              <w:t>一定</w:t>
            </w:r>
            <w:r w:rsidRPr="0059436D">
              <w:rPr>
                <w:kern w:val="0"/>
                <w:sz w:val="24"/>
              </w:rPr>
              <w:t>的影响，因此，项目应严格环境管理，避免运营过程中因管理不到位对环境造成影响。</w:t>
            </w:r>
          </w:p>
          <w:p w:rsidR="00B977B3" w:rsidRPr="0059436D" w:rsidRDefault="00B977B3" w:rsidP="00527E32">
            <w:pPr>
              <w:ind w:firstLineChars="200" w:firstLine="482"/>
              <w:jc w:val="center"/>
              <w:rPr>
                <w:rFonts w:hAnsi="宋体"/>
                <w:b/>
                <w:sz w:val="24"/>
              </w:rPr>
            </w:pPr>
            <w:r w:rsidRPr="0059436D">
              <w:rPr>
                <w:rFonts w:hAnsi="宋体" w:hint="eastAsia"/>
                <w:b/>
                <w:sz w:val="24"/>
              </w:rPr>
              <w:t>表</w:t>
            </w:r>
            <w:r w:rsidR="00727FB3">
              <w:rPr>
                <w:rFonts w:hAnsi="宋体" w:hint="eastAsia"/>
                <w:b/>
                <w:sz w:val="24"/>
              </w:rPr>
              <w:t>25</w:t>
            </w:r>
            <w:r w:rsidRPr="0059436D">
              <w:rPr>
                <w:rFonts w:hAnsi="宋体" w:hint="eastAsia"/>
                <w:b/>
                <w:sz w:val="24"/>
              </w:rPr>
              <w:t xml:space="preserve">    </w:t>
            </w:r>
            <w:r w:rsidRPr="0059436D">
              <w:rPr>
                <w:rFonts w:hAnsi="宋体" w:hint="eastAsia"/>
                <w:b/>
                <w:sz w:val="24"/>
              </w:rPr>
              <w:t>环境监测计划一览表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245"/>
              <w:gridCol w:w="1887"/>
              <w:gridCol w:w="3326"/>
              <w:gridCol w:w="1818"/>
            </w:tblGrid>
            <w:tr w:rsidR="00B977B3" w:rsidRPr="0059436D" w:rsidTr="00C7062F">
              <w:trPr>
                <w:trHeight w:val="419"/>
                <w:jc w:val="center"/>
              </w:trPr>
              <w:tc>
                <w:tcPr>
                  <w:tcW w:w="1245" w:type="dxa"/>
                  <w:vAlign w:val="center"/>
                </w:tcPr>
                <w:p w:rsidR="00B977B3" w:rsidRPr="0059436D" w:rsidRDefault="00B977B3" w:rsidP="00273339">
                  <w:pPr>
                    <w:jc w:val="center"/>
                    <w:rPr>
                      <w:szCs w:val="21"/>
                    </w:rPr>
                  </w:pPr>
                  <w:r w:rsidRPr="0059436D">
                    <w:rPr>
                      <w:rFonts w:hAnsi="宋体"/>
                      <w:szCs w:val="21"/>
                    </w:rPr>
                    <w:t>监测项目</w:t>
                  </w:r>
                </w:p>
              </w:tc>
              <w:tc>
                <w:tcPr>
                  <w:tcW w:w="1887" w:type="dxa"/>
                  <w:vAlign w:val="center"/>
                </w:tcPr>
                <w:p w:rsidR="00B977B3" w:rsidRPr="0059436D" w:rsidRDefault="00B977B3" w:rsidP="00273339">
                  <w:pPr>
                    <w:jc w:val="center"/>
                    <w:rPr>
                      <w:szCs w:val="21"/>
                    </w:rPr>
                  </w:pPr>
                  <w:r w:rsidRPr="0059436D">
                    <w:rPr>
                      <w:rFonts w:hAnsi="宋体"/>
                      <w:szCs w:val="21"/>
                    </w:rPr>
                    <w:t>监测点位</w:t>
                  </w:r>
                </w:p>
              </w:tc>
              <w:tc>
                <w:tcPr>
                  <w:tcW w:w="3326" w:type="dxa"/>
                  <w:vAlign w:val="center"/>
                </w:tcPr>
                <w:p w:rsidR="00B977B3" w:rsidRPr="0059436D" w:rsidRDefault="00B977B3" w:rsidP="00273339">
                  <w:pPr>
                    <w:jc w:val="center"/>
                    <w:rPr>
                      <w:szCs w:val="21"/>
                    </w:rPr>
                  </w:pPr>
                  <w:r w:rsidRPr="0059436D">
                    <w:rPr>
                      <w:rFonts w:hAnsi="宋体"/>
                      <w:szCs w:val="21"/>
                    </w:rPr>
                    <w:t>监测因子</w:t>
                  </w:r>
                </w:p>
              </w:tc>
              <w:tc>
                <w:tcPr>
                  <w:tcW w:w="1818" w:type="dxa"/>
                  <w:vAlign w:val="center"/>
                </w:tcPr>
                <w:p w:rsidR="00B977B3" w:rsidRPr="0059436D" w:rsidRDefault="00B977B3" w:rsidP="00273339">
                  <w:pPr>
                    <w:jc w:val="center"/>
                    <w:rPr>
                      <w:szCs w:val="21"/>
                    </w:rPr>
                  </w:pPr>
                  <w:r w:rsidRPr="0059436D">
                    <w:rPr>
                      <w:rFonts w:hAnsi="宋体"/>
                      <w:szCs w:val="21"/>
                    </w:rPr>
                    <w:t>监测频次</w:t>
                  </w:r>
                </w:p>
              </w:tc>
            </w:tr>
            <w:tr w:rsidR="00B977B3" w:rsidRPr="0059436D" w:rsidTr="00C7062F">
              <w:trPr>
                <w:trHeight w:val="454"/>
                <w:jc w:val="center"/>
              </w:trPr>
              <w:tc>
                <w:tcPr>
                  <w:tcW w:w="1245" w:type="dxa"/>
                  <w:vAlign w:val="center"/>
                </w:tcPr>
                <w:p w:rsidR="00B977B3" w:rsidRPr="0059436D" w:rsidRDefault="00B977B3" w:rsidP="00273339">
                  <w:pPr>
                    <w:jc w:val="center"/>
                    <w:rPr>
                      <w:szCs w:val="21"/>
                    </w:rPr>
                  </w:pPr>
                  <w:r w:rsidRPr="0059436D">
                    <w:rPr>
                      <w:rFonts w:hAnsi="宋体"/>
                      <w:szCs w:val="21"/>
                    </w:rPr>
                    <w:t>噪</w:t>
                  </w:r>
                  <w:r w:rsidRPr="0059436D">
                    <w:rPr>
                      <w:szCs w:val="21"/>
                    </w:rPr>
                    <w:t xml:space="preserve"> </w:t>
                  </w:r>
                  <w:r w:rsidRPr="0059436D">
                    <w:rPr>
                      <w:rFonts w:hAnsi="宋体"/>
                      <w:szCs w:val="21"/>
                    </w:rPr>
                    <w:t>声</w:t>
                  </w:r>
                </w:p>
              </w:tc>
              <w:tc>
                <w:tcPr>
                  <w:tcW w:w="1887" w:type="dxa"/>
                  <w:vAlign w:val="center"/>
                </w:tcPr>
                <w:p w:rsidR="00B977B3" w:rsidRPr="0059436D" w:rsidRDefault="00B977B3" w:rsidP="00273339">
                  <w:pPr>
                    <w:jc w:val="center"/>
                    <w:rPr>
                      <w:szCs w:val="21"/>
                    </w:rPr>
                  </w:pPr>
                  <w:r w:rsidRPr="0059436D">
                    <w:rPr>
                      <w:rFonts w:hAnsi="宋体"/>
                      <w:szCs w:val="21"/>
                    </w:rPr>
                    <w:t>厂界</w:t>
                  </w:r>
                </w:p>
              </w:tc>
              <w:tc>
                <w:tcPr>
                  <w:tcW w:w="3326" w:type="dxa"/>
                  <w:vAlign w:val="center"/>
                </w:tcPr>
                <w:p w:rsidR="00B977B3" w:rsidRPr="0059436D" w:rsidRDefault="00B977B3" w:rsidP="00273339">
                  <w:pPr>
                    <w:jc w:val="center"/>
                    <w:rPr>
                      <w:szCs w:val="21"/>
                    </w:rPr>
                  </w:pPr>
                  <w:r w:rsidRPr="0059436D">
                    <w:rPr>
                      <w:rFonts w:hAnsi="宋体"/>
                      <w:szCs w:val="21"/>
                    </w:rPr>
                    <w:t>连续等效</w:t>
                  </w:r>
                  <w:r w:rsidRPr="0059436D">
                    <w:rPr>
                      <w:szCs w:val="21"/>
                    </w:rPr>
                    <w:t>A</w:t>
                  </w:r>
                  <w:r w:rsidRPr="0059436D">
                    <w:rPr>
                      <w:rFonts w:hAnsi="宋体"/>
                      <w:szCs w:val="21"/>
                    </w:rPr>
                    <w:t>声级</w:t>
                  </w:r>
                </w:p>
              </w:tc>
              <w:tc>
                <w:tcPr>
                  <w:tcW w:w="1818" w:type="dxa"/>
                  <w:vAlign w:val="center"/>
                </w:tcPr>
                <w:p w:rsidR="00B977B3" w:rsidRPr="0059436D" w:rsidRDefault="00B977B3" w:rsidP="00273339">
                  <w:pPr>
                    <w:jc w:val="center"/>
                    <w:rPr>
                      <w:szCs w:val="21"/>
                    </w:rPr>
                  </w:pPr>
                  <w:r w:rsidRPr="0059436D">
                    <w:rPr>
                      <w:rFonts w:hAnsi="宋体"/>
                      <w:szCs w:val="21"/>
                    </w:rPr>
                    <w:t>每年一次</w:t>
                  </w:r>
                </w:p>
              </w:tc>
            </w:tr>
            <w:tr w:rsidR="00B977B3" w:rsidRPr="0059436D" w:rsidTr="00C7062F">
              <w:trPr>
                <w:trHeight w:val="454"/>
                <w:jc w:val="center"/>
              </w:trPr>
              <w:tc>
                <w:tcPr>
                  <w:tcW w:w="1245" w:type="dxa"/>
                  <w:vAlign w:val="center"/>
                </w:tcPr>
                <w:p w:rsidR="00B977B3" w:rsidRPr="0059436D" w:rsidRDefault="00B977B3" w:rsidP="00273339">
                  <w:pPr>
                    <w:jc w:val="center"/>
                    <w:rPr>
                      <w:szCs w:val="21"/>
                    </w:rPr>
                  </w:pPr>
                  <w:r w:rsidRPr="0059436D">
                    <w:rPr>
                      <w:rFonts w:hAnsi="宋体"/>
                      <w:szCs w:val="21"/>
                    </w:rPr>
                    <w:t>大气</w:t>
                  </w:r>
                </w:p>
              </w:tc>
              <w:tc>
                <w:tcPr>
                  <w:tcW w:w="1887" w:type="dxa"/>
                  <w:vAlign w:val="center"/>
                </w:tcPr>
                <w:p w:rsidR="00B977B3" w:rsidRPr="0059436D" w:rsidRDefault="00B977B3" w:rsidP="00273339">
                  <w:pPr>
                    <w:jc w:val="center"/>
                    <w:rPr>
                      <w:szCs w:val="21"/>
                    </w:rPr>
                  </w:pPr>
                  <w:r w:rsidRPr="0059436D">
                    <w:rPr>
                      <w:rFonts w:hAnsi="宋体"/>
                      <w:szCs w:val="21"/>
                    </w:rPr>
                    <w:t>厂界</w:t>
                  </w:r>
                </w:p>
              </w:tc>
              <w:tc>
                <w:tcPr>
                  <w:tcW w:w="3326" w:type="dxa"/>
                  <w:vAlign w:val="center"/>
                </w:tcPr>
                <w:p w:rsidR="00B977B3" w:rsidRPr="0059436D" w:rsidRDefault="00B977B3" w:rsidP="00273339">
                  <w:pPr>
                    <w:jc w:val="center"/>
                    <w:rPr>
                      <w:szCs w:val="21"/>
                    </w:rPr>
                  </w:pPr>
                  <w:r w:rsidRPr="0059436D">
                    <w:rPr>
                      <w:rFonts w:hint="eastAsia"/>
                    </w:rPr>
                    <w:t>非甲烷总烃</w:t>
                  </w:r>
                </w:p>
              </w:tc>
              <w:tc>
                <w:tcPr>
                  <w:tcW w:w="1818" w:type="dxa"/>
                  <w:vAlign w:val="center"/>
                </w:tcPr>
                <w:p w:rsidR="00B977B3" w:rsidRPr="0059436D" w:rsidRDefault="00B977B3" w:rsidP="00273339">
                  <w:pPr>
                    <w:jc w:val="center"/>
                    <w:rPr>
                      <w:szCs w:val="21"/>
                    </w:rPr>
                  </w:pPr>
                  <w:r w:rsidRPr="0059436D">
                    <w:rPr>
                      <w:rFonts w:hAnsi="宋体"/>
                      <w:szCs w:val="21"/>
                    </w:rPr>
                    <w:t>每年一次</w:t>
                  </w:r>
                </w:p>
              </w:tc>
            </w:tr>
          </w:tbl>
          <w:p w:rsidR="006C270E" w:rsidRPr="0059436D" w:rsidRDefault="006C270E" w:rsidP="006C270E">
            <w:pPr>
              <w:spacing w:line="360" w:lineRule="auto"/>
              <w:ind w:firstLine="480"/>
              <w:rPr>
                <w:sz w:val="24"/>
              </w:rPr>
            </w:pPr>
            <w:r w:rsidRPr="0059436D">
              <w:rPr>
                <w:sz w:val="24"/>
              </w:rPr>
              <w:t>环境风险评价是对项目建设和运行期发生的可预测突发事件</w:t>
            </w:r>
            <w:r w:rsidRPr="0059436D">
              <w:rPr>
                <w:rFonts w:hint="eastAsia"/>
                <w:sz w:val="24"/>
              </w:rPr>
              <w:t>（</w:t>
            </w:r>
            <w:r w:rsidRPr="0059436D">
              <w:rPr>
                <w:sz w:val="24"/>
              </w:rPr>
              <w:t>一般不包括人为破坏及自然灾害</w:t>
            </w:r>
            <w:r w:rsidRPr="0059436D">
              <w:rPr>
                <w:rFonts w:hint="eastAsia"/>
                <w:sz w:val="24"/>
              </w:rPr>
              <w:t>）</w:t>
            </w:r>
            <w:r w:rsidRPr="0059436D">
              <w:rPr>
                <w:sz w:val="24"/>
              </w:rPr>
              <w:t>，引起有毒有害、易燃易爆、放射性等物质泄漏所造成的对</w:t>
            </w:r>
            <w:r w:rsidRPr="0059436D">
              <w:rPr>
                <w:sz w:val="24"/>
              </w:rPr>
              <w:lastRenderedPageBreak/>
              <w:t>人身安全和环境的影响、损害进行评估，并提出防范、应急与减缓措施，以使建设项目事故率、损失和环境影响达到可接受的水平。</w:t>
            </w:r>
          </w:p>
          <w:p w:rsidR="006C270E" w:rsidRPr="00C641FB" w:rsidRDefault="00C641FB" w:rsidP="00C641FB">
            <w:pPr>
              <w:snapToGrid w:val="0"/>
              <w:spacing w:line="355" w:lineRule="auto"/>
              <w:ind w:firstLineChars="196" w:firstLine="472"/>
              <w:rPr>
                <w:b/>
                <w:sz w:val="24"/>
              </w:rPr>
            </w:pPr>
            <w:bookmarkStart w:id="6" w:name="_Toc160955644"/>
            <w:bookmarkStart w:id="7" w:name="_Toc160955365"/>
            <w:bookmarkStart w:id="8" w:name="_Toc152819890"/>
            <w:bookmarkStart w:id="9" w:name="_Toc149108147"/>
            <w:bookmarkStart w:id="10" w:name="_Toc181503641"/>
            <w:bookmarkStart w:id="11" w:name="_Toc185347188"/>
            <w:bookmarkStart w:id="12" w:name="_Toc194402319"/>
            <w:bookmarkStart w:id="13" w:name="_Toc194402592"/>
            <w:bookmarkStart w:id="14" w:name="_Toc194402799"/>
            <w:bookmarkStart w:id="15" w:name="_Toc204353921"/>
            <w:bookmarkStart w:id="16" w:name="_Toc313388302"/>
            <w:r w:rsidRPr="00C641FB">
              <w:rPr>
                <w:rFonts w:hint="eastAsia"/>
                <w:b/>
                <w:sz w:val="24"/>
              </w:rPr>
              <w:t>五、</w:t>
            </w:r>
            <w:r w:rsidR="006C270E" w:rsidRPr="00C641FB">
              <w:rPr>
                <w:b/>
                <w:sz w:val="24"/>
              </w:rPr>
              <w:t>环境风险识别</w:t>
            </w:r>
            <w:bookmarkEnd w:id="6"/>
            <w:bookmarkEnd w:id="7"/>
            <w:bookmarkEnd w:id="8"/>
            <w:bookmarkEnd w:id="9"/>
            <w:bookmarkEnd w:id="10"/>
            <w:bookmarkEnd w:id="11"/>
            <w:bookmarkEnd w:id="12"/>
            <w:bookmarkEnd w:id="13"/>
            <w:bookmarkEnd w:id="14"/>
            <w:bookmarkEnd w:id="15"/>
            <w:bookmarkEnd w:id="16"/>
          </w:p>
          <w:p w:rsidR="006C270E" w:rsidRPr="0059436D" w:rsidRDefault="00C11849" w:rsidP="006C270E">
            <w:pPr>
              <w:spacing w:line="360" w:lineRule="auto"/>
              <w:rPr>
                <w:sz w:val="24"/>
              </w:rPr>
            </w:pPr>
            <w:r w:rsidRPr="0059436D">
              <w:rPr>
                <w:rFonts w:hint="eastAsia"/>
                <w:sz w:val="24"/>
              </w:rPr>
              <w:t>①</w:t>
            </w:r>
            <w:r w:rsidR="006C270E" w:rsidRPr="0059436D">
              <w:rPr>
                <w:sz w:val="24"/>
              </w:rPr>
              <w:t>物质风险识别</w:t>
            </w:r>
          </w:p>
          <w:p w:rsidR="006C270E" w:rsidRPr="0059436D" w:rsidRDefault="006C270E" w:rsidP="006C270E">
            <w:pPr>
              <w:spacing w:line="360" w:lineRule="auto"/>
              <w:ind w:firstLine="480"/>
              <w:rPr>
                <w:sz w:val="24"/>
              </w:rPr>
            </w:pPr>
            <w:r w:rsidRPr="0059436D">
              <w:rPr>
                <w:sz w:val="24"/>
              </w:rPr>
              <w:t>本项目生产过程中涉及的化工品</w:t>
            </w:r>
            <w:r w:rsidRPr="0059436D">
              <w:rPr>
                <w:rFonts w:hint="eastAsia"/>
                <w:sz w:val="24"/>
              </w:rPr>
              <w:t>及产品</w:t>
            </w:r>
            <w:r w:rsidRPr="0059436D">
              <w:rPr>
                <w:sz w:val="24"/>
              </w:rPr>
              <w:t>按</w:t>
            </w:r>
            <w:r w:rsidRPr="0059436D">
              <w:rPr>
                <w:sz w:val="24"/>
              </w:rPr>
              <w:t>GB13690</w:t>
            </w:r>
            <w:r w:rsidRPr="0059436D">
              <w:rPr>
                <w:rFonts w:hint="eastAsia"/>
                <w:sz w:val="24"/>
              </w:rPr>
              <w:t>-92</w:t>
            </w:r>
            <w:r w:rsidRPr="0059436D">
              <w:rPr>
                <w:sz w:val="24"/>
              </w:rPr>
              <w:t>《常用危险</w:t>
            </w:r>
            <w:r w:rsidRPr="0059436D">
              <w:rPr>
                <w:rFonts w:hint="eastAsia"/>
                <w:sz w:val="24"/>
              </w:rPr>
              <w:t>化学</w:t>
            </w:r>
            <w:r w:rsidRPr="0059436D">
              <w:rPr>
                <w:sz w:val="24"/>
              </w:rPr>
              <w:t>品的分类及标志》界定，主要包括</w:t>
            </w:r>
            <w:r w:rsidRPr="0059436D">
              <w:rPr>
                <w:rFonts w:hint="eastAsia"/>
                <w:sz w:val="24"/>
              </w:rPr>
              <w:t>易燃品</w:t>
            </w:r>
            <w:r w:rsidRPr="0059436D">
              <w:rPr>
                <w:sz w:val="24"/>
              </w:rPr>
              <w:t>，这些危险品是本项目的潜在危险源。根据《危险化学品名录》</w:t>
            </w:r>
            <w:r w:rsidRPr="0059436D">
              <w:rPr>
                <w:rFonts w:hint="eastAsia"/>
                <w:sz w:val="24"/>
              </w:rPr>
              <w:t>（</w:t>
            </w:r>
            <w:r w:rsidRPr="0059436D">
              <w:rPr>
                <w:sz w:val="24"/>
              </w:rPr>
              <w:t>20</w:t>
            </w:r>
            <w:r w:rsidR="001231B9" w:rsidRPr="0059436D">
              <w:rPr>
                <w:rFonts w:hint="eastAsia"/>
                <w:sz w:val="24"/>
              </w:rPr>
              <w:t>15</w:t>
            </w:r>
            <w:r w:rsidRPr="0059436D">
              <w:rPr>
                <w:rFonts w:hint="eastAsia"/>
                <w:sz w:val="24"/>
              </w:rPr>
              <w:t>）</w:t>
            </w:r>
            <w:r w:rsidRPr="0059436D">
              <w:rPr>
                <w:sz w:val="24"/>
              </w:rPr>
              <w:t>，对拟建工程原辅材料、燃料和有关产物涉及的危险化学品进行识别，属于危险化学品的共有</w:t>
            </w:r>
            <w:r w:rsidR="001231B9" w:rsidRPr="0059436D">
              <w:rPr>
                <w:rFonts w:hint="eastAsia"/>
                <w:sz w:val="24"/>
              </w:rPr>
              <w:t>1</w:t>
            </w:r>
            <w:r w:rsidRPr="0059436D">
              <w:rPr>
                <w:rFonts w:hint="eastAsia"/>
                <w:sz w:val="24"/>
              </w:rPr>
              <w:t>种</w:t>
            </w:r>
            <w:r w:rsidRPr="0059436D">
              <w:rPr>
                <w:sz w:val="24"/>
              </w:rPr>
              <w:t>，具体的危险化学品使用情况见表</w:t>
            </w:r>
            <w:r w:rsidR="00727FB3">
              <w:rPr>
                <w:rFonts w:hint="eastAsia"/>
                <w:sz w:val="24"/>
              </w:rPr>
              <w:t>2</w:t>
            </w:r>
            <w:r w:rsidR="00527E32" w:rsidRPr="0059436D">
              <w:rPr>
                <w:rFonts w:hint="eastAsia"/>
                <w:sz w:val="24"/>
              </w:rPr>
              <w:t>6</w:t>
            </w:r>
            <w:r w:rsidRPr="0059436D">
              <w:rPr>
                <w:sz w:val="24"/>
              </w:rPr>
              <w:t>。</w:t>
            </w:r>
          </w:p>
          <w:p w:rsidR="006C270E" w:rsidRPr="0059436D" w:rsidRDefault="006C270E" w:rsidP="006C270E">
            <w:pPr>
              <w:ind w:firstLineChars="1078" w:firstLine="2597"/>
              <w:rPr>
                <w:rFonts w:hAnsi="宋体"/>
                <w:b/>
                <w:sz w:val="24"/>
              </w:rPr>
            </w:pPr>
            <w:r w:rsidRPr="0059436D">
              <w:rPr>
                <w:rFonts w:hAnsi="宋体"/>
                <w:b/>
                <w:sz w:val="24"/>
              </w:rPr>
              <w:t>表</w:t>
            </w:r>
            <w:r w:rsidR="00727FB3">
              <w:rPr>
                <w:rFonts w:hAnsi="宋体" w:hint="eastAsia"/>
                <w:b/>
                <w:sz w:val="24"/>
              </w:rPr>
              <w:t>2</w:t>
            </w:r>
            <w:r w:rsidR="00527E32" w:rsidRPr="0059436D">
              <w:rPr>
                <w:rFonts w:hAnsi="宋体" w:hint="eastAsia"/>
                <w:b/>
                <w:sz w:val="24"/>
              </w:rPr>
              <w:t>6</w:t>
            </w:r>
            <w:r w:rsidRPr="0059436D">
              <w:rPr>
                <w:rFonts w:hAnsi="宋体" w:hint="eastAsia"/>
                <w:b/>
                <w:sz w:val="24"/>
              </w:rPr>
              <w:t xml:space="preserve">    </w:t>
            </w:r>
            <w:r w:rsidRPr="0059436D">
              <w:rPr>
                <w:rFonts w:hAnsi="宋体"/>
                <w:b/>
                <w:sz w:val="24"/>
              </w:rPr>
              <w:t>主要危险化学品使用情况一览表</w:t>
            </w:r>
          </w:p>
          <w:tbl>
            <w:tblPr>
              <w:tblW w:w="816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19"/>
              <w:gridCol w:w="1028"/>
              <w:gridCol w:w="1026"/>
              <w:gridCol w:w="2478"/>
              <w:gridCol w:w="1157"/>
              <w:gridCol w:w="905"/>
              <w:gridCol w:w="956"/>
            </w:tblGrid>
            <w:tr w:rsidR="006C270E" w:rsidRPr="0059436D" w:rsidTr="00F53C0B">
              <w:trPr>
                <w:trHeight w:val="369"/>
                <w:jc w:val="center"/>
              </w:trPr>
              <w:tc>
                <w:tcPr>
                  <w:tcW w:w="379" w:type="pct"/>
                  <w:vAlign w:val="center"/>
                </w:tcPr>
                <w:p w:rsidR="006C270E" w:rsidRPr="0059436D" w:rsidRDefault="006C270E" w:rsidP="001231B9">
                  <w:pPr>
                    <w:jc w:val="center"/>
                  </w:pPr>
                  <w:r w:rsidRPr="0059436D">
                    <w:t>序号</w:t>
                  </w:r>
                </w:p>
              </w:tc>
              <w:tc>
                <w:tcPr>
                  <w:tcW w:w="629" w:type="pct"/>
                  <w:vAlign w:val="center"/>
                </w:tcPr>
                <w:p w:rsidR="006C270E" w:rsidRPr="0059436D" w:rsidRDefault="006C270E" w:rsidP="001231B9">
                  <w:pPr>
                    <w:jc w:val="center"/>
                  </w:pPr>
                  <w:r w:rsidRPr="0059436D">
                    <w:t>物质</w:t>
                  </w:r>
                </w:p>
                <w:p w:rsidR="006C270E" w:rsidRPr="0059436D" w:rsidRDefault="006C270E" w:rsidP="001231B9">
                  <w:pPr>
                    <w:jc w:val="center"/>
                  </w:pPr>
                  <w:r w:rsidRPr="0059436D">
                    <w:t>名称</w:t>
                  </w:r>
                </w:p>
              </w:tc>
              <w:tc>
                <w:tcPr>
                  <w:tcW w:w="628" w:type="pct"/>
                  <w:vAlign w:val="center"/>
                </w:tcPr>
                <w:p w:rsidR="006C270E" w:rsidRPr="0059436D" w:rsidRDefault="006C270E" w:rsidP="001231B9">
                  <w:pPr>
                    <w:jc w:val="center"/>
                  </w:pPr>
                  <w:r w:rsidRPr="0059436D">
                    <w:rPr>
                      <w:rFonts w:hint="eastAsia"/>
                    </w:rPr>
                    <w:t>危险货</w:t>
                  </w:r>
                </w:p>
                <w:p w:rsidR="006C270E" w:rsidRPr="0059436D" w:rsidRDefault="006C270E" w:rsidP="001231B9">
                  <w:pPr>
                    <w:jc w:val="center"/>
                  </w:pPr>
                  <w:r w:rsidRPr="0059436D">
                    <w:rPr>
                      <w:rFonts w:hint="eastAsia"/>
                    </w:rPr>
                    <w:t>物</w:t>
                  </w:r>
                  <w:r w:rsidRPr="0059436D">
                    <w:t>编号</w:t>
                  </w:r>
                </w:p>
              </w:tc>
              <w:tc>
                <w:tcPr>
                  <w:tcW w:w="1517" w:type="pct"/>
                  <w:vAlign w:val="center"/>
                </w:tcPr>
                <w:p w:rsidR="006C270E" w:rsidRPr="0059436D" w:rsidRDefault="006C270E" w:rsidP="001231B9">
                  <w:pPr>
                    <w:jc w:val="center"/>
                  </w:pPr>
                  <w:r w:rsidRPr="0059436D">
                    <w:t>危险性类别</w:t>
                  </w:r>
                </w:p>
              </w:tc>
              <w:tc>
                <w:tcPr>
                  <w:tcW w:w="708" w:type="pct"/>
                  <w:vAlign w:val="center"/>
                </w:tcPr>
                <w:p w:rsidR="006C270E" w:rsidRPr="0059436D" w:rsidRDefault="006C270E" w:rsidP="001231B9">
                  <w:pPr>
                    <w:jc w:val="center"/>
                  </w:pPr>
                  <w:r w:rsidRPr="0059436D">
                    <w:t>是否剧毒化学品</w:t>
                  </w:r>
                </w:p>
              </w:tc>
              <w:tc>
                <w:tcPr>
                  <w:tcW w:w="554" w:type="pct"/>
                  <w:vAlign w:val="center"/>
                </w:tcPr>
                <w:p w:rsidR="006C270E" w:rsidRPr="0059436D" w:rsidRDefault="006C270E" w:rsidP="001231B9">
                  <w:pPr>
                    <w:jc w:val="center"/>
                  </w:pPr>
                  <w:r w:rsidRPr="0059436D">
                    <w:t>耗量</w:t>
                  </w:r>
                </w:p>
                <w:p w:rsidR="006C270E" w:rsidRPr="0059436D" w:rsidRDefault="006C270E" w:rsidP="001231B9">
                  <w:pPr>
                    <w:jc w:val="center"/>
                  </w:pPr>
                  <w:r w:rsidRPr="0059436D">
                    <w:rPr>
                      <w:rFonts w:hint="eastAsia"/>
                    </w:rPr>
                    <w:t>（</w:t>
                  </w:r>
                  <w:r w:rsidRPr="0059436D">
                    <w:t>t/a</w:t>
                  </w:r>
                  <w:r w:rsidRPr="0059436D">
                    <w:rPr>
                      <w:rFonts w:hint="eastAsia"/>
                    </w:rPr>
                    <w:t>）</w:t>
                  </w:r>
                </w:p>
              </w:tc>
              <w:tc>
                <w:tcPr>
                  <w:tcW w:w="585" w:type="pct"/>
                  <w:vAlign w:val="center"/>
                </w:tcPr>
                <w:p w:rsidR="006C270E" w:rsidRPr="0059436D" w:rsidRDefault="006C270E" w:rsidP="001231B9">
                  <w:pPr>
                    <w:jc w:val="center"/>
                  </w:pPr>
                  <w:r w:rsidRPr="0059436D">
                    <w:t>贮存量</w:t>
                  </w:r>
                  <w:r w:rsidRPr="0059436D">
                    <w:t>*</w:t>
                  </w:r>
                  <w:r w:rsidRPr="0059436D">
                    <w:t>（</w:t>
                  </w:r>
                  <w:r w:rsidRPr="0059436D">
                    <w:t>t/a</w:t>
                  </w:r>
                  <w:r w:rsidRPr="0059436D">
                    <w:t>）</w:t>
                  </w:r>
                </w:p>
              </w:tc>
            </w:tr>
            <w:tr w:rsidR="006C270E" w:rsidRPr="0059436D" w:rsidTr="00F53C0B">
              <w:trPr>
                <w:trHeight w:val="369"/>
                <w:jc w:val="center"/>
              </w:trPr>
              <w:tc>
                <w:tcPr>
                  <w:tcW w:w="379" w:type="pct"/>
                  <w:vAlign w:val="center"/>
                </w:tcPr>
                <w:p w:rsidR="006C270E" w:rsidRPr="0059436D" w:rsidRDefault="001231B9" w:rsidP="001231B9">
                  <w:pPr>
                    <w:jc w:val="center"/>
                  </w:pPr>
                  <w:r w:rsidRPr="0059436D">
                    <w:rPr>
                      <w:rFonts w:hint="eastAsia"/>
                    </w:rPr>
                    <w:t>1</w:t>
                  </w:r>
                </w:p>
              </w:tc>
              <w:tc>
                <w:tcPr>
                  <w:tcW w:w="629" w:type="pct"/>
                  <w:vAlign w:val="center"/>
                </w:tcPr>
                <w:p w:rsidR="006C270E" w:rsidRPr="0059436D" w:rsidRDefault="006C270E" w:rsidP="001231B9">
                  <w:pPr>
                    <w:jc w:val="center"/>
                  </w:pPr>
                  <w:r w:rsidRPr="0059436D">
                    <w:rPr>
                      <w:rFonts w:hint="eastAsia"/>
                    </w:rPr>
                    <w:t>酒精</w:t>
                  </w:r>
                </w:p>
              </w:tc>
              <w:tc>
                <w:tcPr>
                  <w:tcW w:w="628" w:type="pct"/>
                  <w:vAlign w:val="center"/>
                </w:tcPr>
                <w:p w:rsidR="006C270E" w:rsidRPr="0059436D" w:rsidRDefault="006C270E" w:rsidP="001231B9">
                  <w:pPr>
                    <w:jc w:val="center"/>
                  </w:pPr>
                  <w:r w:rsidRPr="0059436D">
                    <w:t>32061</w:t>
                  </w:r>
                </w:p>
              </w:tc>
              <w:tc>
                <w:tcPr>
                  <w:tcW w:w="1517" w:type="pct"/>
                  <w:vAlign w:val="center"/>
                </w:tcPr>
                <w:p w:rsidR="006C270E" w:rsidRPr="0059436D" w:rsidRDefault="006C270E" w:rsidP="001231B9">
                  <w:pPr>
                    <w:jc w:val="center"/>
                  </w:pPr>
                  <w:r w:rsidRPr="0059436D">
                    <w:t>第</w:t>
                  </w:r>
                  <w:r w:rsidRPr="0059436D">
                    <w:rPr>
                      <w:rFonts w:hint="eastAsia"/>
                    </w:rPr>
                    <w:t>3.2</w:t>
                  </w:r>
                  <w:r w:rsidRPr="0059436D">
                    <w:t>类</w:t>
                  </w:r>
                  <w:r w:rsidRPr="0059436D">
                    <w:rPr>
                      <w:rFonts w:hint="eastAsia"/>
                    </w:rPr>
                    <w:t>中闪点</w:t>
                  </w:r>
                  <w:r w:rsidRPr="0059436D">
                    <w:t>易燃液体</w:t>
                  </w:r>
                </w:p>
              </w:tc>
              <w:tc>
                <w:tcPr>
                  <w:tcW w:w="708" w:type="pct"/>
                  <w:vAlign w:val="center"/>
                </w:tcPr>
                <w:p w:rsidR="006C270E" w:rsidRPr="0059436D" w:rsidRDefault="006C270E" w:rsidP="001231B9">
                  <w:pPr>
                    <w:jc w:val="center"/>
                  </w:pPr>
                  <w:r w:rsidRPr="0059436D">
                    <w:t>否</w:t>
                  </w:r>
                </w:p>
              </w:tc>
              <w:tc>
                <w:tcPr>
                  <w:tcW w:w="554" w:type="pct"/>
                  <w:vAlign w:val="center"/>
                </w:tcPr>
                <w:p w:rsidR="006C270E" w:rsidRPr="0059436D" w:rsidRDefault="001231B9" w:rsidP="001231B9">
                  <w:pPr>
                    <w:jc w:val="center"/>
                  </w:pPr>
                  <w:r w:rsidRPr="0059436D">
                    <w:rPr>
                      <w:rFonts w:hint="eastAsia"/>
                    </w:rPr>
                    <w:t>1.0</w:t>
                  </w:r>
                </w:p>
              </w:tc>
              <w:tc>
                <w:tcPr>
                  <w:tcW w:w="585" w:type="pct"/>
                  <w:vAlign w:val="center"/>
                </w:tcPr>
                <w:p w:rsidR="006C270E" w:rsidRPr="0059436D" w:rsidRDefault="006C270E" w:rsidP="001231B9">
                  <w:pPr>
                    <w:jc w:val="center"/>
                  </w:pPr>
                  <w:r w:rsidRPr="0059436D">
                    <w:rPr>
                      <w:rFonts w:hint="eastAsia"/>
                    </w:rPr>
                    <w:t>0.1</w:t>
                  </w:r>
                </w:p>
              </w:tc>
            </w:tr>
          </w:tbl>
          <w:p w:rsidR="006C270E" w:rsidRPr="0059436D" w:rsidRDefault="006C270E" w:rsidP="006C270E">
            <w:pPr>
              <w:pStyle w:val="a5"/>
              <w:rPr>
                <w:rFonts w:ascii="Times New Roman"/>
                <w:b/>
                <w:kern w:val="2"/>
                <w:sz w:val="21"/>
                <w:szCs w:val="21"/>
              </w:rPr>
            </w:pPr>
            <w:r w:rsidRPr="0059436D">
              <w:rPr>
                <w:rFonts w:ascii="Times New Roman"/>
                <w:b/>
                <w:kern w:val="2"/>
                <w:sz w:val="21"/>
                <w:szCs w:val="21"/>
              </w:rPr>
              <w:t>注</w:t>
            </w:r>
            <w:r w:rsidRPr="0059436D">
              <w:rPr>
                <w:rFonts w:ascii="Times New Roman"/>
                <w:b/>
                <w:kern w:val="2"/>
                <w:sz w:val="21"/>
                <w:szCs w:val="21"/>
              </w:rPr>
              <w:t>*</w:t>
            </w:r>
            <w:r w:rsidRPr="0059436D">
              <w:rPr>
                <w:rFonts w:ascii="Times New Roman"/>
                <w:b/>
                <w:kern w:val="2"/>
                <w:sz w:val="21"/>
                <w:szCs w:val="21"/>
              </w:rPr>
              <w:t>：</w:t>
            </w:r>
            <w:r w:rsidRPr="0059436D">
              <w:rPr>
                <w:rFonts w:ascii="Times New Roman" w:hint="eastAsia"/>
                <w:b/>
                <w:kern w:val="2"/>
                <w:sz w:val="21"/>
                <w:szCs w:val="21"/>
              </w:rPr>
              <w:t>——原料贮存天数为</w:t>
            </w:r>
            <w:r w:rsidRPr="0059436D">
              <w:rPr>
                <w:rFonts w:ascii="Times New Roman" w:hint="eastAsia"/>
                <w:b/>
                <w:kern w:val="2"/>
                <w:sz w:val="21"/>
                <w:szCs w:val="21"/>
              </w:rPr>
              <w:t>30</w:t>
            </w:r>
            <w:r w:rsidRPr="0059436D">
              <w:rPr>
                <w:rFonts w:ascii="Times New Roman" w:hint="eastAsia"/>
                <w:b/>
                <w:kern w:val="2"/>
                <w:sz w:val="21"/>
                <w:szCs w:val="21"/>
              </w:rPr>
              <w:t>天计。</w:t>
            </w:r>
          </w:p>
          <w:p w:rsidR="006C270E" w:rsidRPr="0059436D" w:rsidRDefault="006C270E" w:rsidP="006C270E">
            <w:pPr>
              <w:spacing w:line="360" w:lineRule="auto"/>
              <w:ind w:firstLine="480"/>
              <w:rPr>
                <w:sz w:val="24"/>
              </w:rPr>
            </w:pPr>
            <w:bookmarkStart w:id="17" w:name="_Toc160955369"/>
            <w:bookmarkStart w:id="18" w:name="_Toc160955648"/>
            <w:bookmarkStart w:id="19" w:name="_Toc181503645"/>
            <w:bookmarkStart w:id="20" w:name="_Toc185347192"/>
            <w:bookmarkStart w:id="21" w:name="_Toc194402323"/>
            <w:bookmarkStart w:id="22" w:name="_Toc194402596"/>
            <w:bookmarkStart w:id="23" w:name="_Toc194402803"/>
            <w:bookmarkStart w:id="24" w:name="_Toc204353925"/>
            <w:r w:rsidRPr="0059436D">
              <w:rPr>
                <w:rFonts w:hint="eastAsia"/>
                <w:sz w:val="24"/>
              </w:rPr>
              <w:t>本项目主要危险化学品酒精贮存量较小，均为桶装，项目不设储罐区，危险性较小。</w:t>
            </w:r>
          </w:p>
          <w:p w:rsidR="006C270E" w:rsidRPr="0059436D" w:rsidRDefault="00C11849" w:rsidP="006C270E">
            <w:pPr>
              <w:spacing w:line="360" w:lineRule="auto"/>
              <w:rPr>
                <w:sz w:val="24"/>
              </w:rPr>
            </w:pPr>
            <w:r w:rsidRPr="0059436D">
              <w:rPr>
                <w:rFonts w:hint="eastAsia"/>
                <w:sz w:val="24"/>
              </w:rPr>
              <w:t>②</w:t>
            </w:r>
            <w:r w:rsidR="006C270E" w:rsidRPr="0059436D">
              <w:rPr>
                <w:sz w:val="24"/>
              </w:rPr>
              <w:t>生产设施风险识别</w:t>
            </w:r>
          </w:p>
          <w:p w:rsidR="006C270E" w:rsidRPr="0059436D" w:rsidRDefault="006C270E" w:rsidP="006C270E">
            <w:pPr>
              <w:spacing w:line="360" w:lineRule="auto"/>
              <w:ind w:firstLine="480"/>
              <w:rPr>
                <w:sz w:val="24"/>
              </w:rPr>
            </w:pPr>
            <w:r w:rsidRPr="0059436D">
              <w:rPr>
                <w:rFonts w:hint="eastAsia"/>
                <w:sz w:val="24"/>
              </w:rPr>
              <w:t>本项目生产过程中环境风险主要来源于车间及仓库火灾事故的发生。</w:t>
            </w:r>
            <w:r w:rsidRPr="0059436D">
              <w:rPr>
                <w:sz w:val="24"/>
              </w:rPr>
              <w:t>主要有如下七方面原因</w:t>
            </w:r>
            <w:r w:rsidRPr="0059436D">
              <w:rPr>
                <w:rFonts w:hint="eastAsia"/>
                <w:sz w:val="24"/>
              </w:rPr>
              <w:t>：一是</w:t>
            </w:r>
            <w:r w:rsidRPr="0059436D">
              <w:rPr>
                <w:sz w:val="24"/>
              </w:rPr>
              <w:t>消防设施投入不足</w:t>
            </w:r>
            <w:r w:rsidRPr="0059436D">
              <w:rPr>
                <w:rFonts w:hint="eastAsia"/>
                <w:sz w:val="24"/>
              </w:rPr>
              <w:t>；</w:t>
            </w:r>
            <w:r w:rsidRPr="0059436D">
              <w:rPr>
                <w:sz w:val="24"/>
              </w:rPr>
              <w:t>二是企业消防</w:t>
            </w:r>
            <w:hyperlink r:id="rId25" w:tgtFrame="_blank" w:history="1">
              <w:r w:rsidRPr="0059436D">
                <w:rPr>
                  <w:sz w:val="24"/>
                </w:rPr>
                <w:t>安全教育</w:t>
              </w:r>
            </w:hyperlink>
            <w:r w:rsidRPr="0059436D">
              <w:rPr>
                <w:sz w:val="24"/>
              </w:rPr>
              <w:t>与</w:t>
            </w:r>
            <w:hyperlink r:id="rId26" w:tgtFrame="_blank" w:history="1">
              <w:r w:rsidRPr="0059436D">
                <w:rPr>
                  <w:sz w:val="24"/>
                </w:rPr>
                <w:t>培训</w:t>
              </w:r>
            </w:hyperlink>
            <w:r w:rsidRPr="0059436D">
              <w:rPr>
                <w:sz w:val="24"/>
              </w:rPr>
              <w:t>严重滞后</w:t>
            </w:r>
            <w:r w:rsidRPr="0059436D">
              <w:rPr>
                <w:rFonts w:hint="eastAsia"/>
                <w:sz w:val="24"/>
              </w:rPr>
              <w:t>；</w:t>
            </w:r>
            <w:r w:rsidRPr="0059436D">
              <w:rPr>
                <w:sz w:val="24"/>
              </w:rPr>
              <w:t>三是生产</w:t>
            </w:r>
            <w:hyperlink r:id="rId27" w:tgtFrame="_blank" w:history="1">
              <w:r w:rsidRPr="0059436D">
                <w:rPr>
                  <w:sz w:val="24"/>
                </w:rPr>
                <w:t>厂房</w:t>
              </w:r>
            </w:hyperlink>
            <w:r w:rsidRPr="0059436D">
              <w:rPr>
                <w:sz w:val="24"/>
              </w:rPr>
              <w:t>不符合消防规范</w:t>
            </w:r>
            <w:r w:rsidRPr="0059436D">
              <w:rPr>
                <w:rFonts w:hint="eastAsia"/>
                <w:sz w:val="24"/>
              </w:rPr>
              <w:t>；</w:t>
            </w:r>
            <w:r w:rsidRPr="0059436D">
              <w:rPr>
                <w:sz w:val="24"/>
              </w:rPr>
              <w:t>四是厂</w:t>
            </w:r>
            <w:hyperlink r:id="rId28" w:tgtFrame="_blank" w:history="1">
              <w:r w:rsidRPr="0059436D">
                <w:rPr>
                  <w:sz w:val="24"/>
                </w:rPr>
                <w:t>电气</w:t>
              </w:r>
            </w:hyperlink>
            <w:r w:rsidRPr="0059436D">
              <w:rPr>
                <w:sz w:val="24"/>
              </w:rPr>
              <w:t>线路布设不符合消防安全规范</w:t>
            </w:r>
            <w:r w:rsidRPr="0059436D">
              <w:rPr>
                <w:rFonts w:hint="eastAsia"/>
                <w:sz w:val="24"/>
              </w:rPr>
              <w:t>；</w:t>
            </w:r>
            <w:r w:rsidRPr="0059436D">
              <w:rPr>
                <w:sz w:val="24"/>
              </w:rPr>
              <w:t>五是生产过程中使用大量的可燃、易燃物品，火灾荷载量较高</w:t>
            </w:r>
            <w:r w:rsidRPr="0059436D">
              <w:rPr>
                <w:rFonts w:hint="eastAsia"/>
                <w:sz w:val="24"/>
              </w:rPr>
              <w:t>；</w:t>
            </w:r>
            <w:r w:rsidRPr="0059436D">
              <w:rPr>
                <w:sz w:val="24"/>
              </w:rPr>
              <w:t>六是车间管理混乱</w:t>
            </w:r>
            <w:r w:rsidRPr="0059436D">
              <w:rPr>
                <w:rFonts w:hint="eastAsia"/>
                <w:sz w:val="24"/>
              </w:rPr>
              <w:t>；</w:t>
            </w:r>
            <w:r w:rsidRPr="0059436D">
              <w:rPr>
                <w:sz w:val="24"/>
              </w:rPr>
              <w:t>七是消防安全管理不到位</w:t>
            </w:r>
            <w:r w:rsidRPr="0059436D">
              <w:rPr>
                <w:rFonts w:hint="eastAsia"/>
                <w:sz w:val="24"/>
              </w:rPr>
              <w:t>；建设项目火灾事故的发生可能周边环境带来一定的影响。</w:t>
            </w:r>
          </w:p>
          <w:p w:rsidR="006C270E" w:rsidRPr="0059436D" w:rsidRDefault="00C11849" w:rsidP="006C270E">
            <w:pPr>
              <w:spacing w:line="360" w:lineRule="auto"/>
              <w:rPr>
                <w:sz w:val="24"/>
              </w:rPr>
            </w:pPr>
            <w:r w:rsidRPr="0059436D">
              <w:rPr>
                <w:rFonts w:hint="eastAsia"/>
                <w:sz w:val="24"/>
              </w:rPr>
              <w:t>③</w:t>
            </w:r>
            <w:r w:rsidR="006C270E" w:rsidRPr="0059436D">
              <w:rPr>
                <w:rFonts w:hint="eastAsia"/>
                <w:sz w:val="24"/>
              </w:rPr>
              <w:t>危险化学品</w:t>
            </w:r>
            <w:r w:rsidR="006C270E" w:rsidRPr="0059436D">
              <w:rPr>
                <w:sz w:val="24"/>
              </w:rPr>
              <w:t>重大危险源识别</w:t>
            </w:r>
          </w:p>
          <w:p w:rsidR="006C270E" w:rsidRPr="0059436D" w:rsidRDefault="006C270E" w:rsidP="006C270E">
            <w:pPr>
              <w:spacing w:line="360" w:lineRule="auto"/>
              <w:ind w:firstLine="480"/>
              <w:rPr>
                <w:sz w:val="24"/>
              </w:rPr>
            </w:pPr>
            <w:r w:rsidRPr="0059436D">
              <w:rPr>
                <w:sz w:val="24"/>
              </w:rPr>
              <w:t>危险化学品重大危险源的识别是依据《危险化学品重大危险源辨识》</w:t>
            </w:r>
            <w:r w:rsidRPr="0059436D">
              <w:rPr>
                <w:rFonts w:hint="eastAsia"/>
                <w:sz w:val="24"/>
              </w:rPr>
              <w:t>（</w:t>
            </w:r>
            <w:r w:rsidRPr="0059436D">
              <w:rPr>
                <w:sz w:val="24"/>
              </w:rPr>
              <w:t>GB18218-2009</w:t>
            </w:r>
            <w:r w:rsidRPr="0059436D">
              <w:rPr>
                <w:rFonts w:hint="eastAsia"/>
                <w:sz w:val="24"/>
              </w:rPr>
              <w:t>）</w:t>
            </w:r>
            <w:r w:rsidRPr="0059436D">
              <w:rPr>
                <w:sz w:val="24"/>
              </w:rPr>
              <w:t>中有关危险化学品的定义，以及危险化学品的危险特性及临界量来进行筛选。</w:t>
            </w:r>
            <w:r w:rsidRPr="0059436D">
              <w:rPr>
                <w:rFonts w:hint="eastAsia"/>
                <w:sz w:val="24"/>
              </w:rPr>
              <w:t>拟建项目危险化学品见表</w:t>
            </w:r>
            <w:r w:rsidRPr="0059436D">
              <w:rPr>
                <w:rFonts w:hint="eastAsia"/>
                <w:sz w:val="24"/>
              </w:rPr>
              <w:t>7</w:t>
            </w:r>
            <w:r w:rsidRPr="0059436D">
              <w:rPr>
                <w:sz w:val="24"/>
              </w:rPr>
              <w:t>-</w:t>
            </w:r>
            <w:r w:rsidR="00527E32" w:rsidRPr="0059436D">
              <w:rPr>
                <w:rFonts w:hint="eastAsia"/>
                <w:sz w:val="24"/>
              </w:rPr>
              <w:t>6</w:t>
            </w:r>
            <w:r w:rsidRPr="0059436D">
              <w:rPr>
                <w:rFonts w:hint="eastAsia"/>
                <w:sz w:val="24"/>
              </w:rPr>
              <w:t>，涉及的危险化学品是否重大危险源进行识别，结果见表</w:t>
            </w:r>
            <w:r w:rsidR="00727FB3">
              <w:rPr>
                <w:rFonts w:hint="eastAsia"/>
                <w:sz w:val="24"/>
              </w:rPr>
              <w:t>2</w:t>
            </w:r>
            <w:r w:rsidR="00527E32" w:rsidRPr="0059436D">
              <w:rPr>
                <w:rFonts w:hint="eastAsia"/>
                <w:sz w:val="24"/>
              </w:rPr>
              <w:t>7</w:t>
            </w:r>
            <w:r w:rsidRPr="0059436D">
              <w:rPr>
                <w:rFonts w:hint="eastAsia"/>
                <w:sz w:val="24"/>
              </w:rPr>
              <w:t>。</w:t>
            </w:r>
          </w:p>
          <w:p w:rsidR="006C270E" w:rsidRPr="0059436D" w:rsidRDefault="006C270E" w:rsidP="006C270E">
            <w:pPr>
              <w:ind w:firstLineChars="1078" w:firstLine="2597"/>
              <w:rPr>
                <w:rFonts w:hAnsi="宋体"/>
                <w:b/>
                <w:sz w:val="24"/>
              </w:rPr>
            </w:pPr>
            <w:r w:rsidRPr="0059436D">
              <w:rPr>
                <w:rFonts w:hAnsi="宋体"/>
                <w:b/>
                <w:sz w:val="24"/>
              </w:rPr>
              <w:t>表</w:t>
            </w:r>
            <w:r w:rsidR="00727FB3">
              <w:rPr>
                <w:rFonts w:hAnsi="宋体" w:hint="eastAsia"/>
                <w:b/>
                <w:sz w:val="24"/>
              </w:rPr>
              <w:t>2</w:t>
            </w:r>
            <w:r w:rsidR="00527E32" w:rsidRPr="0059436D">
              <w:rPr>
                <w:rFonts w:hAnsi="宋体" w:hint="eastAsia"/>
                <w:b/>
                <w:sz w:val="24"/>
              </w:rPr>
              <w:t>7</w:t>
            </w:r>
            <w:r w:rsidRPr="0059436D">
              <w:rPr>
                <w:rFonts w:hAnsi="宋体" w:hint="eastAsia"/>
                <w:b/>
                <w:sz w:val="24"/>
              </w:rPr>
              <w:t xml:space="preserve">  </w:t>
            </w:r>
            <w:r w:rsidRPr="0059436D">
              <w:rPr>
                <w:rFonts w:hAnsi="宋体" w:hint="eastAsia"/>
                <w:b/>
                <w:sz w:val="24"/>
              </w:rPr>
              <w:t>危险化学品</w:t>
            </w:r>
            <w:r w:rsidRPr="0059436D">
              <w:rPr>
                <w:rFonts w:hAnsi="宋体"/>
                <w:b/>
                <w:sz w:val="24"/>
              </w:rPr>
              <w:t>重大危险源辨识结果</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644"/>
              <w:gridCol w:w="1644"/>
              <w:gridCol w:w="1645"/>
              <w:gridCol w:w="1645"/>
              <w:gridCol w:w="1645"/>
            </w:tblGrid>
            <w:tr w:rsidR="006C270E" w:rsidRPr="0059436D" w:rsidTr="00C7062F">
              <w:trPr>
                <w:trHeight w:val="355"/>
                <w:jc w:val="center"/>
              </w:trPr>
              <w:tc>
                <w:tcPr>
                  <w:tcW w:w="1644" w:type="dxa"/>
                  <w:vAlign w:val="center"/>
                </w:tcPr>
                <w:p w:rsidR="006C270E" w:rsidRPr="0059436D" w:rsidRDefault="006C270E" w:rsidP="001231B9">
                  <w:pPr>
                    <w:jc w:val="center"/>
                  </w:pPr>
                  <w:r w:rsidRPr="0059436D">
                    <w:t>序号</w:t>
                  </w:r>
                </w:p>
              </w:tc>
              <w:tc>
                <w:tcPr>
                  <w:tcW w:w="1644" w:type="dxa"/>
                  <w:vAlign w:val="center"/>
                </w:tcPr>
                <w:p w:rsidR="006C270E" w:rsidRPr="0059436D" w:rsidRDefault="006C270E" w:rsidP="001231B9">
                  <w:pPr>
                    <w:jc w:val="center"/>
                  </w:pPr>
                  <w:r w:rsidRPr="0059436D">
                    <w:t>物质名称</w:t>
                  </w:r>
                </w:p>
              </w:tc>
              <w:tc>
                <w:tcPr>
                  <w:tcW w:w="1645" w:type="dxa"/>
                  <w:vAlign w:val="center"/>
                </w:tcPr>
                <w:p w:rsidR="006C270E" w:rsidRPr="0059436D" w:rsidRDefault="006C270E" w:rsidP="001231B9">
                  <w:pPr>
                    <w:jc w:val="center"/>
                  </w:pPr>
                  <w:r w:rsidRPr="0059436D">
                    <w:t>临界量（</w:t>
                  </w:r>
                  <w:r w:rsidRPr="0059436D">
                    <w:t>t</w:t>
                  </w:r>
                  <w:r w:rsidRPr="0059436D">
                    <w:t>）</w:t>
                  </w:r>
                </w:p>
              </w:tc>
              <w:tc>
                <w:tcPr>
                  <w:tcW w:w="1645" w:type="dxa"/>
                  <w:vAlign w:val="center"/>
                </w:tcPr>
                <w:p w:rsidR="006C270E" w:rsidRPr="0059436D" w:rsidRDefault="006C270E" w:rsidP="001231B9">
                  <w:pPr>
                    <w:jc w:val="center"/>
                  </w:pPr>
                  <w:r w:rsidRPr="0059436D">
                    <w:t>实际量（</w:t>
                  </w:r>
                  <w:r w:rsidRPr="0059436D">
                    <w:t>t</w:t>
                  </w:r>
                  <w:r w:rsidRPr="0059436D">
                    <w:t>）</w:t>
                  </w:r>
                </w:p>
              </w:tc>
              <w:tc>
                <w:tcPr>
                  <w:tcW w:w="1645" w:type="dxa"/>
                  <w:vAlign w:val="center"/>
                </w:tcPr>
                <w:p w:rsidR="006C270E" w:rsidRPr="0059436D" w:rsidRDefault="006C270E" w:rsidP="001231B9">
                  <w:pPr>
                    <w:jc w:val="center"/>
                  </w:pPr>
                  <w:r w:rsidRPr="0059436D">
                    <w:t>q/Q</w:t>
                  </w:r>
                </w:p>
              </w:tc>
            </w:tr>
            <w:tr w:rsidR="006C270E" w:rsidRPr="0059436D" w:rsidTr="00C7062F">
              <w:trPr>
                <w:trHeight w:val="355"/>
                <w:jc w:val="center"/>
              </w:trPr>
              <w:tc>
                <w:tcPr>
                  <w:tcW w:w="1644" w:type="dxa"/>
                  <w:vAlign w:val="center"/>
                </w:tcPr>
                <w:p w:rsidR="006C270E" w:rsidRPr="0059436D" w:rsidRDefault="001231B9" w:rsidP="0073338A">
                  <w:pPr>
                    <w:jc w:val="center"/>
                  </w:pPr>
                  <w:r w:rsidRPr="0059436D">
                    <w:rPr>
                      <w:rFonts w:hint="eastAsia"/>
                    </w:rPr>
                    <w:t>1</w:t>
                  </w:r>
                </w:p>
              </w:tc>
              <w:tc>
                <w:tcPr>
                  <w:tcW w:w="1644" w:type="dxa"/>
                  <w:vAlign w:val="center"/>
                </w:tcPr>
                <w:p w:rsidR="006C270E" w:rsidRPr="0059436D" w:rsidRDefault="006C270E" w:rsidP="0073338A">
                  <w:pPr>
                    <w:jc w:val="center"/>
                  </w:pPr>
                  <w:r w:rsidRPr="0059436D">
                    <w:rPr>
                      <w:rFonts w:hint="eastAsia"/>
                    </w:rPr>
                    <w:t>酒精</w:t>
                  </w:r>
                </w:p>
              </w:tc>
              <w:tc>
                <w:tcPr>
                  <w:tcW w:w="1645" w:type="dxa"/>
                  <w:vAlign w:val="center"/>
                </w:tcPr>
                <w:p w:rsidR="006C270E" w:rsidRPr="0059436D" w:rsidRDefault="006C270E" w:rsidP="0073338A">
                  <w:pPr>
                    <w:jc w:val="center"/>
                  </w:pPr>
                  <w:r w:rsidRPr="0059436D">
                    <w:rPr>
                      <w:rFonts w:hint="eastAsia"/>
                    </w:rPr>
                    <w:t>500</w:t>
                  </w:r>
                </w:p>
              </w:tc>
              <w:tc>
                <w:tcPr>
                  <w:tcW w:w="1645" w:type="dxa"/>
                  <w:vAlign w:val="center"/>
                </w:tcPr>
                <w:p w:rsidR="006C270E" w:rsidRPr="0059436D" w:rsidRDefault="006C270E" w:rsidP="0073338A">
                  <w:pPr>
                    <w:pStyle w:val="affff"/>
                    <w:spacing w:line="240" w:lineRule="auto"/>
                    <w:ind w:firstLineChars="0" w:firstLine="0"/>
                    <w:jc w:val="center"/>
                    <w:rPr>
                      <w:sz w:val="21"/>
                    </w:rPr>
                  </w:pPr>
                  <w:r w:rsidRPr="0059436D">
                    <w:rPr>
                      <w:rFonts w:hint="eastAsia"/>
                      <w:sz w:val="21"/>
                    </w:rPr>
                    <w:t>0.1</w:t>
                  </w:r>
                </w:p>
              </w:tc>
              <w:tc>
                <w:tcPr>
                  <w:tcW w:w="1645" w:type="dxa"/>
                  <w:vAlign w:val="center"/>
                </w:tcPr>
                <w:p w:rsidR="006C270E" w:rsidRPr="0059436D" w:rsidRDefault="006C270E" w:rsidP="0073338A">
                  <w:pPr>
                    <w:jc w:val="center"/>
                  </w:pPr>
                  <w:r w:rsidRPr="0059436D">
                    <w:t>0.00</w:t>
                  </w:r>
                  <w:r w:rsidRPr="0059436D">
                    <w:rPr>
                      <w:rFonts w:hint="eastAsia"/>
                    </w:rPr>
                    <w:t>02</w:t>
                  </w:r>
                </w:p>
              </w:tc>
            </w:tr>
            <w:tr w:rsidR="006C270E" w:rsidRPr="0059436D" w:rsidTr="00C7062F">
              <w:trPr>
                <w:trHeight w:val="355"/>
                <w:jc w:val="center"/>
              </w:trPr>
              <w:tc>
                <w:tcPr>
                  <w:tcW w:w="1644" w:type="dxa"/>
                  <w:vAlign w:val="center"/>
                </w:tcPr>
                <w:p w:rsidR="006C270E" w:rsidRPr="0059436D" w:rsidRDefault="006C270E" w:rsidP="0073338A">
                  <w:pPr>
                    <w:jc w:val="center"/>
                  </w:pPr>
                </w:p>
              </w:tc>
              <w:tc>
                <w:tcPr>
                  <w:tcW w:w="1644" w:type="dxa"/>
                  <w:vAlign w:val="center"/>
                </w:tcPr>
                <w:p w:rsidR="006C270E" w:rsidRPr="0059436D" w:rsidRDefault="006C270E" w:rsidP="0073338A">
                  <w:pPr>
                    <w:jc w:val="center"/>
                  </w:pPr>
                </w:p>
              </w:tc>
              <w:tc>
                <w:tcPr>
                  <w:tcW w:w="1645" w:type="dxa"/>
                  <w:vAlign w:val="center"/>
                </w:tcPr>
                <w:p w:rsidR="006C270E" w:rsidRPr="0059436D" w:rsidRDefault="006C270E" w:rsidP="0073338A">
                  <w:pPr>
                    <w:jc w:val="center"/>
                  </w:pPr>
                </w:p>
              </w:tc>
              <w:tc>
                <w:tcPr>
                  <w:tcW w:w="1645" w:type="dxa"/>
                  <w:vAlign w:val="center"/>
                </w:tcPr>
                <w:p w:rsidR="006C270E" w:rsidRPr="0059436D" w:rsidRDefault="006C270E" w:rsidP="0073338A">
                  <w:pPr>
                    <w:jc w:val="center"/>
                  </w:pPr>
                </w:p>
              </w:tc>
              <w:tc>
                <w:tcPr>
                  <w:tcW w:w="1645" w:type="dxa"/>
                  <w:vAlign w:val="center"/>
                </w:tcPr>
                <w:p w:rsidR="006C270E" w:rsidRPr="0059436D" w:rsidRDefault="006C270E" w:rsidP="0073338A">
                  <w:pPr>
                    <w:jc w:val="center"/>
                  </w:pPr>
                  <w:r w:rsidRPr="0059436D">
                    <w:t>∑</w:t>
                  </w:r>
                  <w:r w:rsidRPr="0059436D">
                    <w:t>＝</w:t>
                  </w:r>
                  <w:r w:rsidRPr="0059436D">
                    <w:t>0.00</w:t>
                  </w:r>
                  <w:r w:rsidRPr="0059436D">
                    <w:rPr>
                      <w:rFonts w:hint="eastAsia"/>
                    </w:rPr>
                    <w:t>0</w:t>
                  </w:r>
                  <w:r w:rsidR="001231B9" w:rsidRPr="0059436D">
                    <w:rPr>
                      <w:rFonts w:hint="eastAsia"/>
                    </w:rPr>
                    <w:t>2</w:t>
                  </w:r>
                </w:p>
              </w:tc>
            </w:tr>
          </w:tbl>
          <w:p w:rsidR="006C270E" w:rsidRPr="0059436D" w:rsidRDefault="006C270E" w:rsidP="006C270E">
            <w:pPr>
              <w:spacing w:line="360" w:lineRule="auto"/>
              <w:ind w:firstLine="480"/>
              <w:rPr>
                <w:sz w:val="24"/>
              </w:rPr>
            </w:pPr>
            <w:r w:rsidRPr="0059436D">
              <w:rPr>
                <w:sz w:val="24"/>
              </w:rPr>
              <w:t>通过上表可以看出</w:t>
            </w:r>
            <w:r w:rsidRPr="0059436D">
              <w:rPr>
                <w:sz w:val="24"/>
              </w:rPr>
              <w:t>q/Q</w:t>
            </w:r>
            <w:r w:rsidRPr="0059436D">
              <w:rPr>
                <w:rFonts w:hint="eastAsia"/>
                <w:sz w:val="24"/>
              </w:rPr>
              <w:t>＜</w:t>
            </w:r>
            <w:r w:rsidRPr="0059436D">
              <w:rPr>
                <w:sz w:val="24"/>
              </w:rPr>
              <w:t>1</w:t>
            </w:r>
            <w:r w:rsidRPr="0059436D">
              <w:rPr>
                <w:sz w:val="24"/>
              </w:rPr>
              <w:t>，</w:t>
            </w:r>
            <w:r w:rsidRPr="0059436D">
              <w:rPr>
                <w:rFonts w:hint="eastAsia"/>
                <w:sz w:val="24"/>
              </w:rPr>
              <w:t>不</w:t>
            </w:r>
            <w:r w:rsidRPr="0059436D">
              <w:rPr>
                <w:sz w:val="24"/>
              </w:rPr>
              <w:t>构成重大危险源。</w:t>
            </w:r>
          </w:p>
          <w:p w:rsidR="006C270E" w:rsidRPr="0059436D" w:rsidRDefault="00C11849" w:rsidP="006C270E">
            <w:pPr>
              <w:spacing w:line="360" w:lineRule="auto"/>
              <w:rPr>
                <w:sz w:val="24"/>
              </w:rPr>
            </w:pPr>
            <w:r w:rsidRPr="0059436D">
              <w:rPr>
                <w:rFonts w:hint="eastAsia"/>
                <w:sz w:val="24"/>
              </w:rPr>
              <w:t>④</w:t>
            </w:r>
            <w:r w:rsidR="006C270E" w:rsidRPr="0059436D">
              <w:rPr>
                <w:sz w:val="24"/>
              </w:rPr>
              <w:t>风险识别小结</w:t>
            </w:r>
          </w:p>
          <w:p w:rsidR="006C270E" w:rsidRPr="0059436D" w:rsidRDefault="006C270E" w:rsidP="006C270E">
            <w:pPr>
              <w:spacing w:line="360" w:lineRule="auto"/>
              <w:ind w:firstLine="480"/>
              <w:rPr>
                <w:sz w:val="24"/>
              </w:rPr>
            </w:pPr>
            <w:bookmarkStart w:id="25" w:name="_Toc152819891"/>
            <w:bookmarkStart w:id="26" w:name="_Toc149108148"/>
            <w:bookmarkStart w:id="27" w:name="_Toc160955366"/>
            <w:bookmarkStart w:id="28" w:name="_Toc160955645"/>
            <w:bookmarkStart w:id="29" w:name="_Toc181503642"/>
            <w:bookmarkStart w:id="30" w:name="_Toc185347189"/>
            <w:bookmarkStart w:id="31" w:name="_Toc194402320"/>
            <w:bookmarkStart w:id="32" w:name="_Toc194402593"/>
            <w:bookmarkStart w:id="33" w:name="_Toc194402800"/>
            <w:bookmarkStart w:id="34" w:name="_Toc204353922"/>
            <w:r w:rsidRPr="0059436D">
              <w:rPr>
                <w:rFonts w:hint="eastAsia"/>
                <w:sz w:val="24"/>
              </w:rPr>
              <w:t>依据厂址周边环境，以及国内外同行业事故统计分析及典型事故案例等资料，为体现项目针对性，确定本次环境风险评价的重点是原辅材料在贮存、生产使用过程中引发火灾事故。</w:t>
            </w:r>
          </w:p>
          <w:p w:rsidR="006C270E" w:rsidRPr="0059436D" w:rsidRDefault="00C11849" w:rsidP="006C270E">
            <w:pPr>
              <w:spacing w:line="360" w:lineRule="auto"/>
              <w:rPr>
                <w:sz w:val="24"/>
              </w:rPr>
            </w:pPr>
            <w:bookmarkStart w:id="35" w:name="_Toc230345859"/>
            <w:bookmarkStart w:id="36" w:name="_Toc313388303"/>
            <w:r w:rsidRPr="0059436D">
              <w:rPr>
                <w:rFonts w:hint="eastAsia"/>
                <w:sz w:val="24"/>
              </w:rPr>
              <w:t>（</w:t>
            </w:r>
            <w:r w:rsidRPr="0059436D">
              <w:rPr>
                <w:rFonts w:hint="eastAsia"/>
                <w:sz w:val="24"/>
              </w:rPr>
              <w:t>2</w:t>
            </w:r>
            <w:r w:rsidRPr="0059436D">
              <w:rPr>
                <w:rFonts w:hint="eastAsia"/>
                <w:sz w:val="24"/>
              </w:rPr>
              <w:t>）</w:t>
            </w:r>
            <w:r w:rsidR="006C270E" w:rsidRPr="0059436D">
              <w:rPr>
                <w:sz w:val="24"/>
              </w:rPr>
              <w:t>评价工作等级</w:t>
            </w:r>
            <w:bookmarkEnd w:id="25"/>
            <w:bookmarkEnd w:id="26"/>
            <w:bookmarkEnd w:id="27"/>
            <w:bookmarkEnd w:id="28"/>
            <w:bookmarkEnd w:id="29"/>
            <w:bookmarkEnd w:id="30"/>
            <w:bookmarkEnd w:id="31"/>
            <w:bookmarkEnd w:id="32"/>
            <w:bookmarkEnd w:id="33"/>
            <w:bookmarkEnd w:id="34"/>
            <w:bookmarkEnd w:id="35"/>
            <w:bookmarkEnd w:id="36"/>
          </w:p>
          <w:p w:rsidR="006C270E" w:rsidRPr="0059436D" w:rsidRDefault="006C270E" w:rsidP="006C270E">
            <w:pPr>
              <w:spacing w:line="360" w:lineRule="auto"/>
              <w:ind w:firstLine="480"/>
              <w:rPr>
                <w:sz w:val="24"/>
              </w:rPr>
            </w:pPr>
            <w:bookmarkStart w:id="37" w:name="_Toc149108149"/>
            <w:bookmarkStart w:id="38" w:name="_Toc152819892"/>
            <w:bookmarkStart w:id="39" w:name="_Toc160955367"/>
            <w:bookmarkStart w:id="40" w:name="_Toc160955646"/>
            <w:bookmarkStart w:id="41" w:name="_Toc181503643"/>
            <w:bookmarkStart w:id="42" w:name="_Toc185347190"/>
            <w:bookmarkStart w:id="43" w:name="_Toc194402321"/>
            <w:bookmarkStart w:id="44" w:name="_Toc194402594"/>
            <w:bookmarkStart w:id="45" w:name="_Toc194402801"/>
            <w:bookmarkStart w:id="46" w:name="_Toc204353923"/>
            <w:r w:rsidRPr="0059436D">
              <w:rPr>
                <w:rFonts w:hint="eastAsia"/>
                <w:sz w:val="24"/>
              </w:rPr>
              <w:t>根据拟建工程的化学品危险性和功能单元危险化学品重大危险源判定结果</w:t>
            </w:r>
            <w:r w:rsidRPr="0059436D">
              <w:rPr>
                <w:sz w:val="24"/>
              </w:rPr>
              <w:t>，本项目距离居住区较</w:t>
            </w:r>
            <w:r w:rsidRPr="0059436D">
              <w:rPr>
                <w:rFonts w:hint="eastAsia"/>
                <w:sz w:val="24"/>
              </w:rPr>
              <w:t>近</w:t>
            </w:r>
            <w:r w:rsidRPr="0059436D">
              <w:rPr>
                <w:sz w:val="24"/>
              </w:rPr>
              <w:t>，环境敏感程度一般，确定环境风险评价工作等级为</w:t>
            </w:r>
            <w:r w:rsidRPr="0059436D">
              <w:rPr>
                <w:rFonts w:hint="eastAsia"/>
                <w:sz w:val="24"/>
              </w:rPr>
              <w:t>二</w:t>
            </w:r>
            <w:r w:rsidRPr="0059436D">
              <w:rPr>
                <w:sz w:val="24"/>
              </w:rPr>
              <w:t>级。</w:t>
            </w:r>
            <w:r w:rsidRPr="0059436D">
              <w:rPr>
                <w:rFonts w:hint="eastAsia"/>
                <w:sz w:val="24"/>
              </w:rPr>
              <w:t>本次风险评价参照二级评价进行风险识别、源强分析和对事故影响进行简要分析，提出防范减缓和应急措施。</w:t>
            </w:r>
          </w:p>
          <w:p w:rsidR="006C270E" w:rsidRPr="0059436D" w:rsidRDefault="00C11849" w:rsidP="006C270E">
            <w:pPr>
              <w:spacing w:line="360" w:lineRule="auto"/>
              <w:rPr>
                <w:sz w:val="24"/>
              </w:rPr>
            </w:pPr>
            <w:bookmarkStart w:id="47" w:name="_Toc313388304"/>
            <w:bookmarkEnd w:id="37"/>
            <w:bookmarkEnd w:id="38"/>
            <w:bookmarkEnd w:id="39"/>
            <w:bookmarkEnd w:id="40"/>
            <w:bookmarkEnd w:id="41"/>
            <w:bookmarkEnd w:id="42"/>
            <w:bookmarkEnd w:id="43"/>
            <w:bookmarkEnd w:id="44"/>
            <w:bookmarkEnd w:id="45"/>
            <w:bookmarkEnd w:id="46"/>
            <w:r w:rsidRPr="0059436D">
              <w:rPr>
                <w:rFonts w:hint="eastAsia"/>
                <w:sz w:val="24"/>
              </w:rPr>
              <w:t>（</w:t>
            </w:r>
            <w:r w:rsidRPr="0059436D">
              <w:rPr>
                <w:rFonts w:hint="eastAsia"/>
                <w:sz w:val="24"/>
              </w:rPr>
              <w:t>3</w:t>
            </w:r>
            <w:r w:rsidRPr="0059436D">
              <w:rPr>
                <w:rFonts w:hint="eastAsia"/>
                <w:sz w:val="24"/>
              </w:rPr>
              <w:t>）</w:t>
            </w:r>
            <w:r w:rsidR="006C270E" w:rsidRPr="0059436D">
              <w:rPr>
                <w:sz w:val="24"/>
              </w:rPr>
              <w:t>最大可信事故的确定</w:t>
            </w:r>
            <w:bookmarkEnd w:id="47"/>
          </w:p>
          <w:p w:rsidR="006C270E" w:rsidRPr="0059436D" w:rsidRDefault="006C270E" w:rsidP="006C270E">
            <w:pPr>
              <w:spacing w:line="360" w:lineRule="auto"/>
              <w:ind w:firstLine="480"/>
              <w:rPr>
                <w:sz w:val="24"/>
              </w:rPr>
            </w:pPr>
            <w:r w:rsidRPr="0059436D">
              <w:rPr>
                <w:rFonts w:hint="eastAsia"/>
                <w:sz w:val="24"/>
              </w:rPr>
              <w:t>依据国内外同行业事故统计分析及典型事故案例等资料，确定本次环境风险评价的重点是仓库及车间在贮存、生产使用过程中的火灾事故的发生。</w:t>
            </w:r>
          </w:p>
          <w:p w:rsidR="006C270E" w:rsidRPr="0059436D" w:rsidRDefault="006C270E" w:rsidP="006C270E">
            <w:pPr>
              <w:spacing w:line="360" w:lineRule="auto"/>
              <w:ind w:firstLine="480"/>
              <w:rPr>
                <w:sz w:val="24"/>
              </w:rPr>
            </w:pPr>
            <w:r w:rsidRPr="0059436D">
              <w:rPr>
                <w:sz w:val="24"/>
              </w:rPr>
              <w:t>综合上述分析，本环评发生事故主要为</w:t>
            </w:r>
            <w:r w:rsidRPr="0059436D">
              <w:rPr>
                <w:rFonts w:hint="eastAsia"/>
                <w:sz w:val="24"/>
              </w:rPr>
              <w:t>原料在贮存、</w:t>
            </w:r>
            <w:r w:rsidRPr="0059436D">
              <w:rPr>
                <w:sz w:val="24"/>
              </w:rPr>
              <w:t>生产过程中</w:t>
            </w:r>
            <w:r w:rsidRPr="0059436D">
              <w:rPr>
                <w:rFonts w:hint="eastAsia"/>
                <w:sz w:val="24"/>
              </w:rPr>
              <w:t>管理不当</w:t>
            </w:r>
            <w:r w:rsidRPr="0059436D">
              <w:rPr>
                <w:sz w:val="24"/>
              </w:rPr>
              <w:t>所造成的</w:t>
            </w:r>
            <w:r w:rsidRPr="0059436D">
              <w:rPr>
                <w:rFonts w:hint="eastAsia"/>
                <w:sz w:val="24"/>
              </w:rPr>
              <w:t>火灾</w:t>
            </w:r>
            <w:r w:rsidRPr="0059436D">
              <w:rPr>
                <w:sz w:val="24"/>
              </w:rPr>
              <w:t>。</w:t>
            </w:r>
          </w:p>
          <w:p w:rsidR="006C270E" w:rsidRPr="0059436D" w:rsidRDefault="00C11849" w:rsidP="006C270E">
            <w:pPr>
              <w:spacing w:line="360" w:lineRule="auto"/>
              <w:rPr>
                <w:sz w:val="24"/>
              </w:rPr>
            </w:pPr>
            <w:bookmarkStart w:id="48" w:name="_Toc149108150"/>
            <w:bookmarkStart w:id="49" w:name="_Toc152819893"/>
            <w:bookmarkStart w:id="50" w:name="_Toc160955368"/>
            <w:bookmarkStart w:id="51" w:name="_Toc160955647"/>
            <w:bookmarkStart w:id="52" w:name="_Toc181503644"/>
            <w:bookmarkStart w:id="53" w:name="_Toc185347191"/>
            <w:bookmarkStart w:id="54" w:name="_Toc194402322"/>
            <w:bookmarkStart w:id="55" w:name="_Toc194402595"/>
            <w:bookmarkStart w:id="56" w:name="_Toc194402802"/>
            <w:bookmarkStart w:id="57" w:name="_Toc204353924"/>
            <w:bookmarkStart w:id="58" w:name="_Toc230345861"/>
            <w:bookmarkStart w:id="59" w:name="_Toc313388305"/>
            <w:r w:rsidRPr="0059436D">
              <w:rPr>
                <w:rFonts w:hint="eastAsia"/>
                <w:sz w:val="24"/>
              </w:rPr>
              <w:t>（</w:t>
            </w:r>
            <w:r w:rsidRPr="0059436D">
              <w:rPr>
                <w:rFonts w:hint="eastAsia"/>
                <w:sz w:val="24"/>
              </w:rPr>
              <w:t>4</w:t>
            </w:r>
            <w:r w:rsidRPr="0059436D">
              <w:rPr>
                <w:rFonts w:hint="eastAsia"/>
                <w:sz w:val="24"/>
              </w:rPr>
              <w:t>）</w:t>
            </w:r>
            <w:r w:rsidR="006C270E" w:rsidRPr="0059436D">
              <w:rPr>
                <w:sz w:val="24"/>
              </w:rPr>
              <w:t>环境风险防范措施</w:t>
            </w:r>
            <w:bookmarkEnd w:id="48"/>
            <w:bookmarkEnd w:id="49"/>
            <w:bookmarkEnd w:id="50"/>
            <w:bookmarkEnd w:id="51"/>
            <w:bookmarkEnd w:id="52"/>
            <w:bookmarkEnd w:id="53"/>
            <w:bookmarkEnd w:id="54"/>
            <w:bookmarkEnd w:id="55"/>
            <w:bookmarkEnd w:id="56"/>
            <w:bookmarkEnd w:id="57"/>
            <w:bookmarkEnd w:id="58"/>
            <w:bookmarkEnd w:id="59"/>
          </w:p>
          <w:p w:rsidR="006C270E" w:rsidRPr="0059436D" w:rsidRDefault="006C270E" w:rsidP="006C270E">
            <w:pPr>
              <w:spacing w:line="360" w:lineRule="auto"/>
              <w:ind w:firstLineChars="200" w:firstLine="480"/>
              <w:rPr>
                <w:sz w:val="24"/>
              </w:rPr>
            </w:pPr>
            <w:bookmarkStart w:id="60" w:name="_Toc313388306"/>
            <w:r w:rsidRPr="0059436D">
              <w:rPr>
                <w:rFonts w:hint="eastAsia"/>
                <w:sz w:val="24"/>
              </w:rPr>
              <w:t>尽管环境风险的客观存在无法改变，但通过科学的设计、施工、操作和管理，可将风险事故发生的可能性和危害性降低到最小程度，真正做到防患于未然，达到预防事故发生的目的。风险管理的重点在于减缓、防范措施，因此，本环评根据以上分析，从风险防范方面提出本项目应采用的防范及应急处理措施：</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①</w:t>
            </w:r>
            <w:r w:rsidRPr="0059436D">
              <w:rPr>
                <w:rFonts w:hint="eastAsia"/>
                <w:sz w:val="24"/>
              </w:rPr>
              <w:t>.</w:t>
            </w:r>
            <w:r w:rsidRPr="0059436D">
              <w:rPr>
                <w:rFonts w:hint="eastAsia"/>
                <w:sz w:val="24"/>
              </w:rPr>
              <w:t>根据消防及安全评价要求，加强对</w:t>
            </w:r>
            <w:r w:rsidR="00F53C0B" w:rsidRPr="0059436D">
              <w:rPr>
                <w:rFonts w:hint="eastAsia"/>
                <w:sz w:val="24"/>
              </w:rPr>
              <w:t>酒精</w:t>
            </w:r>
            <w:r w:rsidRPr="0059436D">
              <w:rPr>
                <w:rFonts w:hint="eastAsia"/>
                <w:sz w:val="24"/>
              </w:rPr>
              <w:t>和</w:t>
            </w:r>
            <w:r w:rsidR="00F53C0B" w:rsidRPr="0059436D">
              <w:rPr>
                <w:rFonts w:hint="eastAsia"/>
                <w:sz w:val="24"/>
              </w:rPr>
              <w:t>胶水</w:t>
            </w:r>
            <w:r w:rsidRPr="0059436D">
              <w:rPr>
                <w:rFonts w:hint="eastAsia"/>
                <w:sz w:val="24"/>
              </w:rPr>
              <w:t>等化学危险物品的安全管理，做到专人管理、专人负责；同时，应做到分区存放，严禁层堆。此外，厂区实行用火作业许可证制度和定点吸烟制度，吸烟点应远离生产场所等防火重点区域，并设置防火标示牌和危险品防护标志。</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②</w:t>
            </w:r>
            <w:r w:rsidRPr="0059436D">
              <w:rPr>
                <w:rFonts w:hint="eastAsia"/>
                <w:sz w:val="24"/>
              </w:rPr>
              <w:t>.</w:t>
            </w:r>
            <w:r w:rsidRPr="0059436D">
              <w:rPr>
                <w:rFonts w:hint="eastAsia"/>
                <w:sz w:val="24"/>
              </w:rPr>
              <w:t>要求厂方加强对</w:t>
            </w:r>
            <w:r w:rsidR="00F53C0B" w:rsidRPr="0059436D">
              <w:rPr>
                <w:rFonts w:hint="eastAsia"/>
                <w:sz w:val="24"/>
              </w:rPr>
              <w:t>酒精</w:t>
            </w:r>
            <w:r w:rsidRPr="0059436D">
              <w:rPr>
                <w:rFonts w:hint="eastAsia"/>
                <w:sz w:val="24"/>
              </w:rPr>
              <w:t>和</w:t>
            </w:r>
            <w:r w:rsidR="00F53C0B" w:rsidRPr="0059436D">
              <w:rPr>
                <w:rFonts w:hint="eastAsia"/>
                <w:sz w:val="24"/>
              </w:rPr>
              <w:t>胶水</w:t>
            </w:r>
            <w:r w:rsidRPr="0059436D">
              <w:rPr>
                <w:rFonts w:hint="eastAsia"/>
                <w:sz w:val="24"/>
              </w:rPr>
              <w:t>的安全管理工作，</w:t>
            </w:r>
            <w:r w:rsidR="00F53C0B" w:rsidRPr="0059436D">
              <w:rPr>
                <w:rFonts w:hint="eastAsia"/>
                <w:sz w:val="24"/>
              </w:rPr>
              <w:t>酒精</w:t>
            </w:r>
            <w:r w:rsidR="001231B9" w:rsidRPr="0059436D">
              <w:rPr>
                <w:rFonts w:hint="eastAsia"/>
                <w:sz w:val="24"/>
              </w:rPr>
              <w:t>和</w:t>
            </w:r>
            <w:r w:rsidR="00F53C0B" w:rsidRPr="0059436D">
              <w:rPr>
                <w:rFonts w:hint="eastAsia"/>
                <w:sz w:val="24"/>
              </w:rPr>
              <w:t>胶水</w:t>
            </w:r>
            <w:r w:rsidRPr="0059436D">
              <w:rPr>
                <w:rFonts w:hint="eastAsia"/>
                <w:sz w:val="24"/>
              </w:rPr>
              <w:t>的储存场所必须保持干燥，室温应在</w:t>
            </w:r>
            <w:r w:rsidRPr="0059436D">
              <w:rPr>
                <w:rFonts w:hint="eastAsia"/>
                <w:sz w:val="24"/>
              </w:rPr>
              <w:t>35</w:t>
            </w:r>
            <w:r w:rsidRPr="0059436D">
              <w:rPr>
                <w:rFonts w:hint="eastAsia"/>
                <w:sz w:val="24"/>
              </w:rPr>
              <w:t>℃以下，并有相应的防火安全措施。</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③</w:t>
            </w:r>
            <w:r w:rsidRPr="0059436D">
              <w:rPr>
                <w:rFonts w:hint="eastAsia"/>
                <w:sz w:val="24"/>
              </w:rPr>
              <w:t>.</w:t>
            </w:r>
            <w:r w:rsidR="00F53C0B" w:rsidRPr="0059436D">
              <w:rPr>
                <w:rFonts w:hint="eastAsia"/>
                <w:sz w:val="24"/>
              </w:rPr>
              <w:t>酒精</w:t>
            </w:r>
            <w:r w:rsidR="001231B9" w:rsidRPr="0059436D">
              <w:rPr>
                <w:rFonts w:hint="eastAsia"/>
                <w:sz w:val="24"/>
              </w:rPr>
              <w:t>和</w:t>
            </w:r>
            <w:r w:rsidR="00F53C0B">
              <w:rPr>
                <w:rFonts w:hint="eastAsia"/>
                <w:sz w:val="24"/>
              </w:rPr>
              <w:t>胶水</w:t>
            </w:r>
            <w:r w:rsidRPr="0059436D">
              <w:rPr>
                <w:rFonts w:hint="eastAsia"/>
                <w:sz w:val="24"/>
              </w:rPr>
              <w:t>等在贮藏、运输时必须加盖密封，容器上应有明显的标志，注明品种代号、批号、色别和检验日期等。油墨在贮藏运输时，应避免日晒、雨</w:t>
            </w:r>
            <w:r w:rsidRPr="0059436D">
              <w:rPr>
                <w:rFonts w:hint="eastAsia"/>
                <w:sz w:val="24"/>
              </w:rPr>
              <w:lastRenderedPageBreak/>
              <w:t>淋，不得与</w:t>
            </w:r>
            <w:r w:rsidRPr="0059436D">
              <w:rPr>
                <w:rFonts w:hint="eastAsia"/>
                <w:sz w:val="24"/>
              </w:rPr>
              <w:t>60</w:t>
            </w:r>
            <w:r w:rsidRPr="0059436D">
              <w:rPr>
                <w:rFonts w:hint="eastAsia"/>
                <w:sz w:val="24"/>
              </w:rPr>
              <w:t>℃以上的高温热源及有机溶剂接触。</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④</w:t>
            </w:r>
            <w:r w:rsidRPr="0059436D">
              <w:rPr>
                <w:rFonts w:hint="eastAsia"/>
                <w:sz w:val="24"/>
              </w:rPr>
              <w:t>.</w:t>
            </w:r>
            <w:r w:rsidRPr="0059436D">
              <w:rPr>
                <w:rFonts w:hint="eastAsia"/>
                <w:sz w:val="24"/>
              </w:rPr>
              <w:t>为了防止</w:t>
            </w:r>
            <w:r w:rsidR="00F53C0B" w:rsidRPr="0059436D">
              <w:rPr>
                <w:rFonts w:hint="eastAsia"/>
                <w:sz w:val="24"/>
              </w:rPr>
              <w:t>酒精</w:t>
            </w:r>
            <w:r w:rsidR="001231B9" w:rsidRPr="0059436D">
              <w:rPr>
                <w:rFonts w:hint="eastAsia"/>
                <w:sz w:val="24"/>
              </w:rPr>
              <w:t>和</w:t>
            </w:r>
            <w:r w:rsidR="00F53C0B" w:rsidRPr="0059436D">
              <w:rPr>
                <w:rFonts w:hint="eastAsia"/>
                <w:sz w:val="24"/>
              </w:rPr>
              <w:t>胶水</w:t>
            </w:r>
            <w:r w:rsidRPr="0059436D">
              <w:rPr>
                <w:rFonts w:hint="eastAsia"/>
                <w:sz w:val="24"/>
              </w:rPr>
              <w:t>等泄露意外事故的出现，厂方应对</w:t>
            </w:r>
            <w:r w:rsidR="00F53C0B" w:rsidRPr="0059436D">
              <w:rPr>
                <w:rFonts w:hint="eastAsia"/>
                <w:sz w:val="24"/>
              </w:rPr>
              <w:t>酒精和胶水</w:t>
            </w:r>
            <w:r w:rsidRPr="0059436D">
              <w:rPr>
                <w:rFonts w:hint="eastAsia"/>
                <w:sz w:val="24"/>
              </w:rPr>
              <w:t>储存库和印刷车间的下垫面修建了防渗透设施，并做到分区、分类存放。</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⑤</w:t>
            </w:r>
            <w:r w:rsidRPr="0059436D">
              <w:rPr>
                <w:rFonts w:hint="eastAsia"/>
                <w:sz w:val="24"/>
              </w:rPr>
              <w:t>.</w:t>
            </w:r>
            <w:r w:rsidRPr="0059436D">
              <w:rPr>
                <w:rFonts w:hint="eastAsia"/>
                <w:sz w:val="24"/>
              </w:rPr>
              <w:t>应严格按照国家有关消防安全的规定，制定消防灭火应急预案，建立自动灭火系统，配备足够的消防设备和消防器材。一切消防器材不准挪动、乱用，并要定期检查。灭火器要按时换药。</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⑥</w:t>
            </w:r>
            <w:r w:rsidRPr="0059436D">
              <w:rPr>
                <w:rFonts w:hint="eastAsia"/>
                <w:sz w:val="24"/>
              </w:rPr>
              <w:t>.</w:t>
            </w:r>
            <w:r w:rsidRPr="0059436D">
              <w:rPr>
                <w:rFonts w:hint="eastAsia"/>
                <w:sz w:val="24"/>
              </w:rPr>
              <w:t>搬运、装卸</w:t>
            </w:r>
            <w:r w:rsidR="00F53C0B" w:rsidRPr="0059436D">
              <w:rPr>
                <w:rFonts w:hint="eastAsia"/>
                <w:sz w:val="24"/>
              </w:rPr>
              <w:t>酒精和胶水</w:t>
            </w:r>
            <w:r w:rsidRPr="0059436D">
              <w:rPr>
                <w:rFonts w:hint="eastAsia"/>
                <w:sz w:val="24"/>
              </w:rPr>
              <w:t>等化学危险品时应按照有关规定进行，做到轻装、轻卸。严禁摔、碰、撞、击、拖拉、倾斜和滚动。</w:t>
            </w:r>
            <w:r w:rsidRPr="0059436D">
              <w:rPr>
                <w:rFonts w:hint="eastAsia"/>
                <w:sz w:val="24"/>
              </w:rPr>
              <w:t xml:space="preserve"> </w:t>
            </w:r>
          </w:p>
          <w:p w:rsidR="006C270E" w:rsidRPr="0059436D" w:rsidRDefault="006C270E" w:rsidP="006C270E">
            <w:pPr>
              <w:spacing w:line="360" w:lineRule="auto"/>
              <w:ind w:firstLineChars="200" w:firstLine="480"/>
              <w:rPr>
                <w:sz w:val="24"/>
              </w:rPr>
            </w:pPr>
            <w:r w:rsidRPr="0059436D">
              <w:rPr>
                <w:rFonts w:hint="eastAsia"/>
                <w:sz w:val="24"/>
              </w:rPr>
              <w:t>⑦</w:t>
            </w:r>
            <w:r w:rsidRPr="0059436D">
              <w:rPr>
                <w:rFonts w:hint="eastAsia"/>
                <w:sz w:val="24"/>
              </w:rPr>
              <w:t>.</w:t>
            </w:r>
            <w:r w:rsidRPr="0059436D">
              <w:rPr>
                <w:rFonts w:hint="eastAsia"/>
                <w:sz w:val="24"/>
              </w:rPr>
              <w:t>制定严格的操作管理制度和对工人进行培训上岗，使其熟知</w:t>
            </w:r>
            <w:r w:rsidR="00F53C0B" w:rsidRPr="0059436D">
              <w:rPr>
                <w:rFonts w:hint="eastAsia"/>
                <w:sz w:val="24"/>
              </w:rPr>
              <w:t>酒精和胶水</w:t>
            </w:r>
            <w:r w:rsidRPr="0059436D">
              <w:rPr>
                <w:rFonts w:hint="eastAsia"/>
                <w:sz w:val="24"/>
              </w:rPr>
              <w:t>等化学品物料性能及防范应急措施。</w:t>
            </w:r>
          </w:p>
          <w:p w:rsidR="006C270E" w:rsidRPr="0059436D" w:rsidRDefault="0059436D" w:rsidP="006C270E">
            <w:pPr>
              <w:spacing w:line="360" w:lineRule="auto"/>
              <w:rPr>
                <w:sz w:val="24"/>
              </w:rPr>
            </w:pPr>
            <w:r w:rsidRPr="0059436D">
              <w:rPr>
                <w:rFonts w:hint="eastAsia"/>
                <w:sz w:val="24"/>
              </w:rPr>
              <w:t>（</w:t>
            </w:r>
            <w:r w:rsidRPr="0059436D">
              <w:rPr>
                <w:rFonts w:hint="eastAsia"/>
                <w:sz w:val="24"/>
              </w:rPr>
              <w:t>5</w:t>
            </w:r>
            <w:r w:rsidRPr="0059436D">
              <w:rPr>
                <w:rFonts w:hint="eastAsia"/>
                <w:sz w:val="24"/>
              </w:rPr>
              <w:t>）</w:t>
            </w:r>
            <w:r w:rsidR="006C270E" w:rsidRPr="0059436D">
              <w:rPr>
                <w:sz w:val="24"/>
              </w:rPr>
              <w:t>事故应急措施</w:t>
            </w:r>
            <w:bookmarkEnd w:id="17"/>
            <w:bookmarkEnd w:id="18"/>
            <w:bookmarkEnd w:id="19"/>
            <w:bookmarkEnd w:id="20"/>
            <w:bookmarkEnd w:id="21"/>
            <w:bookmarkEnd w:id="22"/>
            <w:bookmarkEnd w:id="23"/>
            <w:bookmarkEnd w:id="24"/>
            <w:bookmarkEnd w:id="60"/>
          </w:p>
          <w:p w:rsidR="006C270E" w:rsidRPr="0059436D" w:rsidRDefault="0059436D" w:rsidP="006C270E">
            <w:pPr>
              <w:pStyle w:val="afe"/>
              <w:ind w:firstLineChars="150" w:firstLine="360"/>
              <w:rPr>
                <w:rFonts w:ascii="Times New Roman"/>
              </w:rPr>
            </w:pPr>
            <w:bookmarkStart w:id="61" w:name="_Toc160955370"/>
            <w:bookmarkStart w:id="62" w:name="_Toc160955649"/>
            <w:bookmarkStart w:id="63" w:name="_Toc181503646"/>
            <w:bookmarkStart w:id="64" w:name="_Toc185347193"/>
            <w:bookmarkStart w:id="65" w:name="_Toc194402324"/>
            <w:bookmarkStart w:id="66" w:name="_Toc194402597"/>
            <w:bookmarkStart w:id="67" w:name="_Toc194402804"/>
            <w:bookmarkStart w:id="68" w:name="_Toc204353926"/>
            <w:r w:rsidRPr="0059436D">
              <w:rPr>
                <w:rFonts w:ascii="Times New Roman" w:hint="eastAsia"/>
              </w:rPr>
              <w:t>①</w:t>
            </w:r>
            <w:r w:rsidR="006C270E" w:rsidRPr="0059436D">
              <w:rPr>
                <w:rFonts w:ascii="Times New Roman"/>
              </w:rPr>
              <w:t>发生事故时，迅速准确地报告事故应急中心，迅速组织人力开展抢救；</w:t>
            </w:r>
          </w:p>
          <w:p w:rsidR="006C270E" w:rsidRPr="0059436D" w:rsidRDefault="0059436D" w:rsidP="006C270E">
            <w:pPr>
              <w:pStyle w:val="afe"/>
              <w:ind w:firstLineChars="150" w:firstLine="360"/>
              <w:rPr>
                <w:rFonts w:ascii="Times New Roman"/>
              </w:rPr>
            </w:pPr>
            <w:r w:rsidRPr="0059436D">
              <w:rPr>
                <w:rFonts w:ascii="Times New Roman" w:hint="eastAsia"/>
              </w:rPr>
              <w:t>②</w:t>
            </w:r>
            <w:r w:rsidR="006C270E" w:rsidRPr="0059436D">
              <w:rPr>
                <w:rFonts w:ascii="Times New Roman"/>
              </w:rPr>
              <w:t>采取措施控制</w:t>
            </w:r>
            <w:r w:rsidR="006C270E" w:rsidRPr="0059436D">
              <w:rPr>
                <w:rFonts w:ascii="Times New Roman" w:hint="eastAsia"/>
              </w:rPr>
              <w:t>危险</w:t>
            </w:r>
            <w:r w:rsidR="006C270E" w:rsidRPr="0059436D">
              <w:rPr>
                <w:rFonts w:ascii="Times New Roman"/>
              </w:rPr>
              <w:t>源、营救受害人员；</w:t>
            </w:r>
          </w:p>
          <w:p w:rsidR="006C270E" w:rsidRPr="0059436D" w:rsidRDefault="0059436D" w:rsidP="006C270E">
            <w:pPr>
              <w:pStyle w:val="afe"/>
              <w:ind w:firstLineChars="150" w:firstLine="360"/>
              <w:rPr>
                <w:rFonts w:ascii="Times New Roman"/>
              </w:rPr>
            </w:pPr>
            <w:r w:rsidRPr="0059436D">
              <w:rPr>
                <w:rFonts w:ascii="Times New Roman" w:hint="eastAsia"/>
              </w:rPr>
              <w:t>③</w:t>
            </w:r>
            <w:r w:rsidR="006C270E" w:rsidRPr="0059436D">
              <w:rPr>
                <w:rFonts w:ascii="Times New Roman"/>
              </w:rPr>
              <w:t>切断火源；</w:t>
            </w:r>
          </w:p>
          <w:p w:rsidR="006C270E" w:rsidRPr="0059436D" w:rsidRDefault="0059436D" w:rsidP="006C270E">
            <w:pPr>
              <w:pStyle w:val="afe"/>
              <w:ind w:firstLineChars="150" w:firstLine="360"/>
              <w:rPr>
                <w:rFonts w:ascii="Times New Roman"/>
              </w:rPr>
            </w:pPr>
            <w:r w:rsidRPr="0059436D">
              <w:rPr>
                <w:rFonts w:ascii="Times New Roman" w:hint="eastAsia"/>
              </w:rPr>
              <w:t>④</w:t>
            </w:r>
            <w:r w:rsidR="006C270E" w:rsidRPr="0059436D">
              <w:rPr>
                <w:rFonts w:ascii="Times New Roman"/>
              </w:rPr>
              <w:t>做好人员防护措施，如戴好防毒面具和手套；</w:t>
            </w:r>
          </w:p>
          <w:p w:rsidR="006C270E" w:rsidRPr="0059436D" w:rsidRDefault="0059436D" w:rsidP="006C270E">
            <w:pPr>
              <w:pStyle w:val="afe"/>
              <w:ind w:firstLineChars="150" w:firstLine="360"/>
              <w:rPr>
                <w:rFonts w:ascii="Times New Roman"/>
              </w:rPr>
            </w:pPr>
            <w:r w:rsidRPr="0059436D">
              <w:rPr>
                <w:rFonts w:ascii="Times New Roman" w:hint="eastAsia"/>
              </w:rPr>
              <w:t>⑤</w:t>
            </w:r>
            <w:r w:rsidR="006C270E" w:rsidRPr="0059436D">
              <w:rPr>
                <w:rFonts w:ascii="Times New Roman"/>
              </w:rPr>
              <w:t>用砂土吸收及围堵溢流的路径；</w:t>
            </w:r>
          </w:p>
          <w:p w:rsidR="006C270E" w:rsidRPr="0059436D" w:rsidRDefault="0059436D" w:rsidP="006C270E">
            <w:pPr>
              <w:pStyle w:val="afe"/>
              <w:ind w:firstLineChars="150" w:firstLine="360"/>
              <w:rPr>
                <w:rFonts w:ascii="Times New Roman"/>
              </w:rPr>
            </w:pPr>
            <w:r w:rsidRPr="0059436D">
              <w:rPr>
                <w:rFonts w:ascii="Times New Roman" w:hint="eastAsia"/>
              </w:rPr>
              <w:t>⑥</w:t>
            </w:r>
            <w:r w:rsidR="006C270E" w:rsidRPr="0059436D">
              <w:rPr>
                <w:rFonts w:ascii="Times New Roman"/>
              </w:rPr>
              <w:t>对污染地带进行通风，蒸发残余液体；</w:t>
            </w:r>
          </w:p>
          <w:p w:rsidR="006C270E" w:rsidRPr="0059436D" w:rsidRDefault="0059436D" w:rsidP="006C270E">
            <w:pPr>
              <w:pStyle w:val="afe"/>
              <w:ind w:firstLineChars="150" w:firstLine="360"/>
              <w:rPr>
                <w:rFonts w:ascii="Times New Roman"/>
              </w:rPr>
            </w:pPr>
            <w:r w:rsidRPr="0059436D">
              <w:rPr>
                <w:rFonts w:ascii="Times New Roman" w:hint="eastAsia"/>
              </w:rPr>
              <w:t>⑦</w:t>
            </w:r>
            <w:r w:rsidR="006C270E" w:rsidRPr="0059436D">
              <w:rPr>
                <w:rFonts w:ascii="Times New Roman"/>
              </w:rPr>
              <w:t>外围</w:t>
            </w:r>
            <w:r w:rsidR="006C270E" w:rsidRPr="0059436D">
              <w:rPr>
                <w:rFonts w:ascii="Times New Roman" w:hint="eastAsia"/>
              </w:rPr>
              <w:t>2</w:t>
            </w:r>
            <w:r w:rsidR="006C270E" w:rsidRPr="0059436D">
              <w:rPr>
                <w:rFonts w:ascii="Times New Roman"/>
              </w:rPr>
              <w:t>0m</w:t>
            </w:r>
            <w:r w:rsidR="006C270E" w:rsidRPr="0059436D">
              <w:rPr>
                <w:rFonts w:ascii="Times New Roman"/>
              </w:rPr>
              <w:t>作警告标识，禁止人车进入，严禁烟火，无关人员迅速撤离</w:t>
            </w:r>
            <w:r w:rsidR="006C270E" w:rsidRPr="0059436D">
              <w:rPr>
                <w:rFonts w:ascii="Times New Roman" w:hint="eastAsia"/>
              </w:rPr>
              <w:t>；</w:t>
            </w:r>
          </w:p>
          <w:p w:rsidR="006C270E" w:rsidRPr="0059436D" w:rsidRDefault="0059436D" w:rsidP="006C270E">
            <w:pPr>
              <w:pStyle w:val="afe"/>
              <w:ind w:firstLineChars="150" w:firstLine="360"/>
              <w:rPr>
                <w:rFonts w:ascii="Times New Roman"/>
              </w:rPr>
            </w:pPr>
            <w:r w:rsidRPr="0059436D">
              <w:rPr>
                <w:rFonts w:ascii="Times New Roman" w:hint="eastAsia"/>
              </w:rPr>
              <w:t>⑧</w:t>
            </w:r>
            <w:r w:rsidR="006C270E" w:rsidRPr="0059436D">
              <w:rPr>
                <w:rFonts w:ascii="Times New Roman"/>
              </w:rPr>
              <w:t>销售过程中产生的失效、变质、不合格、淘汰产品为危险废物，应进行无害化处置，不得排放。</w:t>
            </w:r>
          </w:p>
          <w:p w:rsidR="006C270E" w:rsidRPr="0059436D" w:rsidRDefault="0059436D" w:rsidP="006C270E">
            <w:pPr>
              <w:pStyle w:val="afe"/>
              <w:ind w:firstLineChars="0" w:firstLine="0"/>
              <w:rPr>
                <w:rFonts w:ascii="Times New Roman"/>
              </w:rPr>
            </w:pPr>
            <w:bookmarkStart w:id="69" w:name="_Toc313388307"/>
            <w:r w:rsidRPr="0059436D">
              <w:rPr>
                <w:rFonts w:ascii="Times New Roman" w:hint="eastAsia"/>
              </w:rPr>
              <w:t>（</w:t>
            </w:r>
            <w:r w:rsidRPr="0059436D">
              <w:rPr>
                <w:rFonts w:ascii="Times New Roman" w:hint="eastAsia"/>
              </w:rPr>
              <w:t>6</w:t>
            </w:r>
            <w:r w:rsidRPr="0059436D">
              <w:rPr>
                <w:rFonts w:ascii="Times New Roman" w:hint="eastAsia"/>
              </w:rPr>
              <w:t>）</w:t>
            </w:r>
            <w:r w:rsidR="006C270E" w:rsidRPr="0059436D">
              <w:rPr>
                <w:rFonts w:ascii="Times New Roman"/>
              </w:rPr>
              <w:t>风险防范应急预案</w:t>
            </w:r>
            <w:bookmarkEnd w:id="61"/>
            <w:bookmarkEnd w:id="62"/>
            <w:bookmarkEnd w:id="63"/>
            <w:bookmarkEnd w:id="64"/>
            <w:bookmarkEnd w:id="65"/>
            <w:bookmarkEnd w:id="66"/>
            <w:bookmarkEnd w:id="67"/>
            <w:bookmarkEnd w:id="68"/>
            <w:bookmarkEnd w:id="69"/>
          </w:p>
          <w:p w:rsidR="006C270E" w:rsidRPr="0059436D" w:rsidRDefault="006C270E" w:rsidP="006C270E">
            <w:pPr>
              <w:pStyle w:val="afe"/>
              <w:ind w:firstLineChars="150" w:firstLine="360"/>
              <w:rPr>
                <w:rFonts w:ascii="Times New Roman"/>
              </w:rPr>
            </w:pPr>
            <w:bookmarkStart w:id="70" w:name="_Toc466950542"/>
            <w:bookmarkStart w:id="71" w:name="_Toc118114795"/>
            <w:bookmarkStart w:id="72" w:name="_Toc172046299"/>
            <w:bookmarkStart w:id="73" w:name="_Toc185347195"/>
            <w:bookmarkStart w:id="74" w:name="_Toc194402326"/>
            <w:bookmarkStart w:id="75" w:name="_Toc194402599"/>
            <w:bookmarkStart w:id="76" w:name="_Toc194402806"/>
            <w:bookmarkStart w:id="77" w:name="_Toc204353928"/>
            <w:r w:rsidRPr="0059436D">
              <w:rPr>
                <w:rFonts w:ascii="Times New Roman" w:hint="eastAsia"/>
              </w:rPr>
              <w:t>拟建项目设计、建造和运行要科学规划、合理布置、严格执行防火安全设计规范，保证工程质量，严格安全生产制度，严格日常管理，提高操作人员素质和水平，以减少事故的发生。一旦发生事故，则要根据具体情况采取应急措施，切断泄漏源、火源，防止事故扩大，同时采取遏制泄漏物进入环境的紧急措施，控制和减少事故造成的环境危害。因此应制订拟建工程风险防范应急预案，以应对突发事件，将损失和危害降到最低点。</w:t>
            </w:r>
          </w:p>
          <w:p w:rsidR="006C270E" w:rsidRPr="0059436D" w:rsidRDefault="006C270E" w:rsidP="006C270E">
            <w:pPr>
              <w:pStyle w:val="afe"/>
              <w:ind w:firstLineChars="150" w:firstLine="360"/>
              <w:rPr>
                <w:rFonts w:ascii="Times New Roman"/>
              </w:rPr>
            </w:pPr>
            <w:r w:rsidRPr="0059436D">
              <w:rPr>
                <w:rFonts w:ascii="Times New Roman" w:hint="eastAsia"/>
              </w:rPr>
              <w:t>应急预案一般应包括：应急组织及其职责；应急设施、设备与器材；应急通信联络；事故后果评价；应急监测；应急安全、保卫；应急医学救援；应急撤离</w:t>
            </w:r>
            <w:r w:rsidRPr="0059436D">
              <w:rPr>
                <w:rFonts w:ascii="Times New Roman" w:hint="eastAsia"/>
              </w:rPr>
              <w:lastRenderedPageBreak/>
              <w:t>措施；应急报告；应急救援；应急状态终止；应急演习等，具体应急预案内容见</w:t>
            </w:r>
            <w:r w:rsidRPr="0059436D">
              <w:rPr>
                <w:rFonts w:ascii="Times New Roman"/>
              </w:rPr>
              <w:t>表</w:t>
            </w:r>
            <w:r w:rsidR="00727FB3">
              <w:rPr>
                <w:rFonts w:ascii="Times New Roman" w:hint="eastAsia"/>
              </w:rPr>
              <w:t>2</w:t>
            </w:r>
            <w:r w:rsidR="00527E32" w:rsidRPr="0059436D">
              <w:rPr>
                <w:rFonts w:ascii="Times New Roman" w:hint="eastAsia"/>
              </w:rPr>
              <w:t>8</w:t>
            </w:r>
            <w:r w:rsidRPr="0059436D">
              <w:rPr>
                <w:rFonts w:ascii="Times New Roman"/>
              </w:rPr>
              <w:t>。</w:t>
            </w:r>
          </w:p>
          <w:p w:rsidR="006C270E" w:rsidRPr="0059436D" w:rsidRDefault="006C270E" w:rsidP="006C270E">
            <w:pPr>
              <w:ind w:firstLineChars="200" w:firstLine="482"/>
              <w:jc w:val="center"/>
              <w:rPr>
                <w:rFonts w:hAnsi="宋体"/>
                <w:b/>
                <w:sz w:val="24"/>
              </w:rPr>
            </w:pPr>
            <w:r w:rsidRPr="0059436D">
              <w:rPr>
                <w:rFonts w:hAnsi="宋体"/>
                <w:b/>
                <w:sz w:val="24"/>
              </w:rPr>
              <w:t>表</w:t>
            </w:r>
            <w:r w:rsidR="00727FB3">
              <w:rPr>
                <w:rFonts w:hAnsi="宋体" w:hint="eastAsia"/>
                <w:b/>
                <w:sz w:val="24"/>
              </w:rPr>
              <w:t>2</w:t>
            </w:r>
            <w:r w:rsidR="00527E32" w:rsidRPr="0059436D">
              <w:rPr>
                <w:rFonts w:hAnsi="宋体" w:hint="eastAsia"/>
                <w:b/>
                <w:sz w:val="24"/>
              </w:rPr>
              <w:t>8</w:t>
            </w:r>
            <w:r w:rsidRPr="0059436D">
              <w:rPr>
                <w:rFonts w:hAnsi="宋体" w:hint="eastAsia"/>
                <w:b/>
                <w:sz w:val="24"/>
              </w:rPr>
              <w:t xml:space="preserve">    </w:t>
            </w:r>
            <w:r w:rsidRPr="0059436D">
              <w:rPr>
                <w:rFonts w:hAnsi="宋体"/>
                <w:b/>
                <w:sz w:val="24"/>
              </w:rPr>
              <w:t>应急预案内容</w:t>
            </w:r>
          </w:p>
          <w:tbl>
            <w:tblPr>
              <w:tblW w:w="83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38"/>
              <w:gridCol w:w="1837"/>
              <w:gridCol w:w="4374"/>
              <w:gridCol w:w="1514"/>
            </w:tblGrid>
            <w:tr w:rsidR="006C270E" w:rsidRPr="0059436D" w:rsidTr="00C7062F">
              <w:trPr>
                <w:trHeight w:val="419"/>
                <w:jc w:val="center"/>
              </w:trPr>
              <w:tc>
                <w:tcPr>
                  <w:tcW w:w="638" w:type="dxa"/>
                  <w:vAlign w:val="center"/>
                </w:tcPr>
                <w:p w:rsidR="006C270E" w:rsidRPr="0059436D" w:rsidRDefault="006C270E" w:rsidP="0073338A">
                  <w:pPr>
                    <w:jc w:val="center"/>
                    <w:rPr>
                      <w:szCs w:val="21"/>
                    </w:rPr>
                  </w:pPr>
                  <w:r w:rsidRPr="0059436D">
                    <w:rPr>
                      <w:szCs w:val="21"/>
                    </w:rPr>
                    <w:t>序号</w:t>
                  </w:r>
                </w:p>
              </w:tc>
              <w:tc>
                <w:tcPr>
                  <w:tcW w:w="1837" w:type="dxa"/>
                  <w:vAlign w:val="center"/>
                </w:tcPr>
                <w:p w:rsidR="006C270E" w:rsidRPr="0059436D" w:rsidRDefault="006C270E" w:rsidP="0073338A">
                  <w:pPr>
                    <w:jc w:val="center"/>
                    <w:rPr>
                      <w:szCs w:val="21"/>
                    </w:rPr>
                  </w:pPr>
                  <w:r w:rsidRPr="0059436D">
                    <w:rPr>
                      <w:szCs w:val="21"/>
                    </w:rPr>
                    <w:t>项目</w:t>
                  </w:r>
                </w:p>
              </w:tc>
              <w:tc>
                <w:tcPr>
                  <w:tcW w:w="4374" w:type="dxa"/>
                  <w:vAlign w:val="center"/>
                </w:tcPr>
                <w:p w:rsidR="006C270E" w:rsidRPr="0059436D" w:rsidRDefault="006C270E" w:rsidP="0073338A">
                  <w:pPr>
                    <w:jc w:val="center"/>
                    <w:rPr>
                      <w:szCs w:val="21"/>
                    </w:rPr>
                  </w:pPr>
                  <w:r w:rsidRPr="0059436D">
                    <w:rPr>
                      <w:szCs w:val="21"/>
                    </w:rPr>
                    <w:t>内容及要求</w:t>
                  </w:r>
                </w:p>
              </w:tc>
              <w:tc>
                <w:tcPr>
                  <w:tcW w:w="1514" w:type="dxa"/>
                  <w:vAlign w:val="center"/>
                </w:tcPr>
                <w:p w:rsidR="006C270E" w:rsidRPr="0059436D" w:rsidRDefault="006C270E" w:rsidP="0073338A">
                  <w:pPr>
                    <w:jc w:val="center"/>
                    <w:rPr>
                      <w:szCs w:val="21"/>
                    </w:rPr>
                  </w:pPr>
                  <w:r w:rsidRPr="0059436D">
                    <w:rPr>
                      <w:szCs w:val="21"/>
                    </w:rPr>
                    <w:t>执行部门</w:t>
                  </w:r>
                </w:p>
              </w:tc>
            </w:tr>
            <w:tr w:rsidR="006C270E" w:rsidRPr="0059436D" w:rsidTr="00C7062F">
              <w:trPr>
                <w:trHeight w:val="515"/>
                <w:jc w:val="center"/>
              </w:trPr>
              <w:tc>
                <w:tcPr>
                  <w:tcW w:w="638" w:type="dxa"/>
                  <w:vAlign w:val="center"/>
                </w:tcPr>
                <w:p w:rsidR="006C270E" w:rsidRPr="0059436D" w:rsidRDefault="006C270E" w:rsidP="0073338A">
                  <w:pPr>
                    <w:jc w:val="center"/>
                    <w:rPr>
                      <w:szCs w:val="21"/>
                    </w:rPr>
                  </w:pPr>
                  <w:r w:rsidRPr="0059436D">
                    <w:rPr>
                      <w:szCs w:val="21"/>
                    </w:rPr>
                    <w:t>1</w:t>
                  </w:r>
                </w:p>
              </w:tc>
              <w:tc>
                <w:tcPr>
                  <w:tcW w:w="1837" w:type="dxa"/>
                  <w:vAlign w:val="center"/>
                </w:tcPr>
                <w:p w:rsidR="006C270E" w:rsidRPr="0059436D" w:rsidRDefault="006C270E" w:rsidP="0073338A">
                  <w:pPr>
                    <w:jc w:val="center"/>
                    <w:rPr>
                      <w:szCs w:val="21"/>
                    </w:rPr>
                  </w:pPr>
                  <w:r w:rsidRPr="0059436D">
                    <w:rPr>
                      <w:szCs w:val="21"/>
                    </w:rPr>
                    <w:t>总则</w:t>
                  </w:r>
                </w:p>
              </w:tc>
              <w:tc>
                <w:tcPr>
                  <w:tcW w:w="4374" w:type="dxa"/>
                  <w:vAlign w:val="center"/>
                </w:tcPr>
                <w:p w:rsidR="006C270E" w:rsidRPr="00727FB3" w:rsidRDefault="006C270E" w:rsidP="0073338A">
                  <w:pPr>
                    <w:jc w:val="center"/>
                    <w:rPr>
                      <w:szCs w:val="21"/>
                    </w:rPr>
                  </w:pPr>
                </w:p>
              </w:tc>
              <w:tc>
                <w:tcPr>
                  <w:tcW w:w="1514" w:type="dxa"/>
                  <w:vAlign w:val="center"/>
                </w:tcPr>
                <w:p w:rsidR="006C270E" w:rsidRPr="0059436D" w:rsidRDefault="006C270E" w:rsidP="0073338A">
                  <w:pPr>
                    <w:jc w:val="center"/>
                    <w:rPr>
                      <w:szCs w:val="21"/>
                    </w:rPr>
                  </w:pPr>
                  <w:r w:rsidRPr="0059436D">
                    <w:rPr>
                      <w:szCs w:val="21"/>
                    </w:rPr>
                    <w:t>公司办公室、安全部</w:t>
                  </w:r>
                </w:p>
              </w:tc>
            </w:tr>
            <w:tr w:rsidR="006C270E" w:rsidRPr="0059436D" w:rsidTr="00C7062F">
              <w:trPr>
                <w:trHeight w:val="179"/>
                <w:jc w:val="center"/>
              </w:trPr>
              <w:tc>
                <w:tcPr>
                  <w:tcW w:w="638" w:type="dxa"/>
                  <w:vAlign w:val="center"/>
                </w:tcPr>
                <w:p w:rsidR="006C270E" w:rsidRPr="0059436D" w:rsidRDefault="006C270E" w:rsidP="0073338A">
                  <w:pPr>
                    <w:jc w:val="center"/>
                    <w:rPr>
                      <w:szCs w:val="21"/>
                    </w:rPr>
                  </w:pPr>
                  <w:r w:rsidRPr="0059436D">
                    <w:rPr>
                      <w:szCs w:val="21"/>
                    </w:rPr>
                    <w:t>2</w:t>
                  </w:r>
                </w:p>
              </w:tc>
              <w:tc>
                <w:tcPr>
                  <w:tcW w:w="1837" w:type="dxa"/>
                  <w:vAlign w:val="center"/>
                </w:tcPr>
                <w:p w:rsidR="006C270E" w:rsidRPr="0059436D" w:rsidRDefault="006C270E" w:rsidP="0073338A">
                  <w:pPr>
                    <w:jc w:val="center"/>
                    <w:rPr>
                      <w:szCs w:val="21"/>
                    </w:rPr>
                  </w:pPr>
                  <w:r w:rsidRPr="0059436D">
                    <w:rPr>
                      <w:szCs w:val="21"/>
                    </w:rPr>
                    <w:t>危险源概况</w:t>
                  </w:r>
                </w:p>
              </w:tc>
              <w:tc>
                <w:tcPr>
                  <w:tcW w:w="4374" w:type="dxa"/>
                  <w:vAlign w:val="center"/>
                </w:tcPr>
                <w:p w:rsidR="006C270E" w:rsidRPr="0059436D" w:rsidRDefault="006C270E" w:rsidP="0073338A">
                  <w:pPr>
                    <w:jc w:val="center"/>
                    <w:rPr>
                      <w:szCs w:val="21"/>
                    </w:rPr>
                  </w:pPr>
                  <w:r w:rsidRPr="0059436D">
                    <w:rPr>
                      <w:szCs w:val="21"/>
                    </w:rPr>
                    <w:t>详诉危险源类型、数量及分布</w:t>
                  </w:r>
                </w:p>
              </w:tc>
              <w:tc>
                <w:tcPr>
                  <w:tcW w:w="1514" w:type="dxa"/>
                  <w:vAlign w:val="center"/>
                </w:tcPr>
                <w:p w:rsidR="006C270E" w:rsidRPr="0059436D" w:rsidRDefault="006C270E" w:rsidP="0073338A">
                  <w:pPr>
                    <w:jc w:val="center"/>
                    <w:rPr>
                      <w:szCs w:val="21"/>
                    </w:rPr>
                  </w:pPr>
                  <w:r w:rsidRPr="0059436D">
                    <w:rPr>
                      <w:szCs w:val="21"/>
                    </w:rPr>
                    <w:t>公司安全部</w:t>
                  </w:r>
                </w:p>
              </w:tc>
            </w:tr>
            <w:tr w:rsidR="006C270E" w:rsidRPr="0059436D" w:rsidTr="00C7062F">
              <w:trPr>
                <w:trHeight w:val="469"/>
                <w:jc w:val="center"/>
              </w:trPr>
              <w:tc>
                <w:tcPr>
                  <w:tcW w:w="638" w:type="dxa"/>
                  <w:vAlign w:val="center"/>
                </w:tcPr>
                <w:p w:rsidR="006C270E" w:rsidRPr="0059436D" w:rsidRDefault="006C270E" w:rsidP="0073338A">
                  <w:pPr>
                    <w:jc w:val="center"/>
                    <w:rPr>
                      <w:szCs w:val="21"/>
                    </w:rPr>
                  </w:pPr>
                  <w:r w:rsidRPr="0059436D">
                    <w:rPr>
                      <w:szCs w:val="21"/>
                    </w:rPr>
                    <w:t>3</w:t>
                  </w:r>
                </w:p>
              </w:tc>
              <w:tc>
                <w:tcPr>
                  <w:tcW w:w="1837" w:type="dxa"/>
                  <w:vAlign w:val="center"/>
                </w:tcPr>
                <w:p w:rsidR="006C270E" w:rsidRPr="0059436D" w:rsidRDefault="006C270E" w:rsidP="0073338A">
                  <w:pPr>
                    <w:jc w:val="center"/>
                    <w:rPr>
                      <w:szCs w:val="21"/>
                    </w:rPr>
                  </w:pPr>
                  <w:r w:rsidRPr="0059436D">
                    <w:rPr>
                      <w:szCs w:val="21"/>
                    </w:rPr>
                    <w:t>应急计划区</w:t>
                  </w:r>
                </w:p>
              </w:tc>
              <w:tc>
                <w:tcPr>
                  <w:tcW w:w="4374" w:type="dxa"/>
                  <w:vAlign w:val="center"/>
                </w:tcPr>
                <w:p w:rsidR="006C270E" w:rsidRPr="0059436D" w:rsidRDefault="006C270E" w:rsidP="0073338A">
                  <w:pPr>
                    <w:jc w:val="center"/>
                    <w:rPr>
                      <w:szCs w:val="21"/>
                    </w:rPr>
                  </w:pPr>
                  <w:r w:rsidRPr="0059436D">
                    <w:rPr>
                      <w:szCs w:val="21"/>
                    </w:rPr>
                    <w:t>装置区、</w:t>
                  </w:r>
                  <w:r w:rsidRPr="0059436D">
                    <w:rPr>
                      <w:rFonts w:hint="eastAsia"/>
                    </w:rPr>
                    <w:t>贮存区</w:t>
                  </w:r>
                  <w:r w:rsidRPr="0059436D">
                    <w:rPr>
                      <w:rFonts w:hint="eastAsia"/>
                      <w:szCs w:val="21"/>
                    </w:rPr>
                    <w:t>、</w:t>
                  </w:r>
                  <w:r w:rsidRPr="0059436D">
                    <w:rPr>
                      <w:szCs w:val="21"/>
                    </w:rPr>
                    <w:t>邻区</w:t>
                  </w:r>
                </w:p>
              </w:tc>
              <w:tc>
                <w:tcPr>
                  <w:tcW w:w="1514" w:type="dxa"/>
                  <w:vAlign w:val="center"/>
                </w:tcPr>
                <w:p w:rsidR="006C270E" w:rsidRPr="0059436D" w:rsidRDefault="006C270E" w:rsidP="0073338A">
                  <w:pPr>
                    <w:jc w:val="center"/>
                    <w:rPr>
                      <w:szCs w:val="21"/>
                    </w:rPr>
                  </w:pPr>
                  <w:r w:rsidRPr="0059436D">
                    <w:rPr>
                      <w:szCs w:val="21"/>
                    </w:rPr>
                    <w:t>公司安全部</w:t>
                  </w:r>
                </w:p>
              </w:tc>
            </w:tr>
            <w:tr w:rsidR="006C270E" w:rsidRPr="0059436D" w:rsidTr="00C7062F">
              <w:trPr>
                <w:trHeight w:val="1402"/>
                <w:jc w:val="center"/>
              </w:trPr>
              <w:tc>
                <w:tcPr>
                  <w:tcW w:w="638" w:type="dxa"/>
                  <w:vAlign w:val="center"/>
                </w:tcPr>
                <w:p w:rsidR="006C270E" w:rsidRPr="0059436D" w:rsidRDefault="006C270E" w:rsidP="0073338A">
                  <w:pPr>
                    <w:jc w:val="center"/>
                    <w:rPr>
                      <w:szCs w:val="21"/>
                    </w:rPr>
                  </w:pPr>
                  <w:r w:rsidRPr="0059436D">
                    <w:rPr>
                      <w:szCs w:val="21"/>
                    </w:rPr>
                    <w:t>4</w:t>
                  </w:r>
                </w:p>
              </w:tc>
              <w:tc>
                <w:tcPr>
                  <w:tcW w:w="1837" w:type="dxa"/>
                  <w:vAlign w:val="center"/>
                </w:tcPr>
                <w:p w:rsidR="006C270E" w:rsidRPr="0059436D" w:rsidRDefault="006C270E" w:rsidP="0073338A">
                  <w:pPr>
                    <w:jc w:val="center"/>
                    <w:rPr>
                      <w:szCs w:val="21"/>
                    </w:rPr>
                  </w:pPr>
                  <w:r w:rsidRPr="0059436D">
                    <w:rPr>
                      <w:szCs w:val="21"/>
                    </w:rPr>
                    <w:t>应急组织</w:t>
                  </w:r>
                </w:p>
              </w:tc>
              <w:tc>
                <w:tcPr>
                  <w:tcW w:w="4374" w:type="dxa"/>
                  <w:vAlign w:val="center"/>
                </w:tcPr>
                <w:p w:rsidR="006C270E" w:rsidRPr="0059436D" w:rsidRDefault="006C270E" w:rsidP="0073338A">
                  <w:r w:rsidRPr="0059436D">
                    <w:t>公司指挥部</w:t>
                  </w:r>
                  <w:r w:rsidRPr="0059436D">
                    <w:t>—</w:t>
                  </w:r>
                  <w:r w:rsidRPr="0059436D">
                    <w:t>负责现场全面指挥，专业救援队伍</w:t>
                  </w:r>
                  <w:r w:rsidRPr="0059436D">
                    <w:t>—</w:t>
                  </w:r>
                  <w:r w:rsidRPr="0059436D">
                    <w:t>负责事故控制、援救、善后处理。</w:t>
                  </w:r>
                </w:p>
                <w:p w:rsidR="006C270E" w:rsidRPr="0059436D" w:rsidRDefault="006C270E" w:rsidP="0073338A">
                  <w:r w:rsidRPr="0059436D">
                    <w:t>地区指挥部</w:t>
                  </w:r>
                  <w:r w:rsidRPr="0059436D">
                    <w:t>—</w:t>
                  </w:r>
                  <w:r w:rsidRPr="0059436D">
                    <w:t>负责公司附近地区全面指挥，救援、管制、疏散。</w:t>
                  </w:r>
                </w:p>
                <w:p w:rsidR="006C270E" w:rsidRPr="0059436D" w:rsidRDefault="006C270E" w:rsidP="0073338A">
                  <w:r w:rsidRPr="0059436D">
                    <w:t>专业救援队伍</w:t>
                  </w:r>
                  <w:r w:rsidRPr="0059436D">
                    <w:t>—</w:t>
                  </w:r>
                  <w:r w:rsidRPr="0059436D">
                    <w:t>负责对公司救援队伍的支援。</w:t>
                  </w:r>
                </w:p>
              </w:tc>
              <w:tc>
                <w:tcPr>
                  <w:tcW w:w="1514" w:type="dxa"/>
                  <w:vAlign w:val="center"/>
                </w:tcPr>
                <w:p w:rsidR="006C270E" w:rsidRPr="0059436D" w:rsidRDefault="006C270E" w:rsidP="0073338A">
                  <w:pPr>
                    <w:jc w:val="center"/>
                    <w:rPr>
                      <w:szCs w:val="21"/>
                    </w:rPr>
                  </w:pPr>
                  <w:r w:rsidRPr="0059436D">
                    <w:rPr>
                      <w:szCs w:val="21"/>
                    </w:rPr>
                    <w:t>公司安全部；</w:t>
                  </w:r>
                </w:p>
                <w:p w:rsidR="006C270E" w:rsidRPr="0059436D" w:rsidRDefault="006C270E" w:rsidP="0073338A">
                  <w:pPr>
                    <w:jc w:val="center"/>
                    <w:rPr>
                      <w:szCs w:val="21"/>
                    </w:rPr>
                  </w:pPr>
                  <w:r w:rsidRPr="0059436D">
                    <w:rPr>
                      <w:szCs w:val="21"/>
                    </w:rPr>
                    <w:t>当地安监、消防部门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5</w:t>
                  </w:r>
                </w:p>
              </w:tc>
              <w:tc>
                <w:tcPr>
                  <w:tcW w:w="1837" w:type="dxa"/>
                  <w:vAlign w:val="center"/>
                </w:tcPr>
                <w:p w:rsidR="006C270E" w:rsidRPr="0059436D" w:rsidRDefault="006C270E" w:rsidP="0073338A">
                  <w:pPr>
                    <w:jc w:val="center"/>
                    <w:rPr>
                      <w:szCs w:val="21"/>
                    </w:rPr>
                  </w:pPr>
                  <w:r w:rsidRPr="0059436D">
                    <w:rPr>
                      <w:szCs w:val="21"/>
                    </w:rPr>
                    <w:t>应急状态分类及应急响应程序</w:t>
                  </w:r>
                </w:p>
              </w:tc>
              <w:tc>
                <w:tcPr>
                  <w:tcW w:w="4374" w:type="dxa"/>
                  <w:vAlign w:val="center"/>
                </w:tcPr>
                <w:p w:rsidR="006C270E" w:rsidRPr="0059436D" w:rsidRDefault="006C270E" w:rsidP="0073338A">
                  <w:pPr>
                    <w:jc w:val="center"/>
                    <w:rPr>
                      <w:szCs w:val="21"/>
                    </w:rPr>
                  </w:pPr>
                  <w:r w:rsidRPr="0059436D">
                    <w:rPr>
                      <w:szCs w:val="21"/>
                    </w:rPr>
                    <w:t>规定事故的级别及相应的应急分类响应程序</w:t>
                  </w:r>
                </w:p>
              </w:tc>
              <w:tc>
                <w:tcPr>
                  <w:tcW w:w="1514" w:type="dxa"/>
                  <w:vAlign w:val="center"/>
                </w:tcPr>
                <w:p w:rsidR="006C270E" w:rsidRPr="0059436D" w:rsidRDefault="006C270E" w:rsidP="0073338A">
                  <w:pPr>
                    <w:jc w:val="center"/>
                    <w:rPr>
                      <w:szCs w:val="21"/>
                    </w:rPr>
                  </w:pPr>
                  <w:r w:rsidRPr="0059436D">
                    <w:rPr>
                      <w:szCs w:val="21"/>
                    </w:rPr>
                    <w:t>公司安全部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6</w:t>
                  </w:r>
                </w:p>
              </w:tc>
              <w:tc>
                <w:tcPr>
                  <w:tcW w:w="1837" w:type="dxa"/>
                  <w:vAlign w:val="center"/>
                </w:tcPr>
                <w:p w:rsidR="006C270E" w:rsidRPr="0059436D" w:rsidRDefault="006C270E" w:rsidP="0073338A">
                  <w:pPr>
                    <w:jc w:val="center"/>
                    <w:rPr>
                      <w:szCs w:val="21"/>
                    </w:rPr>
                  </w:pPr>
                  <w:r w:rsidRPr="0059436D">
                    <w:rPr>
                      <w:szCs w:val="21"/>
                    </w:rPr>
                    <w:t>应急设施、设备与材料</w:t>
                  </w:r>
                </w:p>
              </w:tc>
              <w:tc>
                <w:tcPr>
                  <w:tcW w:w="4374" w:type="dxa"/>
                  <w:vAlign w:val="center"/>
                </w:tcPr>
                <w:p w:rsidR="006C270E" w:rsidRPr="0059436D" w:rsidRDefault="006C270E" w:rsidP="0073338A">
                  <w:r w:rsidRPr="0059436D">
                    <w:t>（</w:t>
                  </w:r>
                  <w:r w:rsidRPr="0059436D">
                    <w:rPr>
                      <w:rFonts w:hint="eastAsia"/>
                    </w:rPr>
                    <w:t>1</w:t>
                  </w:r>
                  <w:r w:rsidRPr="0059436D">
                    <w:t>）防火灾、爆炸事故应急设施、设备与材料、主要为消防器材；（</w:t>
                  </w:r>
                  <w:r w:rsidRPr="0059436D">
                    <w:rPr>
                      <w:rFonts w:hint="eastAsia"/>
                    </w:rPr>
                    <w:t>2</w:t>
                  </w:r>
                  <w:r w:rsidRPr="0059436D">
                    <w:t>）装置区、</w:t>
                  </w:r>
                  <w:r w:rsidRPr="0059436D">
                    <w:rPr>
                      <w:rFonts w:hint="eastAsia"/>
                    </w:rPr>
                    <w:t>贮存区</w:t>
                  </w:r>
                  <w:r w:rsidRPr="0059436D">
                    <w:t>、原料和产品储存区的地面应进行硬化处理，厂界周围修建截雨沟，防止有毒物</w:t>
                  </w:r>
                  <w:r w:rsidRPr="0059436D">
                    <w:rPr>
                      <w:rFonts w:hint="eastAsia"/>
                    </w:rPr>
                    <w:t>质</w:t>
                  </w:r>
                  <w:r w:rsidRPr="0059436D">
                    <w:t>渗入地下水</w:t>
                  </w:r>
                  <w:r w:rsidRPr="0059436D">
                    <w:rPr>
                      <w:rFonts w:hint="eastAsia"/>
                    </w:rPr>
                    <w:t>。</w:t>
                  </w:r>
                  <w:r w:rsidRPr="0059436D">
                    <w:t>（</w:t>
                  </w:r>
                  <w:r w:rsidRPr="0059436D">
                    <w:rPr>
                      <w:rFonts w:hint="eastAsia"/>
                    </w:rPr>
                    <w:t>3</w:t>
                  </w:r>
                  <w:r w:rsidRPr="0059436D">
                    <w:t>）事故排放池：用于储存火灾、爆炸和防止有害物质泄漏过程产生的废水，池中废水应采取有效处理并经</w:t>
                  </w:r>
                  <w:r w:rsidRPr="0059436D">
                    <w:rPr>
                      <w:rFonts w:hint="eastAsia"/>
                    </w:rPr>
                    <w:t>当地</w:t>
                  </w:r>
                  <w:r w:rsidRPr="0059436D">
                    <w:t>环保部门检查达标后，方可排放。</w:t>
                  </w:r>
                </w:p>
              </w:tc>
              <w:tc>
                <w:tcPr>
                  <w:tcW w:w="1514" w:type="dxa"/>
                  <w:vAlign w:val="center"/>
                </w:tcPr>
                <w:p w:rsidR="006C270E" w:rsidRPr="0059436D" w:rsidRDefault="006C270E" w:rsidP="0073338A">
                  <w:pPr>
                    <w:jc w:val="center"/>
                    <w:rPr>
                      <w:szCs w:val="21"/>
                    </w:rPr>
                  </w:pPr>
                  <w:r w:rsidRPr="0059436D">
                    <w:rPr>
                      <w:szCs w:val="21"/>
                    </w:rPr>
                    <w:t>公司安全部</w:t>
                  </w:r>
                </w:p>
                <w:p w:rsidR="006C270E" w:rsidRPr="0059436D" w:rsidRDefault="006C270E" w:rsidP="0073338A">
                  <w:pPr>
                    <w:jc w:val="center"/>
                    <w:rPr>
                      <w:szCs w:val="21"/>
                    </w:rPr>
                  </w:pPr>
                  <w:r w:rsidRPr="0059436D">
                    <w:rPr>
                      <w:szCs w:val="21"/>
                    </w:rPr>
                    <w:t>环保部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7</w:t>
                  </w:r>
                </w:p>
              </w:tc>
              <w:tc>
                <w:tcPr>
                  <w:tcW w:w="1837" w:type="dxa"/>
                  <w:vAlign w:val="center"/>
                </w:tcPr>
                <w:p w:rsidR="006C270E" w:rsidRPr="0059436D" w:rsidRDefault="006C270E" w:rsidP="0073338A">
                  <w:pPr>
                    <w:jc w:val="center"/>
                    <w:rPr>
                      <w:szCs w:val="21"/>
                    </w:rPr>
                  </w:pPr>
                  <w:r w:rsidRPr="0059436D">
                    <w:rPr>
                      <w:szCs w:val="21"/>
                    </w:rPr>
                    <w:t>应急通讯、通知和交通</w:t>
                  </w:r>
                </w:p>
              </w:tc>
              <w:tc>
                <w:tcPr>
                  <w:tcW w:w="4374" w:type="dxa"/>
                  <w:vAlign w:val="center"/>
                </w:tcPr>
                <w:p w:rsidR="006C270E" w:rsidRPr="0059436D" w:rsidRDefault="006C270E" w:rsidP="0073338A">
                  <w:r w:rsidRPr="0059436D">
                    <w:t>规定应急状态下的通讯方式、通知方式和交通保障、管制</w:t>
                  </w:r>
                  <w:r w:rsidRPr="0059436D">
                    <w:rPr>
                      <w:rFonts w:hint="eastAsia"/>
                    </w:rPr>
                    <w:t>。</w:t>
                  </w:r>
                </w:p>
              </w:tc>
              <w:tc>
                <w:tcPr>
                  <w:tcW w:w="1514" w:type="dxa"/>
                  <w:vAlign w:val="center"/>
                </w:tcPr>
                <w:p w:rsidR="006C270E" w:rsidRPr="0059436D" w:rsidRDefault="006C270E" w:rsidP="0073338A">
                  <w:pPr>
                    <w:jc w:val="center"/>
                    <w:rPr>
                      <w:szCs w:val="21"/>
                    </w:rPr>
                  </w:pPr>
                  <w:r w:rsidRPr="0059436D">
                    <w:rPr>
                      <w:szCs w:val="21"/>
                    </w:rPr>
                    <w:t>公司安全部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8</w:t>
                  </w:r>
                </w:p>
              </w:tc>
              <w:tc>
                <w:tcPr>
                  <w:tcW w:w="1837" w:type="dxa"/>
                  <w:vAlign w:val="center"/>
                </w:tcPr>
                <w:p w:rsidR="006C270E" w:rsidRPr="0059436D" w:rsidRDefault="006C270E" w:rsidP="0073338A">
                  <w:pPr>
                    <w:jc w:val="center"/>
                    <w:rPr>
                      <w:szCs w:val="21"/>
                    </w:rPr>
                  </w:pPr>
                  <w:r w:rsidRPr="0059436D">
                    <w:rPr>
                      <w:szCs w:val="21"/>
                    </w:rPr>
                    <w:t>应急环境评估及事故评估</w:t>
                  </w:r>
                </w:p>
              </w:tc>
              <w:tc>
                <w:tcPr>
                  <w:tcW w:w="4374" w:type="dxa"/>
                  <w:vAlign w:val="center"/>
                </w:tcPr>
                <w:p w:rsidR="006C270E" w:rsidRPr="0059436D" w:rsidRDefault="006C270E" w:rsidP="0073338A">
                  <w:r w:rsidRPr="0059436D">
                    <w:t>由专业队伍负责对事故现场进行监测，对事故性质</w:t>
                  </w:r>
                  <w:r w:rsidRPr="0059436D">
                    <w:rPr>
                      <w:rFonts w:hint="eastAsia"/>
                    </w:rPr>
                    <w:t>、</w:t>
                  </w:r>
                  <w:r w:rsidRPr="0059436D">
                    <w:t>参数与后果进行评估，为指挥部门提供决策依据。</w:t>
                  </w:r>
                </w:p>
              </w:tc>
              <w:tc>
                <w:tcPr>
                  <w:tcW w:w="1514" w:type="dxa"/>
                  <w:vAlign w:val="center"/>
                </w:tcPr>
                <w:p w:rsidR="006C270E" w:rsidRPr="0059436D" w:rsidRDefault="006C270E" w:rsidP="0073338A">
                  <w:pPr>
                    <w:jc w:val="center"/>
                    <w:rPr>
                      <w:szCs w:val="21"/>
                    </w:rPr>
                  </w:pPr>
                  <w:r w:rsidRPr="0059436D">
                    <w:rPr>
                      <w:szCs w:val="21"/>
                    </w:rPr>
                    <w:t>公司安全部、环保部；当地环境监测站</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9</w:t>
                  </w:r>
                </w:p>
              </w:tc>
              <w:tc>
                <w:tcPr>
                  <w:tcW w:w="1837" w:type="dxa"/>
                  <w:vAlign w:val="center"/>
                </w:tcPr>
                <w:p w:rsidR="006C270E" w:rsidRPr="0059436D" w:rsidRDefault="006C270E" w:rsidP="0073338A">
                  <w:pPr>
                    <w:jc w:val="center"/>
                    <w:rPr>
                      <w:szCs w:val="21"/>
                    </w:rPr>
                  </w:pPr>
                  <w:r w:rsidRPr="0059436D">
                    <w:rPr>
                      <w:szCs w:val="21"/>
                    </w:rPr>
                    <w:t>应急防护措施、清除泄漏措施</w:t>
                  </w:r>
                  <w:r w:rsidRPr="0059436D">
                    <w:rPr>
                      <w:rFonts w:hint="eastAsia"/>
                      <w:szCs w:val="21"/>
                    </w:rPr>
                    <w:t>、</w:t>
                  </w:r>
                  <w:r w:rsidRPr="0059436D">
                    <w:rPr>
                      <w:szCs w:val="21"/>
                    </w:rPr>
                    <w:t>方法和器材</w:t>
                  </w:r>
                </w:p>
              </w:tc>
              <w:tc>
                <w:tcPr>
                  <w:tcW w:w="4374" w:type="dxa"/>
                  <w:vAlign w:val="center"/>
                </w:tcPr>
                <w:p w:rsidR="006C270E" w:rsidRPr="0059436D" w:rsidRDefault="006C270E" w:rsidP="0073338A">
                  <w:r w:rsidRPr="0059436D">
                    <w:t>事故现场：控制事故、防止扩大、蔓延及连锁反应，清除现场泄漏物，降低危害，相应的设施器材配备齐全；</w:t>
                  </w:r>
                </w:p>
                <w:p w:rsidR="006C270E" w:rsidRPr="0059436D" w:rsidRDefault="006C270E" w:rsidP="0073338A">
                  <w:r w:rsidRPr="0059436D">
                    <w:t>邻近区域：控制防火区域，控制和清除污染措施及相应设备配备完整。</w:t>
                  </w:r>
                </w:p>
              </w:tc>
              <w:tc>
                <w:tcPr>
                  <w:tcW w:w="1514" w:type="dxa"/>
                  <w:vAlign w:val="center"/>
                </w:tcPr>
                <w:p w:rsidR="006C270E" w:rsidRPr="0059436D" w:rsidRDefault="006C270E" w:rsidP="0073338A">
                  <w:pPr>
                    <w:jc w:val="center"/>
                    <w:rPr>
                      <w:szCs w:val="21"/>
                    </w:rPr>
                  </w:pPr>
                  <w:r w:rsidRPr="0059436D">
                    <w:rPr>
                      <w:szCs w:val="21"/>
                    </w:rPr>
                    <w:t>公司办公室，安全部、环保部；当地安监、消防部门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10</w:t>
                  </w:r>
                </w:p>
              </w:tc>
              <w:tc>
                <w:tcPr>
                  <w:tcW w:w="1837" w:type="dxa"/>
                  <w:vAlign w:val="center"/>
                </w:tcPr>
                <w:p w:rsidR="006C270E" w:rsidRPr="0059436D" w:rsidRDefault="006C270E" w:rsidP="0073338A">
                  <w:pPr>
                    <w:jc w:val="center"/>
                    <w:rPr>
                      <w:szCs w:val="21"/>
                    </w:rPr>
                  </w:pPr>
                  <w:r w:rsidRPr="0059436D">
                    <w:rPr>
                      <w:szCs w:val="21"/>
                    </w:rPr>
                    <w:t>应急剂量控制、撤离组织计划、医疗救护与公众健康</w:t>
                  </w:r>
                </w:p>
              </w:tc>
              <w:tc>
                <w:tcPr>
                  <w:tcW w:w="4374" w:type="dxa"/>
                  <w:vAlign w:val="center"/>
                </w:tcPr>
                <w:p w:rsidR="006C270E" w:rsidRPr="0059436D" w:rsidRDefault="006C270E" w:rsidP="0073338A">
                  <w:r w:rsidRPr="0059436D">
                    <w:t>事故现场：事故处理人员对毒物的应急剂量控制制定，现场及邻近装置人员撤离组织计划及救护。工厂邻近区：受事故影响的邻近区域人员及公众对毒物应急剂量控制规定，撤离组织计划及救护</w:t>
                  </w:r>
                  <w:r w:rsidRPr="0059436D">
                    <w:rPr>
                      <w:rFonts w:hint="eastAsia"/>
                    </w:rPr>
                    <w:t>。</w:t>
                  </w:r>
                </w:p>
              </w:tc>
              <w:tc>
                <w:tcPr>
                  <w:tcW w:w="1514" w:type="dxa"/>
                  <w:vAlign w:val="center"/>
                </w:tcPr>
                <w:p w:rsidR="006C270E" w:rsidRPr="0059436D" w:rsidRDefault="006C270E" w:rsidP="0073338A">
                  <w:pPr>
                    <w:jc w:val="center"/>
                    <w:rPr>
                      <w:szCs w:val="21"/>
                    </w:rPr>
                  </w:pPr>
                  <w:r w:rsidRPr="0059436D">
                    <w:rPr>
                      <w:szCs w:val="21"/>
                    </w:rPr>
                    <w:t>公司办公室，安全部、环保部；当地安监、医疗部门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11</w:t>
                  </w:r>
                </w:p>
              </w:tc>
              <w:tc>
                <w:tcPr>
                  <w:tcW w:w="1837" w:type="dxa"/>
                  <w:vAlign w:val="center"/>
                </w:tcPr>
                <w:p w:rsidR="006C270E" w:rsidRPr="0059436D" w:rsidRDefault="006C270E" w:rsidP="0073338A">
                  <w:pPr>
                    <w:jc w:val="center"/>
                    <w:rPr>
                      <w:szCs w:val="21"/>
                    </w:rPr>
                  </w:pPr>
                  <w:r w:rsidRPr="0059436D">
                    <w:rPr>
                      <w:szCs w:val="21"/>
                    </w:rPr>
                    <w:t>应急状态终止与恢复措施</w:t>
                  </w:r>
                </w:p>
              </w:tc>
              <w:tc>
                <w:tcPr>
                  <w:tcW w:w="4374" w:type="dxa"/>
                  <w:vAlign w:val="center"/>
                </w:tcPr>
                <w:p w:rsidR="006C270E" w:rsidRPr="0059436D" w:rsidRDefault="006C270E" w:rsidP="0073338A">
                  <w:r w:rsidRPr="0059436D">
                    <w:t>规定应急状态终止程序；事故现场善后处理，恢复措施；邻近区域解除事故警戒及善后恢复措施。</w:t>
                  </w:r>
                </w:p>
              </w:tc>
              <w:tc>
                <w:tcPr>
                  <w:tcW w:w="1514" w:type="dxa"/>
                  <w:vMerge w:val="restart"/>
                  <w:vAlign w:val="center"/>
                </w:tcPr>
                <w:p w:rsidR="006C270E" w:rsidRPr="0059436D" w:rsidRDefault="006C270E" w:rsidP="0073338A">
                  <w:pPr>
                    <w:jc w:val="center"/>
                    <w:rPr>
                      <w:szCs w:val="21"/>
                    </w:rPr>
                  </w:pPr>
                  <w:r w:rsidRPr="0059436D">
                    <w:rPr>
                      <w:szCs w:val="21"/>
                    </w:rPr>
                    <w:t>公司办公室，安全部、环保部；当地安监、</w:t>
                  </w:r>
                  <w:r w:rsidRPr="0059436D">
                    <w:rPr>
                      <w:szCs w:val="21"/>
                    </w:rPr>
                    <w:lastRenderedPageBreak/>
                    <w:t>消防部门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lastRenderedPageBreak/>
                    <w:t>12</w:t>
                  </w:r>
                </w:p>
              </w:tc>
              <w:tc>
                <w:tcPr>
                  <w:tcW w:w="1837" w:type="dxa"/>
                  <w:vAlign w:val="center"/>
                </w:tcPr>
                <w:p w:rsidR="006C270E" w:rsidRPr="0059436D" w:rsidRDefault="006C270E" w:rsidP="0073338A">
                  <w:pPr>
                    <w:jc w:val="center"/>
                    <w:rPr>
                      <w:szCs w:val="21"/>
                    </w:rPr>
                  </w:pPr>
                  <w:r w:rsidRPr="0059436D">
                    <w:rPr>
                      <w:szCs w:val="21"/>
                    </w:rPr>
                    <w:t>人员</w:t>
                  </w:r>
                  <w:r w:rsidRPr="0059436D">
                    <w:rPr>
                      <w:rFonts w:hint="eastAsia"/>
                      <w:szCs w:val="21"/>
                    </w:rPr>
                    <w:t>培训</w:t>
                  </w:r>
                  <w:r w:rsidRPr="0059436D">
                    <w:rPr>
                      <w:szCs w:val="21"/>
                    </w:rPr>
                    <w:t>与演练</w:t>
                  </w:r>
                </w:p>
              </w:tc>
              <w:tc>
                <w:tcPr>
                  <w:tcW w:w="4374" w:type="dxa"/>
                  <w:vAlign w:val="center"/>
                </w:tcPr>
                <w:p w:rsidR="006C270E" w:rsidRPr="0059436D" w:rsidRDefault="006C270E" w:rsidP="0073338A">
                  <w:r w:rsidRPr="0059436D">
                    <w:t>应急计划制定后，平时安排人员培训与演练。</w:t>
                  </w:r>
                </w:p>
              </w:tc>
              <w:tc>
                <w:tcPr>
                  <w:tcW w:w="1514" w:type="dxa"/>
                  <w:vMerge/>
                  <w:vAlign w:val="center"/>
                </w:tcPr>
                <w:p w:rsidR="006C270E" w:rsidRPr="0059436D" w:rsidRDefault="006C270E" w:rsidP="0073338A">
                  <w:pPr>
                    <w:jc w:val="center"/>
                    <w:rPr>
                      <w:szCs w:val="21"/>
                    </w:rPr>
                  </w:pP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lastRenderedPageBreak/>
                    <w:t>13</w:t>
                  </w:r>
                </w:p>
              </w:tc>
              <w:tc>
                <w:tcPr>
                  <w:tcW w:w="1837" w:type="dxa"/>
                  <w:vAlign w:val="center"/>
                </w:tcPr>
                <w:p w:rsidR="006C270E" w:rsidRPr="0059436D" w:rsidRDefault="006C270E" w:rsidP="0073338A">
                  <w:pPr>
                    <w:jc w:val="center"/>
                    <w:rPr>
                      <w:szCs w:val="21"/>
                    </w:rPr>
                  </w:pPr>
                  <w:r w:rsidRPr="0059436D">
                    <w:rPr>
                      <w:szCs w:val="21"/>
                    </w:rPr>
                    <w:t>公众教育和信息</w:t>
                  </w:r>
                </w:p>
              </w:tc>
              <w:tc>
                <w:tcPr>
                  <w:tcW w:w="4374" w:type="dxa"/>
                  <w:vAlign w:val="center"/>
                </w:tcPr>
                <w:p w:rsidR="006C270E" w:rsidRPr="0059436D" w:rsidRDefault="006C270E" w:rsidP="0073338A">
                  <w:r w:rsidRPr="0059436D">
                    <w:t>对工厂邻近地区开展公众教育、培训和发布有关信息。</w:t>
                  </w:r>
                </w:p>
              </w:tc>
              <w:tc>
                <w:tcPr>
                  <w:tcW w:w="1514" w:type="dxa"/>
                  <w:vMerge/>
                  <w:vAlign w:val="center"/>
                </w:tcPr>
                <w:p w:rsidR="006C270E" w:rsidRPr="0059436D" w:rsidRDefault="006C270E" w:rsidP="0073338A">
                  <w:pPr>
                    <w:jc w:val="center"/>
                    <w:rPr>
                      <w:szCs w:val="21"/>
                    </w:rPr>
                  </w:pP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14</w:t>
                  </w:r>
                </w:p>
              </w:tc>
              <w:tc>
                <w:tcPr>
                  <w:tcW w:w="1837" w:type="dxa"/>
                  <w:vAlign w:val="center"/>
                </w:tcPr>
                <w:p w:rsidR="006C270E" w:rsidRPr="0059436D" w:rsidRDefault="006C270E" w:rsidP="0073338A">
                  <w:pPr>
                    <w:jc w:val="center"/>
                    <w:rPr>
                      <w:szCs w:val="21"/>
                    </w:rPr>
                  </w:pPr>
                  <w:r w:rsidRPr="0059436D">
                    <w:rPr>
                      <w:szCs w:val="21"/>
                    </w:rPr>
                    <w:t>记录和报告</w:t>
                  </w:r>
                </w:p>
              </w:tc>
              <w:tc>
                <w:tcPr>
                  <w:tcW w:w="4374" w:type="dxa"/>
                  <w:vAlign w:val="center"/>
                </w:tcPr>
                <w:p w:rsidR="006C270E" w:rsidRPr="0059436D" w:rsidRDefault="006C270E" w:rsidP="0073338A">
                  <w:r w:rsidRPr="0059436D">
                    <w:t>设置应急事故专门记录，建立档案和专门报告制度，设专门部门负责管理。</w:t>
                  </w:r>
                </w:p>
              </w:tc>
              <w:tc>
                <w:tcPr>
                  <w:tcW w:w="1514" w:type="dxa"/>
                  <w:vAlign w:val="center"/>
                </w:tcPr>
                <w:p w:rsidR="006C270E" w:rsidRPr="0059436D" w:rsidRDefault="006C270E" w:rsidP="0073338A">
                  <w:pPr>
                    <w:jc w:val="center"/>
                    <w:rPr>
                      <w:szCs w:val="21"/>
                    </w:rPr>
                  </w:pPr>
                  <w:r w:rsidRPr="0059436D">
                    <w:rPr>
                      <w:szCs w:val="21"/>
                    </w:rPr>
                    <w:t>公司安全部</w:t>
                  </w:r>
                </w:p>
              </w:tc>
            </w:tr>
            <w:tr w:rsidR="006C270E" w:rsidRPr="0059436D" w:rsidTr="00C7062F">
              <w:trPr>
                <w:trHeight w:val="665"/>
                <w:jc w:val="center"/>
              </w:trPr>
              <w:tc>
                <w:tcPr>
                  <w:tcW w:w="638" w:type="dxa"/>
                  <w:vAlign w:val="center"/>
                </w:tcPr>
                <w:p w:rsidR="006C270E" w:rsidRPr="0059436D" w:rsidRDefault="006C270E" w:rsidP="0073338A">
                  <w:pPr>
                    <w:jc w:val="center"/>
                    <w:rPr>
                      <w:szCs w:val="21"/>
                    </w:rPr>
                  </w:pPr>
                  <w:r w:rsidRPr="0059436D">
                    <w:rPr>
                      <w:szCs w:val="21"/>
                    </w:rPr>
                    <w:t>15</w:t>
                  </w:r>
                </w:p>
              </w:tc>
              <w:tc>
                <w:tcPr>
                  <w:tcW w:w="1837" w:type="dxa"/>
                  <w:vAlign w:val="center"/>
                </w:tcPr>
                <w:p w:rsidR="006C270E" w:rsidRPr="0059436D" w:rsidRDefault="006C270E" w:rsidP="0073338A">
                  <w:pPr>
                    <w:jc w:val="center"/>
                    <w:rPr>
                      <w:szCs w:val="21"/>
                    </w:rPr>
                  </w:pPr>
                  <w:r w:rsidRPr="0059436D">
                    <w:rPr>
                      <w:szCs w:val="21"/>
                    </w:rPr>
                    <w:t>附件</w:t>
                  </w:r>
                </w:p>
              </w:tc>
              <w:tc>
                <w:tcPr>
                  <w:tcW w:w="4374" w:type="dxa"/>
                  <w:vAlign w:val="center"/>
                </w:tcPr>
                <w:p w:rsidR="006C270E" w:rsidRPr="0059436D" w:rsidRDefault="006C270E" w:rsidP="0073338A">
                  <w:r w:rsidRPr="0059436D">
                    <w:t>与应急事故有关的多种附件材料的准备和形成。</w:t>
                  </w:r>
                </w:p>
              </w:tc>
              <w:tc>
                <w:tcPr>
                  <w:tcW w:w="1514" w:type="dxa"/>
                  <w:vAlign w:val="center"/>
                </w:tcPr>
                <w:p w:rsidR="006C270E" w:rsidRPr="0059436D" w:rsidRDefault="006C270E" w:rsidP="0073338A">
                  <w:pPr>
                    <w:jc w:val="center"/>
                    <w:rPr>
                      <w:szCs w:val="21"/>
                    </w:rPr>
                  </w:pPr>
                  <w:r w:rsidRPr="0059436D">
                    <w:rPr>
                      <w:szCs w:val="21"/>
                    </w:rPr>
                    <w:t>公司安全部</w:t>
                  </w:r>
                </w:p>
              </w:tc>
            </w:tr>
          </w:tbl>
          <w:p w:rsidR="006C270E" w:rsidRPr="00F53C0B" w:rsidRDefault="0059436D" w:rsidP="006C270E">
            <w:pPr>
              <w:adjustRightInd w:val="0"/>
              <w:snapToGrid w:val="0"/>
              <w:spacing w:line="360" w:lineRule="auto"/>
              <w:jc w:val="left"/>
              <w:rPr>
                <w:sz w:val="24"/>
              </w:rPr>
            </w:pPr>
            <w:bookmarkStart w:id="78" w:name="_Toc152819895"/>
            <w:bookmarkStart w:id="79" w:name="_Toc160955371"/>
            <w:bookmarkStart w:id="80" w:name="_Toc160955650"/>
            <w:bookmarkStart w:id="81" w:name="_Toc507460697"/>
            <w:bookmarkStart w:id="82" w:name="_Toc313388308"/>
            <w:r w:rsidRPr="00F53C0B">
              <w:rPr>
                <w:rFonts w:hint="eastAsia"/>
                <w:sz w:val="24"/>
              </w:rPr>
              <w:t>（</w:t>
            </w:r>
            <w:r w:rsidRPr="00F53C0B">
              <w:rPr>
                <w:rFonts w:hint="eastAsia"/>
                <w:sz w:val="24"/>
              </w:rPr>
              <w:t>7</w:t>
            </w:r>
            <w:r w:rsidRPr="00F53C0B">
              <w:rPr>
                <w:rFonts w:hint="eastAsia"/>
                <w:sz w:val="24"/>
              </w:rPr>
              <w:t>）</w:t>
            </w:r>
            <w:r w:rsidR="006C270E" w:rsidRPr="00F53C0B">
              <w:rPr>
                <w:rFonts w:hint="eastAsia"/>
                <w:sz w:val="24"/>
              </w:rPr>
              <w:t>风险评价结论</w:t>
            </w:r>
            <w:bookmarkEnd w:id="78"/>
            <w:bookmarkEnd w:id="79"/>
            <w:bookmarkEnd w:id="80"/>
            <w:bookmarkEnd w:id="81"/>
            <w:bookmarkEnd w:id="82"/>
          </w:p>
          <w:p w:rsidR="006C270E" w:rsidRPr="0059436D" w:rsidRDefault="006C270E" w:rsidP="006C270E">
            <w:pPr>
              <w:pStyle w:val="afe"/>
              <w:ind w:firstLineChars="150" w:firstLine="360"/>
            </w:pPr>
            <w:r w:rsidRPr="0059436D">
              <w:t>环境风险管理作为安全生产管理的一部分，重在警钟长鸣，防患于未然</w:t>
            </w:r>
            <w:r w:rsidRPr="0059436D">
              <w:rPr>
                <w:rFonts w:hint="eastAsia"/>
              </w:rPr>
              <w:t>。本报告建议公司首先积极做好</w:t>
            </w:r>
            <w:r w:rsidR="00F53C0B" w:rsidRPr="0059436D">
              <w:rPr>
                <w:rFonts w:hint="eastAsia"/>
              </w:rPr>
              <w:t>酒精和胶水</w:t>
            </w:r>
            <w:r w:rsidRPr="0059436D">
              <w:rPr>
                <w:rFonts w:hint="eastAsia"/>
              </w:rPr>
              <w:t>的贮存、运输、使用等方面的安全管理工作，严格各工序操作规程，健全安全消防制度。其次，通过制定应急预案，加强反事故演练，提高员工对事故处置能力，防止污染事故发生。其三增加公司应对环境风险的设备设施，一旦发生事故迅速反应，采取合理的应对方式，并立即向政府有关部门汇报，寻求社会支援，可将环境风险危害控制在可接受的范围内。</w:t>
            </w:r>
            <w:bookmarkEnd w:id="70"/>
            <w:bookmarkEnd w:id="71"/>
            <w:bookmarkEnd w:id="72"/>
            <w:bookmarkEnd w:id="73"/>
            <w:bookmarkEnd w:id="74"/>
            <w:bookmarkEnd w:id="75"/>
            <w:bookmarkEnd w:id="76"/>
            <w:bookmarkEnd w:id="77"/>
          </w:p>
          <w:p w:rsidR="00767389" w:rsidRPr="00427B83" w:rsidRDefault="00767389" w:rsidP="00F53C0B">
            <w:pPr>
              <w:rPr>
                <w:sz w:val="24"/>
              </w:rPr>
            </w:pPr>
          </w:p>
        </w:tc>
      </w:tr>
    </w:tbl>
    <w:p w:rsidR="00B652CD" w:rsidRPr="00427B83" w:rsidRDefault="00B652CD" w:rsidP="00B652CD">
      <w:pPr>
        <w:adjustRightInd w:val="0"/>
        <w:snapToGrid w:val="0"/>
        <w:outlineLvl w:val="0"/>
        <w:rPr>
          <w:b/>
          <w:sz w:val="32"/>
          <w:szCs w:val="32"/>
        </w:rPr>
      </w:pPr>
      <w:r w:rsidRPr="00427B83">
        <w:rPr>
          <w:b/>
          <w:sz w:val="32"/>
          <w:szCs w:val="32"/>
        </w:rPr>
        <w:lastRenderedPageBreak/>
        <w:t xml:space="preserve"> </w:t>
      </w:r>
    </w:p>
    <w:tbl>
      <w:tblPr>
        <w:tblW w:w="85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568"/>
      </w:tblGrid>
      <w:tr w:rsidR="00B652CD" w:rsidRPr="00427B83" w:rsidTr="003A14EB">
        <w:trPr>
          <w:trHeight w:val="12317"/>
        </w:trPr>
        <w:tc>
          <w:tcPr>
            <w:tcW w:w="8568" w:type="dxa"/>
          </w:tcPr>
          <w:p w:rsidR="00C641FB" w:rsidRPr="00C641FB" w:rsidRDefault="00C641FB" w:rsidP="00C641FB">
            <w:pPr>
              <w:pStyle w:val="affff1"/>
              <w:ind w:firstLineChars="0" w:firstLine="0"/>
              <w:jc w:val="left"/>
              <w:rPr>
                <w:b/>
                <w:szCs w:val="24"/>
              </w:rPr>
            </w:pPr>
            <w:r w:rsidRPr="00C641FB">
              <w:rPr>
                <w:rFonts w:hAnsi="宋体" w:hint="eastAsia"/>
                <w:b/>
                <w:szCs w:val="24"/>
              </w:rPr>
              <w:lastRenderedPageBreak/>
              <w:t>六</w:t>
            </w:r>
            <w:r w:rsidRPr="00C641FB">
              <w:rPr>
                <w:rFonts w:hAnsi="宋体"/>
                <w:b/>
                <w:szCs w:val="24"/>
              </w:rPr>
              <w:t>、国家产业政策及</w:t>
            </w:r>
            <w:r>
              <w:rPr>
                <w:rFonts w:hAnsi="宋体" w:hint="eastAsia"/>
                <w:b/>
                <w:szCs w:val="24"/>
              </w:rPr>
              <w:t>选址合理性</w:t>
            </w:r>
            <w:r w:rsidRPr="00C641FB">
              <w:rPr>
                <w:rFonts w:hAnsi="宋体"/>
                <w:b/>
                <w:szCs w:val="24"/>
              </w:rPr>
              <w:t>分析</w:t>
            </w:r>
          </w:p>
          <w:p w:rsidR="00B652CD" w:rsidRPr="00C641FB" w:rsidRDefault="00B652CD" w:rsidP="003A14EB">
            <w:pPr>
              <w:spacing w:line="360" w:lineRule="auto"/>
              <w:rPr>
                <w:b/>
                <w:sz w:val="24"/>
                <w:szCs w:val="24"/>
              </w:rPr>
            </w:pPr>
            <w:r w:rsidRPr="00C641FB">
              <w:rPr>
                <w:b/>
                <w:sz w:val="24"/>
                <w:szCs w:val="24"/>
              </w:rPr>
              <w:t>1</w:t>
            </w:r>
            <w:r w:rsidRPr="00C641FB">
              <w:rPr>
                <w:b/>
                <w:sz w:val="24"/>
                <w:szCs w:val="24"/>
              </w:rPr>
              <w:t>、产业政策符合性分析</w:t>
            </w:r>
          </w:p>
          <w:p w:rsidR="00B652CD" w:rsidRPr="00AF46E4" w:rsidRDefault="00B652CD" w:rsidP="003A14EB">
            <w:pPr>
              <w:spacing w:line="360" w:lineRule="auto"/>
              <w:ind w:firstLineChars="200" w:firstLine="480"/>
              <w:rPr>
                <w:sz w:val="24"/>
              </w:rPr>
            </w:pPr>
            <w:r w:rsidRPr="00AF46E4">
              <w:rPr>
                <w:sz w:val="24"/>
              </w:rPr>
              <w:t>本项目为</w:t>
            </w:r>
            <w:r w:rsidR="00554597" w:rsidRPr="00AF46E4">
              <w:rPr>
                <w:rFonts w:hint="eastAsia"/>
                <w:sz w:val="24"/>
              </w:rPr>
              <w:t>电子产品建设项目</w:t>
            </w:r>
            <w:r w:rsidRPr="00AF46E4">
              <w:rPr>
                <w:sz w:val="24"/>
              </w:rPr>
              <w:t>，对照《产业结构调整指导目录</w:t>
            </w:r>
            <w:r w:rsidRPr="00AF46E4">
              <w:rPr>
                <w:sz w:val="24"/>
              </w:rPr>
              <w:t>(2011</w:t>
            </w:r>
            <w:r w:rsidRPr="00AF46E4">
              <w:rPr>
                <w:sz w:val="24"/>
              </w:rPr>
              <w:t>年本</w:t>
            </w:r>
            <w:r w:rsidRPr="00AF46E4">
              <w:rPr>
                <w:sz w:val="24"/>
              </w:rPr>
              <w:t>)</w:t>
            </w:r>
            <w:r w:rsidRPr="00AF46E4">
              <w:rPr>
                <w:sz w:val="24"/>
              </w:rPr>
              <w:t>》以及</w:t>
            </w:r>
            <w:r w:rsidRPr="00AF46E4">
              <w:rPr>
                <w:sz w:val="24"/>
              </w:rPr>
              <w:t>2013</w:t>
            </w:r>
            <w:r w:rsidRPr="00AF46E4">
              <w:rPr>
                <w:sz w:val="24"/>
              </w:rPr>
              <w:t>年修订版可知，本项目不属于淘汰、限制类。根据《部分工业行业淘汰落后生产工艺装备和产品指导目录（</w:t>
            </w:r>
            <w:r w:rsidRPr="00AF46E4">
              <w:rPr>
                <w:sz w:val="24"/>
              </w:rPr>
              <w:t>2010</w:t>
            </w:r>
            <w:r w:rsidRPr="00AF46E4">
              <w:rPr>
                <w:sz w:val="24"/>
              </w:rPr>
              <w:t>年本）》，本项目使用的原材料、生产设备等，均不属于《部分工业行业淘汰落后生产工艺装备和产品指导目录（</w:t>
            </w:r>
            <w:r w:rsidRPr="00AF46E4">
              <w:rPr>
                <w:sz w:val="24"/>
              </w:rPr>
              <w:t>2010</w:t>
            </w:r>
            <w:r w:rsidR="00B977B3" w:rsidRPr="00AF46E4">
              <w:rPr>
                <w:sz w:val="24"/>
              </w:rPr>
              <w:t>年本）》中的淘汰类</w:t>
            </w:r>
            <w:r w:rsidRPr="00AF46E4">
              <w:rPr>
                <w:sz w:val="24"/>
              </w:rPr>
              <w:t>。因此，本项目的建设符合国家产业政策。</w:t>
            </w:r>
          </w:p>
          <w:p w:rsidR="00B652CD" w:rsidRPr="00AF46E4" w:rsidRDefault="00554597" w:rsidP="003A14EB">
            <w:pPr>
              <w:spacing w:line="360" w:lineRule="auto"/>
              <w:rPr>
                <w:b/>
                <w:sz w:val="24"/>
              </w:rPr>
            </w:pPr>
            <w:r w:rsidRPr="00AF46E4">
              <w:rPr>
                <w:rFonts w:hint="eastAsia"/>
                <w:b/>
                <w:sz w:val="24"/>
              </w:rPr>
              <w:t>2</w:t>
            </w:r>
            <w:r w:rsidR="00B652CD" w:rsidRPr="00AF46E4">
              <w:rPr>
                <w:b/>
                <w:sz w:val="24"/>
              </w:rPr>
              <w:t>、选址合理性分析</w:t>
            </w:r>
          </w:p>
          <w:p w:rsidR="00B652CD" w:rsidRPr="00AF46E4" w:rsidRDefault="00B652CD" w:rsidP="003A14EB">
            <w:pPr>
              <w:spacing w:line="360" w:lineRule="auto"/>
              <w:ind w:firstLineChars="200" w:firstLine="480"/>
              <w:rPr>
                <w:sz w:val="24"/>
              </w:rPr>
            </w:pPr>
            <w:r w:rsidRPr="00AF46E4">
              <w:rPr>
                <w:sz w:val="24"/>
              </w:rPr>
              <w:t>综合考虑区域发展规划、环境功能、运输条件、水、电供应等情况，本项目选址可行性分析如下：</w:t>
            </w:r>
          </w:p>
          <w:p w:rsidR="004B5EBA" w:rsidRPr="007F5A7E" w:rsidRDefault="004B5EBA" w:rsidP="00ED5687">
            <w:pPr>
              <w:snapToGrid w:val="0"/>
              <w:spacing w:line="360" w:lineRule="auto"/>
              <w:ind w:firstLineChars="200" w:firstLine="480"/>
              <w:rPr>
                <w:sz w:val="24"/>
                <w:szCs w:val="24"/>
                <w:u w:val="single"/>
              </w:rPr>
            </w:pPr>
            <w:r w:rsidRPr="007F5A7E">
              <w:rPr>
                <w:rFonts w:hint="eastAsia"/>
                <w:sz w:val="24"/>
                <w:szCs w:val="24"/>
                <w:u w:val="single"/>
              </w:rPr>
              <w:t>（</w:t>
            </w:r>
            <w:r w:rsidRPr="007F5A7E">
              <w:rPr>
                <w:rFonts w:hint="eastAsia"/>
                <w:sz w:val="24"/>
                <w:szCs w:val="24"/>
                <w:u w:val="single"/>
              </w:rPr>
              <w:t>1</w:t>
            </w:r>
            <w:r w:rsidR="00C641FB" w:rsidRPr="007F5A7E">
              <w:rPr>
                <w:rFonts w:hint="eastAsia"/>
                <w:sz w:val="24"/>
                <w:szCs w:val="24"/>
                <w:u w:val="single"/>
              </w:rPr>
              <w:t>）</w:t>
            </w:r>
            <w:r w:rsidRPr="007F5A7E">
              <w:rPr>
                <w:sz w:val="24"/>
                <w:szCs w:val="24"/>
                <w:u w:val="single"/>
              </w:rPr>
              <w:t>项目选址于</w:t>
            </w:r>
            <w:r w:rsidR="000E5134" w:rsidRPr="007F5A7E">
              <w:rPr>
                <w:rFonts w:hint="eastAsia"/>
                <w:sz w:val="24"/>
                <w:u w:val="single"/>
              </w:rPr>
              <w:t>岳阳市君山工业集中区荆江门片区</w:t>
            </w:r>
            <w:r w:rsidR="00767389" w:rsidRPr="007F5A7E">
              <w:rPr>
                <w:rFonts w:hint="eastAsia"/>
                <w:sz w:val="24"/>
                <w:u w:val="single"/>
              </w:rPr>
              <w:t>标准厂房二期</w:t>
            </w:r>
            <w:r w:rsidR="00767389" w:rsidRPr="007F5A7E">
              <w:rPr>
                <w:rFonts w:hint="eastAsia"/>
                <w:sz w:val="24"/>
                <w:u w:val="single"/>
              </w:rPr>
              <w:t>2</w:t>
            </w:r>
            <w:r w:rsidR="00767389" w:rsidRPr="007F5A7E">
              <w:rPr>
                <w:rFonts w:hint="eastAsia"/>
                <w:sz w:val="24"/>
                <w:u w:val="single"/>
              </w:rPr>
              <w:t>栋，</w:t>
            </w:r>
            <w:r w:rsidRPr="007F5A7E">
              <w:rPr>
                <w:sz w:val="24"/>
                <w:szCs w:val="24"/>
                <w:u w:val="single"/>
              </w:rPr>
              <w:t>项目使用土地性质为</w:t>
            </w:r>
            <w:r w:rsidRPr="007F5A7E">
              <w:rPr>
                <w:rFonts w:hint="eastAsia"/>
                <w:sz w:val="24"/>
                <w:szCs w:val="24"/>
                <w:u w:val="single"/>
              </w:rPr>
              <w:t>工业</w:t>
            </w:r>
            <w:r w:rsidRPr="007F5A7E">
              <w:rPr>
                <w:sz w:val="24"/>
                <w:szCs w:val="24"/>
                <w:u w:val="single"/>
              </w:rPr>
              <w:t>用地，所以本项目选址符合土地利用规划</w:t>
            </w:r>
            <w:r w:rsidRPr="007F5A7E">
              <w:rPr>
                <w:rFonts w:hint="eastAsia"/>
                <w:sz w:val="24"/>
                <w:szCs w:val="24"/>
                <w:u w:val="single"/>
              </w:rPr>
              <w:t>，同时对照《禁止和限制用地目录》（</w:t>
            </w:r>
            <w:r w:rsidRPr="007F5A7E">
              <w:rPr>
                <w:rFonts w:hint="eastAsia"/>
                <w:sz w:val="24"/>
                <w:szCs w:val="24"/>
                <w:u w:val="single"/>
              </w:rPr>
              <w:t>2012</w:t>
            </w:r>
            <w:r w:rsidRPr="007F5A7E">
              <w:rPr>
                <w:rFonts w:hint="eastAsia"/>
                <w:sz w:val="24"/>
                <w:szCs w:val="24"/>
                <w:u w:val="single"/>
              </w:rPr>
              <w:t>年）可知，项目用地未在禁止和限制用地范围内，因此，本项目用地合法可行。</w:t>
            </w:r>
          </w:p>
          <w:p w:rsidR="00C52E60" w:rsidRPr="007F5A7E" w:rsidRDefault="00C52E60" w:rsidP="00ED5687">
            <w:pPr>
              <w:snapToGrid w:val="0"/>
              <w:spacing w:line="360" w:lineRule="auto"/>
              <w:ind w:firstLineChars="200" w:firstLine="480"/>
              <w:rPr>
                <w:sz w:val="24"/>
                <w:u w:val="single"/>
              </w:rPr>
            </w:pPr>
            <w:r w:rsidRPr="007F5A7E">
              <w:rPr>
                <w:rFonts w:hint="eastAsia"/>
                <w:sz w:val="24"/>
                <w:u w:val="single"/>
              </w:rPr>
              <w:t>（</w:t>
            </w:r>
            <w:r w:rsidRPr="007F5A7E">
              <w:rPr>
                <w:rFonts w:hint="eastAsia"/>
                <w:sz w:val="24"/>
                <w:u w:val="single"/>
              </w:rPr>
              <w:t>2</w:t>
            </w:r>
            <w:r w:rsidR="00C641FB" w:rsidRPr="007F5A7E">
              <w:rPr>
                <w:rFonts w:hint="eastAsia"/>
                <w:sz w:val="24"/>
                <w:u w:val="single"/>
              </w:rPr>
              <w:t>）</w:t>
            </w:r>
            <w:r w:rsidRPr="007F5A7E">
              <w:rPr>
                <w:rFonts w:hint="eastAsia"/>
                <w:sz w:val="24"/>
                <w:u w:val="single"/>
              </w:rPr>
              <w:t>君山区十二五发展规划重点发展新材料、新能源、生物医药等新兴工业。规划建设好新材料、生物医药、电子机械和印刷包装四个工业小区。本项目产品属于电子类源，与其重点发展的电子机械相符，因此，项目建设符合其规划。</w:t>
            </w:r>
          </w:p>
          <w:p w:rsidR="00D0726C" w:rsidRDefault="00D0726C" w:rsidP="00ED5687">
            <w:pPr>
              <w:snapToGrid w:val="0"/>
              <w:spacing w:line="360" w:lineRule="auto"/>
              <w:ind w:firstLineChars="200" w:firstLine="480"/>
              <w:rPr>
                <w:sz w:val="24"/>
                <w:u w:val="single"/>
              </w:rPr>
            </w:pPr>
            <w:r w:rsidRPr="007F5A7E">
              <w:rPr>
                <w:rFonts w:hint="eastAsia"/>
                <w:sz w:val="24"/>
                <w:u w:val="single"/>
              </w:rPr>
              <w:t>（</w:t>
            </w:r>
            <w:r w:rsidRPr="007F5A7E">
              <w:rPr>
                <w:rFonts w:hint="eastAsia"/>
                <w:sz w:val="24"/>
                <w:u w:val="single"/>
              </w:rPr>
              <w:t>3</w:t>
            </w:r>
            <w:r w:rsidRPr="007F5A7E">
              <w:rPr>
                <w:rFonts w:hint="eastAsia"/>
                <w:sz w:val="24"/>
                <w:u w:val="single"/>
              </w:rPr>
              <w:t>）对照岳阳市君山工业园荆江门片区环境影响评价报告书关于荆江门片区引进项目名录一览表，本项目不属于限制类和禁止类，为二类工业符合园区准入条件。</w:t>
            </w:r>
          </w:p>
          <w:p w:rsidR="007F5A7E" w:rsidRPr="007F5A7E" w:rsidRDefault="007F5A7E" w:rsidP="00ED5687">
            <w:pPr>
              <w:snapToGrid w:val="0"/>
              <w:spacing w:line="360" w:lineRule="auto"/>
              <w:ind w:firstLineChars="200" w:firstLine="480"/>
              <w:rPr>
                <w:sz w:val="24"/>
                <w:szCs w:val="24"/>
                <w:u w:val="single"/>
              </w:rPr>
            </w:pPr>
            <w:r>
              <w:rPr>
                <w:rFonts w:hint="eastAsia"/>
                <w:sz w:val="24"/>
                <w:u w:val="single"/>
              </w:rPr>
              <w:t>（</w:t>
            </w:r>
            <w:r>
              <w:rPr>
                <w:rFonts w:hint="eastAsia"/>
                <w:sz w:val="24"/>
                <w:u w:val="single"/>
              </w:rPr>
              <w:t>4</w:t>
            </w:r>
            <w:r>
              <w:rPr>
                <w:rFonts w:hint="eastAsia"/>
                <w:sz w:val="24"/>
                <w:u w:val="single"/>
              </w:rPr>
              <w:t>）</w:t>
            </w:r>
            <w:r w:rsidRPr="007F5A7E">
              <w:rPr>
                <w:rFonts w:hint="eastAsia"/>
                <w:sz w:val="24"/>
                <w:u w:val="single"/>
              </w:rPr>
              <w:t>对照岳阳市君山工业园荆江门片区环境影响评价报告书关于</w:t>
            </w:r>
            <w:r>
              <w:rPr>
                <w:rFonts w:hint="eastAsia"/>
                <w:sz w:val="24"/>
                <w:u w:val="single"/>
              </w:rPr>
              <w:t>不支持、严禁入园的项目体现为：水型污染、气型污染（主要为粉尘）较大较严重企业及废水中含有持久性有机污染物、重金属等物质的项目，不支持引进。本项目没有粉尘污染，不属于气型污染企业，不属于严禁入园的项目。</w:t>
            </w:r>
          </w:p>
          <w:p w:rsidR="004B5EBA" w:rsidRPr="00AF46E4" w:rsidRDefault="004B5EBA" w:rsidP="00ED5687">
            <w:pPr>
              <w:snapToGrid w:val="0"/>
              <w:spacing w:line="360" w:lineRule="auto"/>
              <w:ind w:firstLineChars="200" w:firstLine="480"/>
              <w:rPr>
                <w:sz w:val="24"/>
                <w:szCs w:val="24"/>
              </w:rPr>
            </w:pPr>
            <w:r w:rsidRPr="00AF46E4">
              <w:rPr>
                <w:rFonts w:hint="eastAsia"/>
                <w:sz w:val="24"/>
                <w:szCs w:val="24"/>
              </w:rPr>
              <w:t>（</w:t>
            </w:r>
            <w:r w:rsidR="00C52E60" w:rsidRPr="00AF46E4">
              <w:rPr>
                <w:rFonts w:hint="eastAsia"/>
                <w:sz w:val="24"/>
                <w:szCs w:val="24"/>
              </w:rPr>
              <w:t>5</w:t>
            </w:r>
            <w:r w:rsidRPr="00AF46E4">
              <w:rPr>
                <w:rFonts w:hint="eastAsia"/>
                <w:sz w:val="24"/>
                <w:szCs w:val="24"/>
              </w:rPr>
              <w:t>）</w:t>
            </w:r>
            <w:r w:rsidRPr="00AF46E4">
              <w:rPr>
                <w:sz w:val="24"/>
                <w:szCs w:val="24"/>
              </w:rPr>
              <w:t>项目生产过程中产生的噪声，通过隔声、减震等措施后，厂界噪声均达标，不会对居民生活要求的声环境产生明显影响。</w:t>
            </w:r>
          </w:p>
          <w:p w:rsidR="00C641FB" w:rsidRPr="00C641FB" w:rsidRDefault="004B5EBA" w:rsidP="00C641FB">
            <w:pPr>
              <w:snapToGrid w:val="0"/>
              <w:spacing w:line="360" w:lineRule="auto"/>
              <w:ind w:firstLineChars="200" w:firstLine="480"/>
              <w:rPr>
                <w:sz w:val="24"/>
                <w:szCs w:val="24"/>
              </w:rPr>
            </w:pPr>
            <w:r w:rsidRPr="00AF46E4">
              <w:rPr>
                <w:rFonts w:hint="eastAsia"/>
                <w:sz w:val="24"/>
                <w:szCs w:val="24"/>
              </w:rPr>
              <w:t>（</w:t>
            </w:r>
            <w:r w:rsidR="007F5A7E">
              <w:rPr>
                <w:rFonts w:hint="eastAsia"/>
                <w:sz w:val="24"/>
                <w:szCs w:val="24"/>
              </w:rPr>
              <w:t>6</w:t>
            </w:r>
            <w:r w:rsidRPr="00AF46E4">
              <w:rPr>
                <w:rFonts w:hint="eastAsia"/>
                <w:sz w:val="24"/>
                <w:szCs w:val="24"/>
              </w:rPr>
              <w:t>）</w:t>
            </w:r>
            <w:r w:rsidR="00C641FB" w:rsidRPr="00C641FB">
              <w:rPr>
                <w:sz w:val="24"/>
                <w:szCs w:val="24"/>
              </w:rPr>
              <w:t>本项目</w:t>
            </w:r>
            <w:r w:rsidR="00C641FB" w:rsidRPr="00C641FB">
              <w:rPr>
                <w:rFonts w:hint="eastAsia"/>
                <w:sz w:val="24"/>
                <w:szCs w:val="24"/>
              </w:rPr>
              <w:t>经国务院</w:t>
            </w:r>
            <w:r w:rsidR="00C641FB" w:rsidRPr="00C641FB">
              <w:rPr>
                <w:sz w:val="24"/>
                <w:szCs w:val="24"/>
              </w:rPr>
              <w:t>调整完成后不在东洞庭湖国家级自然保护区内</w:t>
            </w:r>
            <w:r w:rsidR="00C641FB" w:rsidRPr="00C641FB">
              <w:rPr>
                <w:rFonts w:hint="eastAsia"/>
                <w:sz w:val="24"/>
                <w:szCs w:val="24"/>
              </w:rPr>
              <w:t>。</w:t>
            </w:r>
          </w:p>
          <w:p w:rsidR="004B5EBA" w:rsidRPr="00AF46E4" w:rsidRDefault="004B5EBA" w:rsidP="00ED5687">
            <w:pPr>
              <w:snapToGrid w:val="0"/>
              <w:spacing w:line="360" w:lineRule="auto"/>
              <w:ind w:firstLineChars="200" w:firstLine="480"/>
              <w:rPr>
                <w:sz w:val="24"/>
                <w:szCs w:val="24"/>
              </w:rPr>
            </w:pPr>
            <w:r w:rsidRPr="00AF46E4">
              <w:rPr>
                <w:sz w:val="24"/>
                <w:szCs w:val="24"/>
              </w:rPr>
              <w:t>综上所述，项目的建设对当地居民整体生活环境影响不大，对周围环境影响较小，项目选址合理。</w:t>
            </w:r>
          </w:p>
          <w:p w:rsidR="00B652CD" w:rsidRPr="00767389" w:rsidRDefault="00554597" w:rsidP="003A14EB">
            <w:pPr>
              <w:spacing w:line="360" w:lineRule="auto"/>
              <w:rPr>
                <w:b/>
                <w:sz w:val="24"/>
              </w:rPr>
            </w:pPr>
            <w:r w:rsidRPr="00767389">
              <w:rPr>
                <w:rFonts w:hint="eastAsia"/>
                <w:b/>
                <w:sz w:val="24"/>
              </w:rPr>
              <w:lastRenderedPageBreak/>
              <w:t>3</w:t>
            </w:r>
            <w:r w:rsidR="00B652CD" w:rsidRPr="00767389">
              <w:rPr>
                <w:b/>
                <w:sz w:val="24"/>
              </w:rPr>
              <w:t>、</w:t>
            </w:r>
            <w:r w:rsidR="00B652CD" w:rsidRPr="00767389">
              <w:rPr>
                <w:rFonts w:hint="eastAsia"/>
                <w:b/>
                <w:sz w:val="24"/>
              </w:rPr>
              <w:t>项目</w:t>
            </w:r>
            <w:r w:rsidR="00B652CD" w:rsidRPr="00767389">
              <w:rPr>
                <w:b/>
                <w:sz w:val="24"/>
              </w:rPr>
              <w:t>总平面</w:t>
            </w:r>
            <w:r w:rsidR="00B652CD" w:rsidRPr="00767389">
              <w:rPr>
                <w:rFonts w:hint="eastAsia"/>
                <w:b/>
                <w:sz w:val="24"/>
              </w:rPr>
              <w:t>布局</w:t>
            </w:r>
            <w:r w:rsidR="00B652CD" w:rsidRPr="00767389">
              <w:rPr>
                <w:b/>
                <w:sz w:val="24"/>
              </w:rPr>
              <w:t>的合理性分析</w:t>
            </w:r>
          </w:p>
          <w:p w:rsidR="00554597" w:rsidRPr="00767389" w:rsidRDefault="00554597" w:rsidP="00554597">
            <w:pPr>
              <w:spacing w:line="360" w:lineRule="auto"/>
              <w:ind w:firstLineChars="200" w:firstLine="480"/>
              <w:rPr>
                <w:sz w:val="24"/>
              </w:rPr>
            </w:pPr>
            <w:r w:rsidRPr="00767389">
              <w:rPr>
                <w:sz w:val="24"/>
              </w:rPr>
              <w:t>该建设项目的平面设计根据流程和设备运转的要求，按照工艺过程、运转顺序和安全生产的需要布置生产装置，满足了工艺流程的合理顺畅，使生产设备集中布置。厂区</w:t>
            </w:r>
            <w:r w:rsidRPr="00767389">
              <w:rPr>
                <w:rFonts w:hint="eastAsia"/>
                <w:sz w:val="24"/>
              </w:rPr>
              <w:t>出</w:t>
            </w:r>
            <w:r w:rsidRPr="00767389">
              <w:rPr>
                <w:sz w:val="24"/>
              </w:rPr>
              <w:t>入口设于</w:t>
            </w:r>
            <w:r w:rsidR="00767389" w:rsidRPr="00767389">
              <w:rPr>
                <w:rFonts w:hint="eastAsia"/>
                <w:sz w:val="24"/>
              </w:rPr>
              <w:t>北</w:t>
            </w:r>
            <w:r w:rsidRPr="00767389">
              <w:rPr>
                <w:sz w:val="24"/>
              </w:rPr>
              <w:t>侧，</w:t>
            </w:r>
            <w:r w:rsidRPr="00767389">
              <w:rPr>
                <w:rFonts w:hint="eastAsia"/>
                <w:sz w:val="24"/>
              </w:rPr>
              <w:t>靠近</w:t>
            </w:r>
            <w:r w:rsidR="00767389" w:rsidRPr="00767389">
              <w:rPr>
                <w:rFonts w:hint="eastAsia"/>
                <w:sz w:val="24"/>
              </w:rPr>
              <w:t>园区</w:t>
            </w:r>
            <w:r w:rsidRPr="00767389">
              <w:rPr>
                <w:rFonts w:hint="eastAsia"/>
                <w:sz w:val="24"/>
              </w:rPr>
              <w:t>道路</w:t>
            </w:r>
            <w:r w:rsidRPr="00767389">
              <w:rPr>
                <w:sz w:val="24"/>
              </w:rPr>
              <w:t>，便于交通运输。</w:t>
            </w:r>
          </w:p>
          <w:p w:rsidR="00554597" w:rsidRPr="00737626" w:rsidRDefault="00554597" w:rsidP="000C5FBF">
            <w:pPr>
              <w:spacing w:line="360" w:lineRule="auto"/>
              <w:ind w:firstLineChars="200" w:firstLine="480"/>
              <w:rPr>
                <w:sz w:val="24"/>
                <w:szCs w:val="24"/>
              </w:rPr>
            </w:pPr>
            <w:r w:rsidRPr="00737626">
              <w:rPr>
                <w:sz w:val="24"/>
              </w:rPr>
              <w:t>项目的办公</w:t>
            </w:r>
            <w:r w:rsidR="00C641FB" w:rsidRPr="00737626">
              <w:rPr>
                <w:rFonts w:hint="eastAsia"/>
                <w:sz w:val="24"/>
              </w:rPr>
              <w:t>区</w:t>
            </w:r>
            <w:r w:rsidRPr="00737626">
              <w:rPr>
                <w:sz w:val="24"/>
              </w:rPr>
              <w:t>和生产</w:t>
            </w:r>
            <w:r w:rsidR="00737626">
              <w:rPr>
                <w:rFonts w:hint="eastAsia"/>
                <w:sz w:val="24"/>
              </w:rPr>
              <w:t>区</w:t>
            </w:r>
            <w:r w:rsidRPr="00737626">
              <w:rPr>
                <w:sz w:val="24"/>
              </w:rPr>
              <w:t>之间保持了一定的防火安全距离，生产</w:t>
            </w:r>
            <w:r w:rsidRPr="00737626">
              <w:rPr>
                <w:rFonts w:hint="eastAsia"/>
                <w:sz w:val="24"/>
              </w:rPr>
              <w:t>厂房</w:t>
            </w:r>
            <w:r w:rsidRPr="00737626">
              <w:rPr>
                <w:sz w:val="24"/>
              </w:rPr>
              <w:t>配有安全设备；</w:t>
            </w:r>
            <w:r w:rsidRPr="00737626">
              <w:rPr>
                <w:rFonts w:hint="eastAsia"/>
                <w:sz w:val="24"/>
              </w:rPr>
              <w:t>生产线设置在</w:t>
            </w:r>
            <w:r w:rsidR="00C641FB" w:rsidRPr="00737626">
              <w:rPr>
                <w:rFonts w:hint="eastAsia"/>
                <w:sz w:val="24"/>
              </w:rPr>
              <w:t>厂区</w:t>
            </w:r>
            <w:r w:rsidR="00C641FB" w:rsidRPr="00737626">
              <w:rPr>
                <w:rFonts w:hint="eastAsia"/>
                <w:sz w:val="24"/>
              </w:rPr>
              <w:t>2-4</w:t>
            </w:r>
            <w:r w:rsidR="00C641FB" w:rsidRPr="00737626">
              <w:rPr>
                <w:rFonts w:hint="eastAsia"/>
                <w:sz w:val="24"/>
              </w:rPr>
              <w:t>层</w:t>
            </w:r>
            <w:r w:rsidRPr="00737626">
              <w:rPr>
                <w:rFonts w:hint="eastAsia"/>
                <w:sz w:val="24"/>
              </w:rPr>
              <w:t>，</w:t>
            </w:r>
            <w:r w:rsidR="00C641FB" w:rsidRPr="00737626">
              <w:rPr>
                <w:rFonts w:hint="eastAsia"/>
                <w:sz w:val="24"/>
              </w:rPr>
              <w:t>办公区设置在厂区</w:t>
            </w:r>
            <w:r w:rsidR="00C641FB" w:rsidRPr="00737626">
              <w:rPr>
                <w:rFonts w:hint="eastAsia"/>
                <w:sz w:val="24"/>
              </w:rPr>
              <w:t>1</w:t>
            </w:r>
            <w:r w:rsidR="00C641FB" w:rsidRPr="00737626">
              <w:rPr>
                <w:rFonts w:hint="eastAsia"/>
                <w:sz w:val="24"/>
              </w:rPr>
              <w:t>层，</w:t>
            </w:r>
            <w:r w:rsidRPr="00737626">
              <w:rPr>
                <w:rFonts w:hint="eastAsia"/>
                <w:sz w:val="24"/>
              </w:rPr>
              <w:t>有一定的</w:t>
            </w:r>
            <w:r w:rsidR="00C641FB" w:rsidRPr="00737626">
              <w:rPr>
                <w:rFonts w:hint="eastAsia"/>
                <w:sz w:val="24"/>
              </w:rPr>
              <w:t>安全</w:t>
            </w:r>
            <w:r w:rsidRPr="00737626">
              <w:rPr>
                <w:rFonts w:hint="eastAsia"/>
                <w:sz w:val="24"/>
              </w:rPr>
              <w:t>距离</w:t>
            </w:r>
            <w:r w:rsidR="00C641FB" w:rsidRPr="00737626">
              <w:rPr>
                <w:rFonts w:hint="eastAsia"/>
                <w:sz w:val="24"/>
              </w:rPr>
              <w:t>。</w:t>
            </w:r>
            <w:r w:rsidRPr="00737626">
              <w:rPr>
                <w:rFonts w:hint="eastAsia"/>
                <w:sz w:val="24"/>
              </w:rPr>
              <w:t>项目生产车间的排气筒设置在西南角，位于主导风向的下风向，以减少粉尘和有机废气对周边居民的影响。</w:t>
            </w:r>
            <w:r w:rsidR="00A02DCE" w:rsidRPr="00737626">
              <w:rPr>
                <w:rFonts w:hint="eastAsia"/>
                <w:sz w:val="24"/>
              </w:rPr>
              <w:t>项目废水处理设施主要为化粪池，</w:t>
            </w:r>
            <w:r w:rsidR="00737626" w:rsidRPr="00737626">
              <w:rPr>
                <w:rFonts w:hint="eastAsia"/>
                <w:sz w:val="24"/>
              </w:rPr>
              <w:t>由园区统一布置</w:t>
            </w:r>
            <w:r w:rsidR="00A02DCE" w:rsidRPr="00737626">
              <w:rPr>
                <w:rFonts w:hint="eastAsia"/>
                <w:sz w:val="24"/>
              </w:rPr>
              <w:t>，以减轻恶臭对周边环境的影响。</w:t>
            </w:r>
            <w:r w:rsidR="004F309E" w:rsidRPr="00737626">
              <w:rPr>
                <w:rFonts w:hint="eastAsia"/>
                <w:sz w:val="24"/>
                <w:szCs w:val="24"/>
              </w:rPr>
              <w:t>项目固废临时贮存设施（场所）设置厂房一</w:t>
            </w:r>
            <w:r w:rsidR="00737626" w:rsidRPr="00737626">
              <w:rPr>
                <w:rFonts w:hint="eastAsia"/>
                <w:sz w:val="24"/>
                <w:szCs w:val="24"/>
              </w:rPr>
              <w:t>西侧</w:t>
            </w:r>
            <w:r w:rsidR="004F309E" w:rsidRPr="00737626">
              <w:rPr>
                <w:rFonts w:hint="eastAsia"/>
                <w:sz w:val="24"/>
                <w:szCs w:val="24"/>
              </w:rPr>
              <w:t>，其中一般工业固废临时贮存场所约为</w:t>
            </w:r>
            <w:r w:rsidR="004F309E" w:rsidRPr="00737626">
              <w:rPr>
                <w:rFonts w:hint="eastAsia"/>
                <w:sz w:val="24"/>
                <w:szCs w:val="24"/>
              </w:rPr>
              <w:t>15m</w:t>
            </w:r>
            <w:r w:rsidR="004F309E" w:rsidRPr="00737626">
              <w:rPr>
                <w:rFonts w:hint="eastAsia"/>
                <w:sz w:val="24"/>
                <w:szCs w:val="24"/>
                <w:vertAlign w:val="superscript"/>
              </w:rPr>
              <w:t>2</w:t>
            </w:r>
            <w:r w:rsidR="004F309E" w:rsidRPr="00737626">
              <w:rPr>
                <w:rFonts w:hint="eastAsia"/>
                <w:sz w:val="24"/>
                <w:szCs w:val="24"/>
              </w:rPr>
              <w:t>、危废贮存场所约为</w:t>
            </w:r>
            <w:r w:rsidR="004F309E" w:rsidRPr="00737626">
              <w:rPr>
                <w:rFonts w:hint="eastAsia"/>
                <w:sz w:val="24"/>
                <w:szCs w:val="24"/>
              </w:rPr>
              <w:t>5m</w:t>
            </w:r>
            <w:r w:rsidR="004F309E" w:rsidRPr="00737626">
              <w:rPr>
                <w:rFonts w:hint="eastAsia"/>
                <w:sz w:val="24"/>
                <w:szCs w:val="24"/>
                <w:vertAlign w:val="superscript"/>
              </w:rPr>
              <w:t>2</w:t>
            </w:r>
            <w:r w:rsidR="004F309E" w:rsidRPr="00737626">
              <w:rPr>
                <w:rFonts w:hint="eastAsia"/>
                <w:sz w:val="24"/>
                <w:szCs w:val="24"/>
              </w:rPr>
              <w:t>，一般工业固废和危险废物应妥善分类用指定容器收集，同时标注标识和防渗情况，设置可行。</w:t>
            </w:r>
            <w:r w:rsidR="000C5FBF" w:rsidRPr="00737626">
              <w:rPr>
                <w:rFonts w:hint="eastAsia"/>
                <w:sz w:val="24"/>
                <w:szCs w:val="24"/>
              </w:rPr>
              <w:t>原料</w:t>
            </w:r>
            <w:r w:rsidR="00737626" w:rsidRPr="00737626">
              <w:rPr>
                <w:rFonts w:hint="eastAsia"/>
                <w:sz w:val="24"/>
                <w:szCs w:val="24"/>
              </w:rPr>
              <w:t>及成品</w:t>
            </w:r>
            <w:r w:rsidR="000C5FBF" w:rsidRPr="00737626">
              <w:rPr>
                <w:rFonts w:hint="eastAsia"/>
                <w:sz w:val="24"/>
                <w:szCs w:val="24"/>
              </w:rPr>
              <w:t>仓库</w:t>
            </w:r>
            <w:r w:rsidR="00737626" w:rsidRPr="00737626">
              <w:rPr>
                <w:rFonts w:hint="eastAsia"/>
                <w:sz w:val="24"/>
                <w:szCs w:val="24"/>
              </w:rPr>
              <w:t>设置在厂区</w:t>
            </w:r>
            <w:r w:rsidR="00737626" w:rsidRPr="00737626">
              <w:rPr>
                <w:rFonts w:hint="eastAsia"/>
                <w:sz w:val="24"/>
                <w:szCs w:val="24"/>
              </w:rPr>
              <w:t>1</w:t>
            </w:r>
            <w:r w:rsidR="00737626" w:rsidRPr="00737626">
              <w:rPr>
                <w:rFonts w:hint="eastAsia"/>
                <w:sz w:val="24"/>
                <w:szCs w:val="24"/>
              </w:rPr>
              <w:t>层</w:t>
            </w:r>
            <w:r w:rsidR="000C5FBF" w:rsidRPr="00737626">
              <w:rPr>
                <w:rFonts w:hint="eastAsia"/>
                <w:sz w:val="24"/>
                <w:szCs w:val="24"/>
              </w:rPr>
              <w:t>，便于运输管理。</w:t>
            </w:r>
            <w:r w:rsidRPr="00737626">
              <w:rPr>
                <w:rFonts w:hAnsi="宋体"/>
                <w:sz w:val="24"/>
              </w:rPr>
              <w:t>建议项目加强车间通风，减少无组织排放废气对周边环境的影响。</w:t>
            </w:r>
            <w:r w:rsidRPr="00737626">
              <w:rPr>
                <w:rFonts w:hint="eastAsia"/>
                <w:sz w:val="24"/>
              </w:rPr>
              <w:t xml:space="preserve"> </w:t>
            </w:r>
            <w:r w:rsidRPr="00737626">
              <w:rPr>
                <w:rFonts w:hint="eastAsia"/>
                <w:sz w:val="24"/>
              </w:rPr>
              <w:t>综上所述，项目平面布置合理可行。</w:t>
            </w:r>
          </w:p>
          <w:p w:rsidR="00AA4E91" w:rsidRPr="00767389" w:rsidRDefault="00AA4E91" w:rsidP="00AA4E91">
            <w:pPr>
              <w:spacing w:line="360" w:lineRule="auto"/>
              <w:ind w:firstLineChars="200" w:firstLine="480"/>
              <w:rPr>
                <w:sz w:val="24"/>
              </w:rPr>
            </w:pPr>
            <w:r w:rsidRPr="00767389">
              <w:rPr>
                <w:sz w:val="24"/>
              </w:rPr>
              <w:t>因本项目环评阶段平面布局为初步设计，根据厂区平面布置情况和环保要求，环评提出如下平面布局优化原则及建议：</w:t>
            </w:r>
          </w:p>
          <w:p w:rsidR="00AA4E91" w:rsidRPr="00767389" w:rsidRDefault="00AA4E91" w:rsidP="00AA4E91">
            <w:pPr>
              <w:spacing w:line="360" w:lineRule="auto"/>
              <w:ind w:firstLineChars="200" w:firstLine="480"/>
              <w:rPr>
                <w:sz w:val="24"/>
              </w:rPr>
            </w:pPr>
            <w:r w:rsidRPr="00767389">
              <w:rPr>
                <w:sz w:val="24"/>
              </w:rPr>
              <w:t>（</w:t>
            </w:r>
            <w:r w:rsidRPr="00767389">
              <w:rPr>
                <w:sz w:val="24"/>
              </w:rPr>
              <w:t>1</w:t>
            </w:r>
            <w:r w:rsidRPr="00767389">
              <w:rPr>
                <w:sz w:val="24"/>
              </w:rPr>
              <w:t>）</w:t>
            </w:r>
            <w:r w:rsidRPr="00767389">
              <w:rPr>
                <w:rFonts w:hint="eastAsia"/>
                <w:sz w:val="24"/>
              </w:rPr>
              <w:t>建设的</w:t>
            </w:r>
            <w:r w:rsidR="00767389">
              <w:rPr>
                <w:rFonts w:hint="eastAsia"/>
                <w:sz w:val="24"/>
              </w:rPr>
              <w:t>物料存放</w:t>
            </w:r>
            <w:r w:rsidRPr="00767389">
              <w:rPr>
                <w:sz w:val="24"/>
              </w:rPr>
              <w:t>区建设采用防火材料，同时远离火源处</w:t>
            </w:r>
            <w:r w:rsidRPr="00767389">
              <w:rPr>
                <w:rFonts w:hint="eastAsia"/>
                <w:sz w:val="24"/>
              </w:rPr>
              <w:t>，酒精和各类胶水应设置单独的存放处，并由专人管理。</w:t>
            </w:r>
          </w:p>
          <w:p w:rsidR="00AA4E91" w:rsidRPr="00767389" w:rsidRDefault="00AA4E91" w:rsidP="00AA4E91">
            <w:pPr>
              <w:spacing w:line="360" w:lineRule="auto"/>
              <w:ind w:firstLineChars="200" w:firstLine="480"/>
              <w:rPr>
                <w:sz w:val="24"/>
              </w:rPr>
            </w:pPr>
            <w:r w:rsidRPr="00767389">
              <w:rPr>
                <w:sz w:val="24"/>
              </w:rPr>
              <w:t>（</w:t>
            </w:r>
            <w:r w:rsidRPr="00767389">
              <w:rPr>
                <w:sz w:val="24"/>
              </w:rPr>
              <w:t>2</w:t>
            </w:r>
            <w:r w:rsidRPr="00767389">
              <w:rPr>
                <w:sz w:val="24"/>
              </w:rPr>
              <w:t>）厂区内需重点防护区（如</w:t>
            </w:r>
            <w:r w:rsidRPr="00767389">
              <w:rPr>
                <w:rFonts w:hint="eastAsia"/>
                <w:sz w:val="24"/>
              </w:rPr>
              <w:t>酒精和各类胶水</w:t>
            </w:r>
            <w:r w:rsidRPr="00767389">
              <w:rPr>
                <w:sz w:val="24"/>
              </w:rPr>
              <w:t>）设置严禁明火标识，准备灭火器等设施。</w:t>
            </w:r>
          </w:p>
          <w:p w:rsidR="00AA4E91" w:rsidRPr="00767389" w:rsidRDefault="00AA4E91" w:rsidP="00AA4E91">
            <w:pPr>
              <w:spacing w:line="360" w:lineRule="auto"/>
              <w:ind w:firstLineChars="200" w:firstLine="480"/>
              <w:rPr>
                <w:sz w:val="24"/>
              </w:rPr>
            </w:pPr>
            <w:r w:rsidRPr="00767389">
              <w:rPr>
                <w:sz w:val="24"/>
              </w:rPr>
              <w:t>（</w:t>
            </w:r>
            <w:r w:rsidRPr="00767389">
              <w:rPr>
                <w:sz w:val="24"/>
              </w:rPr>
              <w:t>3</w:t>
            </w:r>
            <w:r w:rsidRPr="00767389">
              <w:rPr>
                <w:sz w:val="24"/>
              </w:rPr>
              <w:t>）</w:t>
            </w:r>
            <w:r w:rsidRPr="00767389">
              <w:rPr>
                <w:rFonts w:hint="eastAsia"/>
                <w:sz w:val="24"/>
              </w:rPr>
              <w:t>在满足相应安全、消防等要求的前提下，项目生产车间尽量远离办公楼等非生产用房，确保生产车间远离周边环境敏感建筑。</w:t>
            </w:r>
          </w:p>
          <w:p w:rsidR="00AA4E91" w:rsidRPr="00767389" w:rsidRDefault="00AA4E91" w:rsidP="00AA4E91">
            <w:pPr>
              <w:spacing w:line="360" w:lineRule="auto"/>
              <w:ind w:firstLineChars="200" w:firstLine="480"/>
              <w:rPr>
                <w:sz w:val="24"/>
              </w:rPr>
            </w:pPr>
            <w:r w:rsidRPr="00767389">
              <w:rPr>
                <w:rFonts w:hint="eastAsia"/>
                <w:sz w:val="24"/>
              </w:rPr>
              <w:t>（</w:t>
            </w:r>
            <w:r w:rsidRPr="00767389">
              <w:rPr>
                <w:rFonts w:hint="eastAsia"/>
                <w:sz w:val="24"/>
              </w:rPr>
              <w:t>4</w:t>
            </w:r>
            <w:r w:rsidRPr="00767389">
              <w:rPr>
                <w:rFonts w:hint="eastAsia"/>
                <w:sz w:val="24"/>
              </w:rPr>
              <w:t>）本项目最大污染主要是产生的有机废气对周边居民的影响，本环评要求将各产生废气工序布置于厂房内的密闭的车间内，以减少有机废气对周边居民和厂区生活区员工的影响。</w:t>
            </w:r>
          </w:p>
          <w:p w:rsidR="00AA4E91" w:rsidRPr="00767389" w:rsidRDefault="00AA4E91" w:rsidP="00AA4E91">
            <w:pPr>
              <w:spacing w:line="360" w:lineRule="auto"/>
              <w:ind w:firstLineChars="200" w:firstLine="480"/>
              <w:rPr>
                <w:sz w:val="24"/>
              </w:rPr>
            </w:pPr>
            <w:r w:rsidRPr="00767389">
              <w:rPr>
                <w:rFonts w:hint="eastAsia"/>
                <w:sz w:val="24"/>
              </w:rPr>
              <w:t>（</w:t>
            </w:r>
            <w:r w:rsidRPr="00767389">
              <w:rPr>
                <w:rFonts w:hint="eastAsia"/>
                <w:sz w:val="24"/>
              </w:rPr>
              <w:t>5</w:t>
            </w:r>
            <w:r w:rsidRPr="00767389">
              <w:rPr>
                <w:rFonts w:hint="eastAsia"/>
                <w:sz w:val="24"/>
              </w:rPr>
              <w:t>）</w:t>
            </w:r>
            <w:r w:rsidRPr="00767389">
              <w:rPr>
                <w:sz w:val="24"/>
              </w:rPr>
              <w:t>项目生产车间等做好通风等布置，保护厂内生产人员的健康。</w:t>
            </w:r>
          </w:p>
          <w:p w:rsidR="00993A20" w:rsidRDefault="00AA4E91" w:rsidP="004F309E">
            <w:pPr>
              <w:spacing w:line="360" w:lineRule="auto"/>
              <w:ind w:firstLineChars="200" w:firstLine="480"/>
              <w:rPr>
                <w:sz w:val="24"/>
              </w:rPr>
            </w:pPr>
            <w:r w:rsidRPr="00767389">
              <w:rPr>
                <w:sz w:val="24"/>
              </w:rPr>
              <w:t>（</w:t>
            </w:r>
            <w:r w:rsidRPr="00767389">
              <w:rPr>
                <w:rFonts w:hint="eastAsia"/>
                <w:sz w:val="24"/>
              </w:rPr>
              <w:t>6</w:t>
            </w:r>
            <w:r w:rsidRPr="00767389">
              <w:rPr>
                <w:sz w:val="24"/>
              </w:rPr>
              <w:t>）做好厂区绿化工作，尽量种植对有机气体吸收比较有效的植物</w:t>
            </w:r>
            <w:r w:rsidRPr="00767389">
              <w:rPr>
                <w:rFonts w:hint="eastAsia"/>
                <w:sz w:val="24"/>
              </w:rPr>
              <w:t>。</w:t>
            </w:r>
          </w:p>
          <w:p w:rsidR="00767389" w:rsidRDefault="00767389" w:rsidP="004F309E">
            <w:pPr>
              <w:spacing w:line="360" w:lineRule="auto"/>
              <w:ind w:firstLineChars="200" w:firstLine="480"/>
              <w:rPr>
                <w:sz w:val="24"/>
              </w:rPr>
            </w:pPr>
          </w:p>
          <w:p w:rsidR="00767389" w:rsidRDefault="00767389" w:rsidP="004F309E">
            <w:pPr>
              <w:spacing w:line="360" w:lineRule="auto"/>
              <w:ind w:firstLineChars="200" w:firstLine="480"/>
              <w:rPr>
                <w:sz w:val="24"/>
                <w:u w:val="single"/>
              </w:rPr>
            </w:pPr>
          </w:p>
          <w:p w:rsidR="00737626" w:rsidRDefault="00737626" w:rsidP="004F309E">
            <w:pPr>
              <w:spacing w:line="360" w:lineRule="auto"/>
              <w:ind w:firstLineChars="200" w:firstLine="480"/>
              <w:rPr>
                <w:sz w:val="24"/>
                <w:u w:val="single"/>
              </w:rPr>
            </w:pPr>
          </w:p>
          <w:p w:rsidR="00737626" w:rsidRDefault="00737626" w:rsidP="004F309E">
            <w:pPr>
              <w:spacing w:line="360" w:lineRule="auto"/>
              <w:ind w:firstLineChars="200" w:firstLine="480"/>
              <w:rPr>
                <w:sz w:val="24"/>
                <w:u w:val="single"/>
              </w:rPr>
            </w:pPr>
          </w:p>
          <w:p w:rsidR="00737626" w:rsidRDefault="00737626" w:rsidP="004F309E">
            <w:pPr>
              <w:spacing w:line="360" w:lineRule="auto"/>
              <w:ind w:firstLineChars="200" w:firstLine="480"/>
              <w:rPr>
                <w:sz w:val="24"/>
                <w:u w:val="single"/>
              </w:rPr>
            </w:pPr>
          </w:p>
          <w:p w:rsidR="00737626" w:rsidRPr="00427B83" w:rsidRDefault="00737626" w:rsidP="004F309E">
            <w:pPr>
              <w:spacing w:line="360" w:lineRule="auto"/>
              <w:ind w:firstLineChars="200" w:firstLine="480"/>
              <w:rPr>
                <w:sz w:val="24"/>
                <w:u w:val="single"/>
              </w:rPr>
            </w:pPr>
          </w:p>
        </w:tc>
      </w:tr>
    </w:tbl>
    <w:p w:rsidR="00B652CD" w:rsidRPr="00767389" w:rsidRDefault="00B652CD" w:rsidP="00B652CD">
      <w:pPr>
        <w:adjustRightInd w:val="0"/>
        <w:snapToGrid w:val="0"/>
        <w:outlineLvl w:val="0"/>
        <w:rPr>
          <w:b/>
          <w:color w:val="FF0000"/>
          <w:sz w:val="32"/>
          <w:szCs w:val="32"/>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761"/>
      </w:tblGrid>
      <w:tr w:rsidR="00B652CD" w:rsidRPr="00427B83" w:rsidTr="003A14EB">
        <w:trPr>
          <w:trHeight w:val="13100"/>
        </w:trPr>
        <w:tc>
          <w:tcPr>
            <w:tcW w:w="8761" w:type="dxa"/>
          </w:tcPr>
          <w:p w:rsidR="00737626" w:rsidRPr="00765F35" w:rsidRDefault="00737626" w:rsidP="00737626">
            <w:pPr>
              <w:spacing w:line="360" w:lineRule="auto"/>
              <w:jc w:val="left"/>
              <w:rPr>
                <w:b/>
                <w:sz w:val="24"/>
                <w:szCs w:val="24"/>
              </w:rPr>
            </w:pPr>
            <w:r w:rsidRPr="00765F35">
              <w:rPr>
                <w:rFonts w:hint="eastAsia"/>
                <w:b/>
                <w:sz w:val="24"/>
                <w:szCs w:val="24"/>
              </w:rPr>
              <w:lastRenderedPageBreak/>
              <w:t>七、</w:t>
            </w:r>
            <w:r w:rsidRPr="00765F35">
              <w:rPr>
                <w:b/>
                <w:sz w:val="24"/>
                <w:szCs w:val="24"/>
              </w:rPr>
              <w:t>环保投资及</w:t>
            </w:r>
            <w:r w:rsidRPr="00765F35">
              <w:rPr>
                <w:b/>
                <w:sz w:val="24"/>
                <w:szCs w:val="24"/>
              </w:rPr>
              <w:t>“</w:t>
            </w:r>
            <w:r w:rsidRPr="00765F35">
              <w:rPr>
                <w:b/>
                <w:sz w:val="24"/>
                <w:szCs w:val="24"/>
              </w:rPr>
              <w:t>三同时</w:t>
            </w:r>
            <w:r w:rsidRPr="00765F35">
              <w:rPr>
                <w:b/>
                <w:sz w:val="24"/>
                <w:szCs w:val="24"/>
              </w:rPr>
              <w:t>”</w:t>
            </w:r>
            <w:r w:rsidRPr="00765F35">
              <w:rPr>
                <w:b/>
                <w:sz w:val="24"/>
                <w:szCs w:val="24"/>
              </w:rPr>
              <w:t>验收</w:t>
            </w:r>
          </w:p>
          <w:p w:rsidR="00B652CD" w:rsidRPr="00765F35" w:rsidRDefault="00B652CD" w:rsidP="00737626">
            <w:pPr>
              <w:spacing w:line="360" w:lineRule="auto"/>
              <w:ind w:firstLine="480"/>
              <w:jc w:val="left"/>
              <w:rPr>
                <w:sz w:val="24"/>
              </w:rPr>
            </w:pPr>
            <w:r w:rsidRPr="00765F35">
              <w:rPr>
                <w:sz w:val="24"/>
              </w:rPr>
              <w:t>根据《中华人民共和国环境保护法》规定，建设项目污染防治设施必须与主体工程同时设计、同时施工、同时投入运行。</w:t>
            </w:r>
            <w:r w:rsidRPr="00765F35">
              <w:rPr>
                <w:rFonts w:hint="eastAsia"/>
                <w:sz w:val="24"/>
              </w:rPr>
              <w:t>“</w:t>
            </w:r>
            <w:r w:rsidRPr="00765F35">
              <w:rPr>
                <w:sz w:val="24"/>
              </w:rPr>
              <w:t>三同时</w:t>
            </w:r>
            <w:r w:rsidRPr="00765F35">
              <w:rPr>
                <w:rFonts w:hint="eastAsia"/>
                <w:sz w:val="24"/>
              </w:rPr>
              <w:t>”</w:t>
            </w:r>
            <w:r w:rsidRPr="00765F35">
              <w:rPr>
                <w:sz w:val="24"/>
              </w:rPr>
              <w:t>具体实施计划为：</w:t>
            </w:r>
          </w:p>
          <w:p w:rsidR="00B652CD" w:rsidRPr="00765F35" w:rsidRDefault="00B652CD" w:rsidP="003A14EB">
            <w:pPr>
              <w:spacing w:line="360" w:lineRule="auto"/>
              <w:ind w:firstLine="480"/>
              <w:rPr>
                <w:sz w:val="24"/>
              </w:rPr>
            </w:pPr>
            <w:r w:rsidRPr="00765F35">
              <w:rPr>
                <w:rFonts w:hint="eastAsia"/>
                <w:sz w:val="24"/>
              </w:rPr>
              <w:t>①</w:t>
            </w:r>
            <w:r w:rsidRPr="00765F35">
              <w:rPr>
                <w:sz w:val="24"/>
              </w:rPr>
              <w:t xml:space="preserve"> </w:t>
            </w:r>
            <w:r w:rsidRPr="00765F35">
              <w:rPr>
                <w:sz w:val="24"/>
              </w:rPr>
              <w:t>建设单位向当地环保主管部门申请试生产。</w:t>
            </w:r>
          </w:p>
          <w:p w:rsidR="00B652CD" w:rsidRPr="00765F35" w:rsidRDefault="00B652CD" w:rsidP="003A14EB">
            <w:pPr>
              <w:spacing w:line="360" w:lineRule="auto"/>
              <w:ind w:firstLine="480"/>
              <w:rPr>
                <w:sz w:val="24"/>
              </w:rPr>
            </w:pPr>
            <w:r w:rsidRPr="00765F35">
              <w:rPr>
                <w:rFonts w:hint="eastAsia"/>
                <w:sz w:val="24"/>
              </w:rPr>
              <w:t>②</w:t>
            </w:r>
            <w:r w:rsidRPr="00765F35">
              <w:rPr>
                <w:sz w:val="24"/>
              </w:rPr>
              <w:t xml:space="preserve"> </w:t>
            </w:r>
            <w:r w:rsidRPr="00765F35">
              <w:rPr>
                <w:sz w:val="24"/>
              </w:rPr>
              <w:t>建设单位请环境监测部位对正常生产情况下各排污口排放的污染物浓度进行监测。</w:t>
            </w:r>
          </w:p>
          <w:p w:rsidR="00B652CD" w:rsidRPr="00727FB3" w:rsidRDefault="00B652CD" w:rsidP="003A14EB">
            <w:pPr>
              <w:spacing w:line="360" w:lineRule="auto"/>
              <w:ind w:firstLine="480"/>
              <w:rPr>
                <w:sz w:val="24"/>
              </w:rPr>
            </w:pPr>
            <w:r w:rsidRPr="00727FB3">
              <w:rPr>
                <w:rFonts w:hint="eastAsia"/>
                <w:sz w:val="24"/>
              </w:rPr>
              <w:t>③</w:t>
            </w:r>
            <w:r w:rsidRPr="00727FB3">
              <w:rPr>
                <w:sz w:val="24"/>
              </w:rPr>
              <w:t xml:space="preserve"> </w:t>
            </w:r>
            <w:r w:rsidRPr="00727FB3">
              <w:rPr>
                <w:sz w:val="24"/>
              </w:rPr>
              <w:t>建设单位向当地环保主管部门申请</w:t>
            </w:r>
            <w:r w:rsidRPr="00727FB3">
              <w:rPr>
                <w:rFonts w:hint="eastAsia"/>
                <w:sz w:val="24"/>
              </w:rPr>
              <w:t>“</w:t>
            </w:r>
            <w:r w:rsidRPr="00727FB3">
              <w:rPr>
                <w:sz w:val="24"/>
              </w:rPr>
              <w:t>三同时</w:t>
            </w:r>
            <w:r w:rsidRPr="00727FB3">
              <w:rPr>
                <w:rFonts w:hint="eastAsia"/>
                <w:sz w:val="24"/>
              </w:rPr>
              <w:t>”</w:t>
            </w:r>
            <w:r w:rsidRPr="00727FB3">
              <w:rPr>
                <w:sz w:val="24"/>
              </w:rPr>
              <w:t>验收，</w:t>
            </w:r>
            <w:r w:rsidRPr="00727FB3">
              <w:rPr>
                <w:rFonts w:hint="eastAsia"/>
                <w:sz w:val="24"/>
              </w:rPr>
              <w:t>“</w:t>
            </w:r>
            <w:r w:rsidRPr="00727FB3">
              <w:rPr>
                <w:sz w:val="24"/>
              </w:rPr>
              <w:t>三同时</w:t>
            </w:r>
            <w:r w:rsidRPr="00727FB3">
              <w:rPr>
                <w:rFonts w:hint="eastAsia"/>
                <w:sz w:val="24"/>
              </w:rPr>
              <w:t>”</w:t>
            </w:r>
            <w:r w:rsidRPr="00727FB3">
              <w:rPr>
                <w:sz w:val="24"/>
              </w:rPr>
              <w:t>验收清单如表</w:t>
            </w:r>
            <w:r w:rsidR="00727FB3" w:rsidRPr="00727FB3">
              <w:rPr>
                <w:rFonts w:hint="eastAsia"/>
                <w:sz w:val="24"/>
              </w:rPr>
              <w:t>29</w:t>
            </w:r>
            <w:r w:rsidRPr="00727FB3">
              <w:rPr>
                <w:sz w:val="24"/>
              </w:rPr>
              <w:t>所示。</w:t>
            </w:r>
          </w:p>
          <w:p w:rsidR="00B652CD" w:rsidRPr="00343A3B" w:rsidRDefault="00B652CD" w:rsidP="003A14EB">
            <w:pPr>
              <w:spacing w:line="360" w:lineRule="auto"/>
              <w:ind w:firstLine="480"/>
              <w:rPr>
                <w:sz w:val="24"/>
                <w:u w:val="single"/>
              </w:rPr>
            </w:pPr>
            <w:r w:rsidRPr="00343A3B">
              <w:rPr>
                <w:rFonts w:hint="eastAsia"/>
                <w:sz w:val="24"/>
                <w:u w:val="single"/>
              </w:rPr>
              <w:t>项目总投资</w:t>
            </w:r>
            <w:r w:rsidR="00727FB3" w:rsidRPr="00343A3B">
              <w:rPr>
                <w:rFonts w:hint="eastAsia"/>
                <w:sz w:val="24"/>
                <w:u w:val="single"/>
              </w:rPr>
              <w:t>5</w:t>
            </w:r>
            <w:r w:rsidRPr="00343A3B">
              <w:rPr>
                <w:rFonts w:hint="eastAsia"/>
                <w:sz w:val="24"/>
                <w:u w:val="single"/>
              </w:rPr>
              <w:t>000</w:t>
            </w:r>
            <w:r w:rsidRPr="00343A3B">
              <w:rPr>
                <w:rFonts w:hint="eastAsia"/>
                <w:sz w:val="24"/>
                <w:u w:val="single"/>
              </w:rPr>
              <w:t>万元，其中环保设施投资</w:t>
            </w:r>
            <w:r w:rsidR="00554DFB" w:rsidRPr="00343A3B">
              <w:rPr>
                <w:rFonts w:hint="eastAsia"/>
                <w:sz w:val="24"/>
                <w:u w:val="single"/>
              </w:rPr>
              <w:t>50</w:t>
            </w:r>
            <w:r w:rsidRPr="00343A3B">
              <w:rPr>
                <w:rFonts w:hint="eastAsia"/>
                <w:sz w:val="24"/>
                <w:u w:val="single"/>
              </w:rPr>
              <w:t>万元，所占比例为</w:t>
            </w:r>
            <w:r w:rsidR="00114A31" w:rsidRPr="00343A3B">
              <w:rPr>
                <w:rFonts w:hint="eastAsia"/>
                <w:sz w:val="24"/>
                <w:u w:val="single"/>
              </w:rPr>
              <w:t>1</w:t>
            </w:r>
            <w:r w:rsidR="00554DFB" w:rsidRPr="00343A3B">
              <w:rPr>
                <w:rFonts w:hint="eastAsia"/>
                <w:sz w:val="24"/>
                <w:u w:val="single"/>
              </w:rPr>
              <w:t xml:space="preserve"> </w:t>
            </w:r>
            <w:r w:rsidRPr="00343A3B">
              <w:rPr>
                <w:rFonts w:hint="eastAsia"/>
                <w:sz w:val="24"/>
                <w:u w:val="single"/>
              </w:rPr>
              <w:t>%</w:t>
            </w:r>
            <w:r w:rsidRPr="00343A3B">
              <w:rPr>
                <w:rFonts w:hint="eastAsia"/>
                <w:sz w:val="24"/>
                <w:u w:val="single"/>
              </w:rPr>
              <w:t>。</w:t>
            </w:r>
          </w:p>
          <w:p w:rsidR="00B652CD" w:rsidRPr="00343A3B" w:rsidRDefault="00B652CD" w:rsidP="00114A31">
            <w:pPr>
              <w:spacing w:line="440" w:lineRule="exact"/>
              <w:ind w:firstLineChars="200" w:firstLine="482"/>
              <w:jc w:val="center"/>
              <w:rPr>
                <w:rFonts w:hAnsi="宋体"/>
                <w:b/>
                <w:sz w:val="24"/>
                <w:u w:val="single"/>
              </w:rPr>
            </w:pPr>
            <w:r w:rsidRPr="00343A3B">
              <w:rPr>
                <w:b/>
                <w:sz w:val="24"/>
                <w:u w:val="single"/>
              </w:rPr>
              <w:t>表</w:t>
            </w:r>
            <w:r w:rsidR="00727FB3" w:rsidRPr="00343A3B">
              <w:rPr>
                <w:rFonts w:hint="eastAsia"/>
                <w:b/>
                <w:sz w:val="24"/>
                <w:u w:val="single"/>
              </w:rPr>
              <w:t>29</w:t>
            </w:r>
            <w:r w:rsidRPr="00343A3B">
              <w:rPr>
                <w:rFonts w:hint="eastAsia"/>
                <w:b/>
                <w:sz w:val="24"/>
                <w:u w:val="single"/>
              </w:rPr>
              <w:t xml:space="preserve"> </w:t>
            </w:r>
            <w:r w:rsidRPr="00343A3B">
              <w:rPr>
                <w:b/>
                <w:sz w:val="24"/>
                <w:u w:val="single"/>
              </w:rPr>
              <w:t xml:space="preserve"> </w:t>
            </w:r>
            <w:r w:rsidRPr="00343A3B">
              <w:rPr>
                <w:b/>
                <w:sz w:val="24"/>
                <w:u w:val="single"/>
              </w:rPr>
              <w:t>工程环保设施与环保工程</w:t>
            </w:r>
            <w:r w:rsidRPr="00343A3B">
              <w:rPr>
                <w:b/>
                <w:sz w:val="24"/>
                <w:u w:val="single"/>
              </w:rPr>
              <w:t>“</w:t>
            </w:r>
            <w:r w:rsidRPr="00343A3B">
              <w:rPr>
                <w:b/>
                <w:sz w:val="24"/>
                <w:u w:val="single"/>
              </w:rPr>
              <w:t>三同时</w:t>
            </w:r>
            <w:r w:rsidRPr="00343A3B">
              <w:rPr>
                <w:b/>
                <w:sz w:val="24"/>
                <w:u w:val="single"/>
              </w:rPr>
              <w:t>”</w:t>
            </w:r>
            <w:r w:rsidRPr="00343A3B">
              <w:rPr>
                <w:b/>
                <w:sz w:val="24"/>
                <w:u w:val="single"/>
              </w:rPr>
              <w:t>验收一览表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81"/>
              <w:gridCol w:w="1670"/>
              <w:gridCol w:w="2372"/>
              <w:gridCol w:w="666"/>
              <w:gridCol w:w="3021"/>
            </w:tblGrid>
            <w:tr w:rsidR="00B652CD" w:rsidRPr="00343A3B" w:rsidTr="003A14EB">
              <w:trPr>
                <w:trHeight w:val="408"/>
                <w:jc w:val="center"/>
              </w:trPr>
              <w:tc>
                <w:tcPr>
                  <w:tcW w:w="681" w:type="dxa"/>
                  <w:vAlign w:val="center"/>
                </w:tcPr>
                <w:p w:rsidR="00B652CD" w:rsidRPr="00343A3B" w:rsidRDefault="00B652CD" w:rsidP="003A14EB">
                  <w:pPr>
                    <w:jc w:val="center"/>
                    <w:rPr>
                      <w:szCs w:val="21"/>
                      <w:u w:val="single"/>
                    </w:rPr>
                  </w:pPr>
                  <w:r w:rsidRPr="00343A3B">
                    <w:rPr>
                      <w:szCs w:val="21"/>
                      <w:u w:val="single"/>
                    </w:rPr>
                    <w:t>类别</w:t>
                  </w:r>
                </w:p>
              </w:tc>
              <w:tc>
                <w:tcPr>
                  <w:tcW w:w="1670" w:type="dxa"/>
                  <w:vAlign w:val="center"/>
                </w:tcPr>
                <w:p w:rsidR="00B652CD" w:rsidRPr="00343A3B" w:rsidRDefault="00B652CD" w:rsidP="003A14EB">
                  <w:pPr>
                    <w:jc w:val="center"/>
                    <w:rPr>
                      <w:szCs w:val="21"/>
                      <w:u w:val="single"/>
                    </w:rPr>
                  </w:pPr>
                  <w:r w:rsidRPr="00343A3B">
                    <w:rPr>
                      <w:szCs w:val="21"/>
                      <w:u w:val="single"/>
                    </w:rPr>
                    <w:t>防治对象</w:t>
                  </w:r>
                </w:p>
              </w:tc>
              <w:tc>
                <w:tcPr>
                  <w:tcW w:w="2372" w:type="dxa"/>
                  <w:vAlign w:val="center"/>
                </w:tcPr>
                <w:p w:rsidR="00B652CD" w:rsidRPr="00343A3B" w:rsidRDefault="00B652CD" w:rsidP="003A14EB">
                  <w:pPr>
                    <w:jc w:val="center"/>
                    <w:rPr>
                      <w:szCs w:val="21"/>
                      <w:u w:val="single"/>
                    </w:rPr>
                  </w:pPr>
                  <w:r w:rsidRPr="00343A3B">
                    <w:rPr>
                      <w:szCs w:val="21"/>
                      <w:u w:val="single"/>
                    </w:rPr>
                    <w:t>防治措施</w:t>
                  </w:r>
                </w:p>
              </w:tc>
              <w:tc>
                <w:tcPr>
                  <w:tcW w:w="666" w:type="dxa"/>
                  <w:vAlign w:val="center"/>
                </w:tcPr>
                <w:p w:rsidR="00B652CD" w:rsidRPr="00343A3B" w:rsidRDefault="00B652CD" w:rsidP="003A14EB">
                  <w:pPr>
                    <w:jc w:val="center"/>
                    <w:rPr>
                      <w:szCs w:val="21"/>
                      <w:u w:val="single"/>
                    </w:rPr>
                  </w:pPr>
                  <w:r w:rsidRPr="00343A3B">
                    <w:rPr>
                      <w:szCs w:val="21"/>
                      <w:u w:val="single"/>
                    </w:rPr>
                    <w:t>环保</w:t>
                  </w:r>
                </w:p>
                <w:p w:rsidR="00B652CD" w:rsidRPr="00343A3B" w:rsidRDefault="00B652CD" w:rsidP="003A14EB">
                  <w:pPr>
                    <w:jc w:val="center"/>
                    <w:rPr>
                      <w:szCs w:val="21"/>
                      <w:u w:val="single"/>
                    </w:rPr>
                  </w:pPr>
                  <w:r w:rsidRPr="00343A3B">
                    <w:rPr>
                      <w:szCs w:val="21"/>
                      <w:u w:val="single"/>
                    </w:rPr>
                    <w:t>投资</w:t>
                  </w:r>
                </w:p>
              </w:tc>
              <w:tc>
                <w:tcPr>
                  <w:tcW w:w="3021" w:type="dxa"/>
                  <w:vAlign w:val="center"/>
                </w:tcPr>
                <w:p w:rsidR="00B652CD" w:rsidRPr="00343A3B" w:rsidRDefault="00B652CD" w:rsidP="003A14EB">
                  <w:pPr>
                    <w:jc w:val="center"/>
                    <w:rPr>
                      <w:szCs w:val="21"/>
                      <w:u w:val="single"/>
                    </w:rPr>
                  </w:pPr>
                  <w:r w:rsidRPr="00343A3B">
                    <w:rPr>
                      <w:szCs w:val="21"/>
                      <w:u w:val="single"/>
                    </w:rPr>
                    <w:t>验收标准</w:t>
                  </w:r>
                </w:p>
              </w:tc>
            </w:tr>
            <w:tr w:rsidR="00554DFB" w:rsidRPr="00343A3B" w:rsidTr="003A14EB">
              <w:trPr>
                <w:trHeight w:val="527"/>
                <w:jc w:val="center"/>
              </w:trPr>
              <w:tc>
                <w:tcPr>
                  <w:tcW w:w="681" w:type="dxa"/>
                  <w:vMerge w:val="restart"/>
                  <w:vAlign w:val="center"/>
                </w:tcPr>
                <w:p w:rsidR="00554DFB" w:rsidRPr="00343A3B" w:rsidRDefault="00554DFB" w:rsidP="003A14EB">
                  <w:pPr>
                    <w:jc w:val="center"/>
                    <w:rPr>
                      <w:szCs w:val="21"/>
                      <w:u w:val="single"/>
                    </w:rPr>
                  </w:pPr>
                  <w:r w:rsidRPr="00343A3B">
                    <w:rPr>
                      <w:szCs w:val="21"/>
                      <w:u w:val="single"/>
                    </w:rPr>
                    <w:t>大气</w:t>
                  </w:r>
                </w:p>
              </w:tc>
              <w:tc>
                <w:tcPr>
                  <w:tcW w:w="1670" w:type="dxa"/>
                  <w:vAlign w:val="center"/>
                </w:tcPr>
                <w:p w:rsidR="00554DFB" w:rsidRPr="00343A3B" w:rsidRDefault="00554DFB" w:rsidP="003A14EB">
                  <w:pPr>
                    <w:jc w:val="center"/>
                    <w:rPr>
                      <w:szCs w:val="21"/>
                      <w:u w:val="single"/>
                    </w:rPr>
                  </w:pPr>
                  <w:r w:rsidRPr="00343A3B">
                    <w:rPr>
                      <w:szCs w:val="21"/>
                      <w:u w:val="single"/>
                    </w:rPr>
                    <w:t>焊接烟尘</w:t>
                  </w:r>
                </w:p>
              </w:tc>
              <w:tc>
                <w:tcPr>
                  <w:tcW w:w="2372" w:type="dxa"/>
                  <w:vAlign w:val="center"/>
                </w:tcPr>
                <w:p w:rsidR="00554DFB" w:rsidRPr="00343A3B" w:rsidRDefault="00554DFB" w:rsidP="003A14EB">
                  <w:pPr>
                    <w:jc w:val="center"/>
                    <w:rPr>
                      <w:color w:val="FF0000"/>
                      <w:szCs w:val="21"/>
                      <w:u w:val="single"/>
                    </w:rPr>
                  </w:pPr>
                  <w:r w:rsidRPr="00343A3B">
                    <w:rPr>
                      <w:rFonts w:hint="eastAsia"/>
                      <w:color w:val="FF0000"/>
                      <w:szCs w:val="21"/>
                      <w:u w:val="single"/>
                    </w:rPr>
                    <w:t>集气装置</w:t>
                  </w:r>
                  <w:r w:rsidRPr="00343A3B">
                    <w:rPr>
                      <w:rFonts w:hint="eastAsia"/>
                      <w:color w:val="FF0000"/>
                      <w:szCs w:val="21"/>
                      <w:u w:val="single"/>
                    </w:rPr>
                    <w:t>+15m</w:t>
                  </w:r>
                  <w:r w:rsidRPr="00343A3B">
                    <w:rPr>
                      <w:rFonts w:hint="eastAsia"/>
                      <w:color w:val="FF0000"/>
                      <w:szCs w:val="21"/>
                      <w:u w:val="single"/>
                    </w:rPr>
                    <w:t>高排气筒</w:t>
                  </w:r>
                </w:p>
              </w:tc>
              <w:tc>
                <w:tcPr>
                  <w:tcW w:w="666" w:type="dxa"/>
                  <w:vAlign w:val="center"/>
                </w:tcPr>
                <w:p w:rsidR="00554DFB" w:rsidRPr="00343A3B" w:rsidRDefault="00765F35" w:rsidP="003A14EB">
                  <w:pPr>
                    <w:jc w:val="center"/>
                    <w:rPr>
                      <w:szCs w:val="21"/>
                      <w:u w:val="single"/>
                    </w:rPr>
                  </w:pPr>
                  <w:r w:rsidRPr="00343A3B">
                    <w:rPr>
                      <w:rFonts w:hint="eastAsia"/>
                      <w:szCs w:val="21"/>
                      <w:u w:val="single"/>
                    </w:rPr>
                    <w:t>15</w:t>
                  </w:r>
                </w:p>
              </w:tc>
              <w:tc>
                <w:tcPr>
                  <w:tcW w:w="3021" w:type="dxa"/>
                  <w:vMerge w:val="restart"/>
                  <w:vAlign w:val="center"/>
                </w:tcPr>
                <w:p w:rsidR="00554DFB" w:rsidRPr="00343A3B" w:rsidRDefault="00554DFB" w:rsidP="003A14EB">
                  <w:pPr>
                    <w:jc w:val="center"/>
                    <w:rPr>
                      <w:szCs w:val="21"/>
                      <w:u w:val="single"/>
                    </w:rPr>
                  </w:pPr>
                  <w:r w:rsidRPr="00343A3B">
                    <w:rPr>
                      <w:szCs w:val="21"/>
                      <w:u w:val="single"/>
                    </w:rPr>
                    <w:t>GB16297-1996</w:t>
                  </w:r>
                  <w:r w:rsidRPr="00343A3B">
                    <w:rPr>
                      <w:szCs w:val="21"/>
                      <w:u w:val="single"/>
                    </w:rPr>
                    <w:t>中的二级标准</w:t>
                  </w:r>
                </w:p>
              </w:tc>
            </w:tr>
            <w:tr w:rsidR="00554DFB" w:rsidRPr="00343A3B" w:rsidTr="003A14EB">
              <w:trPr>
                <w:trHeight w:val="496"/>
                <w:jc w:val="center"/>
              </w:trPr>
              <w:tc>
                <w:tcPr>
                  <w:tcW w:w="681" w:type="dxa"/>
                  <w:vMerge/>
                  <w:vAlign w:val="center"/>
                </w:tcPr>
                <w:p w:rsidR="00554DFB" w:rsidRPr="00343A3B" w:rsidRDefault="00554DFB" w:rsidP="003A14EB">
                  <w:pPr>
                    <w:jc w:val="center"/>
                    <w:rPr>
                      <w:szCs w:val="21"/>
                      <w:u w:val="single"/>
                    </w:rPr>
                  </w:pPr>
                </w:p>
              </w:tc>
              <w:tc>
                <w:tcPr>
                  <w:tcW w:w="1670" w:type="dxa"/>
                  <w:vAlign w:val="center"/>
                </w:tcPr>
                <w:p w:rsidR="00554DFB" w:rsidRPr="00343A3B" w:rsidRDefault="00554DFB" w:rsidP="003A14EB">
                  <w:pPr>
                    <w:jc w:val="center"/>
                    <w:rPr>
                      <w:szCs w:val="21"/>
                      <w:u w:val="single"/>
                    </w:rPr>
                  </w:pPr>
                  <w:r w:rsidRPr="00343A3B">
                    <w:rPr>
                      <w:rFonts w:hint="eastAsia"/>
                      <w:szCs w:val="21"/>
                      <w:u w:val="single"/>
                    </w:rPr>
                    <w:t>有机废气</w:t>
                  </w:r>
                </w:p>
              </w:tc>
              <w:tc>
                <w:tcPr>
                  <w:tcW w:w="2372" w:type="dxa"/>
                  <w:vAlign w:val="center"/>
                </w:tcPr>
                <w:p w:rsidR="00554DFB" w:rsidRPr="00343A3B" w:rsidRDefault="00972779" w:rsidP="003A14EB">
                  <w:pPr>
                    <w:jc w:val="center"/>
                    <w:rPr>
                      <w:szCs w:val="21"/>
                      <w:u w:val="single"/>
                    </w:rPr>
                  </w:pPr>
                  <w:r w:rsidRPr="00343A3B">
                    <w:rPr>
                      <w:szCs w:val="21"/>
                      <w:u w:val="single"/>
                    </w:rPr>
                    <w:t>UV</w:t>
                  </w:r>
                  <w:r w:rsidRPr="00343A3B">
                    <w:rPr>
                      <w:szCs w:val="21"/>
                      <w:u w:val="single"/>
                    </w:rPr>
                    <w:t>光解空气净化器</w:t>
                  </w:r>
                  <w:r w:rsidR="00554DFB" w:rsidRPr="00343A3B">
                    <w:rPr>
                      <w:szCs w:val="21"/>
                      <w:u w:val="single"/>
                    </w:rPr>
                    <w:t>+15m</w:t>
                  </w:r>
                  <w:r w:rsidR="00554DFB" w:rsidRPr="00343A3B">
                    <w:rPr>
                      <w:szCs w:val="21"/>
                      <w:u w:val="single"/>
                    </w:rPr>
                    <w:t>高排气筒</w:t>
                  </w:r>
                </w:p>
              </w:tc>
              <w:tc>
                <w:tcPr>
                  <w:tcW w:w="666" w:type="dxa"/>
                  <w:vAlign w:val="center"/>
                </w:tcPr>
                <w:p w:rsidR="00554DFB" w:rsidRPr="00343A3B" w:rsidRDefault="00765F35" w:rsidP="003A14EB">
                  <w:pPr>
                    <w:jc w:val="center"/>
                    <w:rPr>
                      <w:szCs w:val="21"/>
                      <w:u w:val="single"/>
                    </w:rPr>
                  </w:pPr>
                  <w:r w:rsidRPr="00343A3B">
                    <w:rPr>
                      <w:rFonts w:hint="eastAsia"/>
                      <w:szCs w:val="21"/>
                      <w:u w:val="single"/>
                    </w:rPr>
                    <w:t>15</w:t>
                  </w:r>
                </w:p>
              </w:tc>
              <w:tc>
                <w:tcPr>
                  <w:tcW w:w="3021" w:type="dxa"/>
                  <w:vMerge/>
                  <w:vAlign w:val="center"/>
                </w:tcPr>
                <w:p w:rsidR="00554DFB" w:rsidRPr="00343A3B" w:rsidRDefault="00554DFB" w:rsidP="003A14EB">
                  <w:pPr>
                    <w:jc w:val="center"/>
                    <w:rPr>
                      <w:szCs w:val="21"/>
                      <w:u w:val="single"/>
                    </w:rPr>
                  </w:pPr>
                </w:p>
              </w:tc>
            </w:tr>
            <w:tr w:rsidR="00B0285D" w:rsidRPr="00343A3B" w:rsidTr="003A14EB">
              <w:trPr>
                <w:trHeight w:val="471"/>
                <w:jc w:val="center"/>
              </w:trPr>
              <w:tc>
                <w:tcPr>
                  <w:tcW w:w="681" w:type="dxa"/>
                  <w:vMerge w:val="restart"/>
                  <w:vAlign w:val="center"/>
                </w:tcPr>
                <w:p w:rsidR="00B0285D" w:rsidRPr="00343A3B" w:rsidRDefault="00B0285D" w:rsidP="003A14EB">
                  <w:pPr>
                    <w:jc w:val="center"/>
                    <w:rPr>
                      <w:szCs w:val="21"/>
                      <w:u w:val="single"/>
                    </w:rPr>
                  </w:pPr>
                  <w:r w:rsidRPr="00343A3B">
                    <w:rPr>
                      <w:szCs w:val="21"/>
                      <w:u w:val="single"/>
                    </w:rPr>
                    <w:t>废水</w:t>
                  </w:r>
                </w:p>
              </w:tc>
              <w:tc>
                <w:tcPr>
                  <w:tcW w:w="1670" w:type="dxa"/>
                  <w:vAlign w:val="center"/>
                </w:tcPr>
                <w:p w:rsidR="00B0285D" w:rsidRPr="00343A3B" w:rsidRDefault="00B0285D" w:rsidP="001E1556">
                  <w:pPr>
                    <w:jc w:val="center"/>
                    <w:rPr>
                      <w:szCs w:val="21"/>
                      <w:u w:val="single"/>
                    </w:rPr>
                  </w:pPr>
                  <w:r w:rsidRPr="00343A3B">
                    <w:rPr>
                      <w:szCs w:val="21"/>
                      <w:u w:val="single"/>
                    </w:rPr>
                    <w:t>生活污水</w:t>
                  </w:r>
                </w:p>
              </w:tc>
              <w:tc>
                <w:tcPr>
                  <w:tcW w:w="2372" w:type="dxa"/>
                  <w:vAlign w:val="center"/>
                </w:tcPr>
                <w:p w:rsidR="00B0285D" w:rsidRPr="00343A3B" w:rsidRDefault="00B0285D" w:rsidP="001E1556">
                  <w:pPr>
                    <w:jc w:val="center"/>
                    <w:rPr>
                      <w:szCs w:val="21"/>
                      <w:u w:val="single"/>
                    </w:rPr>
                  </w:pPr>
                  <w:r w:rsidRPr="00343A3B">
                    <w:rPr>
                      <w:szCs w:val="21"/>
                      <w:u w:val="single"/>
                    </w:rPr>
                    <w:t>化粪池</w:t>
                  </w:r>
                  <w:r w:rsidRPr="00343A3B">
                    <w:rPr>
                      <w:rFonts w:hint="eastAsia"/>
                      <w:szCs w:val="21"/>
                      <w:u w:val="single"/>
                    </w:rPr>
                    <w:t>+</w:t>
                  </w:r>
                  <w:r w:rsidRPr="00343A3B">
                    <w:rPr>
                      <w:rFonts w:hint="eastAsia"/>
                      <w:szCs w:val="21"/>
                      <w:u w:val="single"/>
                    </w:rPr>
                    <w:t>污水管道</w:t>
                  </w:r>
                </w:p>
              </w:tc>
              <w:tc>
                <w:tcPr>
                  <w:tcW w:w="666" w:type="dxa"/>
                  <w:vAlign w:val="center"/>
                </w:tcPr>
                <w:p w:rsidR="00B0285D" w:rsidRPr="00343A3B" w:rsidRDefault="00B0285D" w:rsidP="001E1556">
                  <w:pPr>
                    <w:jc w:val="center"/>
                    <w:rPr>
                      <w:szCs w:val="21"/>
                      <w:u w:val="single"/>
                    </w:rPr>
                  </w:pPr>
                  <w:r w:rsidRPr="00343A3B">
                    <w:rPr>
                      <w:rFonts w:hint="eastAsia"/>
                      <w:szCs w:val="21"/>
                      <w:u w:val="single"/>
                    </w:rPr>
                    <w:t>8</w:t>
                  </w:r>
                </w:p>
              </w:tc>
              <w:tc>
                <w:tcPr>
                  <w:tcW w:w="3021" w:type="dxa"/>
                  <w:vMerge w:val="restart"/>
                  <w:vAlign w:val="center"/>
                </w:tcPr>
                <w:p w:rsidR="00B0285D" w:rsidRPr="00343A3B" w:rsidRDefault="00B0285D" w:rsidP="001E1556">
                  <w:pPr>
                    <w:jc w:val="center"/>
                    <w:rPr>
                      <w:szCs w:val="21"/>
                      <w:u w:val="single"/>
                    </w:rPr>
                  </w:pPr>
                  <w:r w:rsidRPr="00343A3B">
                    <w:rPr>
                      <w:rFonts w:hint="eastAsia"/>
                      <w:szCs w:val="21"/>
                      <w:u w:val="single"/>
                    </w:rPr>
                    <w:t>污水</w:t>
                  </w:r>
                  <w:r w:rsidRPr="00343A3B">
                    <w:rPr>
                      <w:szCs w:val="21"/>
                      <w:u w:val="single"/>
                    </w:rPr>
                    <w:t>达到</w:t>
                  </w:r>
                  <w:r w:rsidRPr="00343A3B">
                    <w:rPr>
                      <w:szCs w:val="21"/>
                      <w:u w:val="single"/>
                    </w:rPr>
                    <w:t>GB8978-1996</w:t>
                  </w:r>
                  <w:r w:rsidRPr="00343A3B">
                    <w:rPr>
                      <w:szCs w:val="21"/>
                      <w:u w:val="single"/>
                    </w:rPr>
                    <w:t>《污水综合排放标准》三级标准</w:t>
                  </w:r>
                </w:p>
              </w:tc>
            </w:tr>
            <w:tr w:rsidR="00B0285D" w:rsidRPr="00343A3B" w:rsidTr="003A14EB">
              <w:trPr>
                <w:trHeight w:val="471"/>
                <w:jc w:val="center"/>
              </w:trPr>
              <w:tc>
                <w:tcPr>
                  <w:tcW w:w="681" w:type="dxa"/>
                  <w:vMerge/>
                  <w:vAlign w:val="center"/>
                </w:tcPr>
                <w:p w:rsidR="00B0285D" w:rsidRPr="00343A3B" w:rsidRDefault="00B0285D" w:rsidP="00B0285D">
                  <w:pPr>
                    <w:jc w:val="center"/>
                    <w:rPr>
                      <w:szCs w:val="21"/>
                      <w:u w:val="single"/>
                    </w:rPr>
                  </w:pPr>
                </w:p>
              </w:tc>
              <w:tc>
                <w:tcPr>
                  <w:tcW w:w="1670" w:type="dxa"/>
                  <w:vAlign w:val="center"/>
                </w:tcPr>
                <w:p w:rsidR="00B0285D" w:rsidRPr="00343A3B" w:rsidRDefault="00B0285D" w:rsidP="00B0285D">
                  <w:pPr>
                    <w:adjustRightInd w:val="0"/>
                    <w:snapToGrid w:val="0"/>
                    <w:jc w:val="center"/>
                    <w:rPr>
                      <w:szCs w:val="21"/>
                      <w:u w:val="single"/>
                    </w:rPr>
                  </w:pPr>
                  <w:r w:rsidRPr="00343A3B">
                    <w:rPr>
                      <w:szCs w:val="21"/>
                      <w:u w:val="single"/>
                    </w:rPr>
                    <w:t>雨水</w:t>
                  </w:r>
                </w:p>
              </w:tc>
              <w:tc>
                <w:tcPr>
                  <w:tcW w:w="2372" w:type="dxa"/>
                  <w:vAlign w:val="center"/>
                </w:tcPr>
                <w:p w:rsidR="00B0285D" w:rsidRPr="00343A3B" w:rsidRDefault="00B0285D" w:rsidP="00B0285D">
                  <w:pPr>
                    <w:adjustRightInd w:val="0"/>
                    <w:snapToGrid w:val="0"/>
                    <w:jc w:val="center"/>
                    <w:rPr>
                      <w:szCs w:val="21"/>
                      <w:u w:val="single"/>
                    </w:rPr>
                  </w:pPr>
                  <w:r w:rsidRPr="00343A3B">
                    <w:rPr>
                      <w:szCs w:val="21"/>
                      <w:u w:val="single"/>
                    </w:rPr>
                    <w:t>雨污分流</w:t>
                  </w:r>
                  <w:r w:rsidRPr="00343A3B">
                    <w:rPr>
                      <w:szCs w:val="21"/>
                      <w:u w:val="single"/>
                    </w:rPr>
                    <w:t>+</w:t>
                  </w:r>
                  <w:r w:rsidRPr="00343A3B">
                    <w:rPr>
                      <w:szCs w:val="21"/>
                      <w:u w:val="single"/>
                    </w:rPr>
                    <w:t>雨水管网</w:t>
                  </w:r>
                </w:p>
              </w:tc>
              <w:tc>
                <w:tcPr>
                  <w:tcW w:w="666" w:type="dxa"/>
                  <w:vAlign w:val="center"/>
                </w:tcPr>
                <w:p w:rsidR="00B0285D" w:rsidRPr="00343A3B" w:rsidRDefault="00B0285D" w:rsidP="00B0285D">
                  <w:pPr>
                    <w:jc w:val="center"/>
                    <w:rPr>
                      <w:szCs w:val="21"/>
                      <w:u w:val="single"/>
                    </w:rPr>
                  </w:pPr>
                  <w:r w:rsidRPr="00343A3B">
                    <w:rPr>
                      <w:rFonts w:hint="eastAsia"/>
                      <w:szCs w:val="21"/>
                      <w:u w:val="single"/>
                    </w:rPr>
                    <w:t>2</w:t>
                  </w:r>
                </w:p>
              </w:tc>
              <w:tc>
                <w:tcPr>
                  <w:tcW w:w="3021" w:type="dxa"/>
                  <w:vMerge/>
                  <w:vAlign w:val="center"/>
                </w:tcPr>
                <w:p w:rsidR="00B0285D" w:rsidRPr="00343A3B" w:rsidRDefault="00B0285D" w:rsidP="00B0285D">
                  <w:pPr>
                    <w:jc w:val="center"/>
                    <w:rPr>
                      <w:szCs w:val="21"/>
                      <w:u w:val="single"/>
                    </w:rPr>
                  </w:pPr>
                </w:p>
              </w:tc>
            </w:tr>
            <w:tr w:rsidR="00B652CD" w:rsidRPr="00343A3B" w:rsidTr="003A14EB">
              <w:trPr>
                <w:trHeight w:val="131"/>
                <w:jc w:val="center"/>
              </w:trPr>
              <w:tc>
                <w:tcPr>
                  <w:tcW w:w="681" w:type="dxa"/>
                  <w:vAlign w:val="center"/>
                </w:tcPr>
                <w:p w:rsidR="00B652CD" w:rsidRPr="00343A3B" w:rsidRDefault="00B652CD" w:rsidP="003A14EB">
                  <w:pPr>
                    <w:jc w:val="center"/>
                    <w:rPr>
                      <w:szCs w:val="21"/>
                      <w:u w:val="single"/>
                    </w:rPr>
                  </w:pPr>
                  <w:r w:rsidRPr="00343A3B">
                    <w:rPr>
                      <w:szCs w:val="21"/>
                      <w:u w:val="single"/>
                    </w:rPr>
                    <w:t>噪声</w:t>
                  </w:r>
                </w:p>
              </w:tc>
              <w:tc>
                <w:tcPr>
                  <w:tcW w:w="1670" w:type="dxa"/>
                  <w:vAlign w:val="center"/>
                </w:tcPr>
                <w:p w:rsidR="00B652CD" w:rsidRPr="00343A3B" w:rsidRDefault="00B652CD" w:rsidP="003A14EB">
                  <w:pPr>
                    <w:jc w:val="center"/>
                    <w:rPr>
                      <w:szCs w:val="21"/>
                      <w:u w:val="single"/>
                    </w:rPr>
                  </w:pPr>
                  <w:r w:rsidRPr="00343A3B">
                    <w:rPr>
                      <w:szCs w:val="21"/>
                      <w:u w:val="single"/>
                    </w:rPr>
                    <w:t>噪声</w:t>
                  </w:r>
                </w:p>
              </w:tc>
              <w:tc>
                <w:tcPr>
                  <w:tcW w:w="2372" w:type="dxa"/>
                  <w:vAlign w:val="center"/>
                </w:tcPr>
                <w:p w:rsidR="00B652CD" w:rsidRPr="00343A3B" w:rsidRDefault="00B652CD" w:rsidP="003A14EB">
                  <w:pPr>
                    <w:jc w:val="center"/>
                    <w:rPr>
                      <w:szCs w:val="21"/>
                      <w:u w:val="single"/>
                    </w:rPr>
                  </w:pPr>
                  <w:r w:rsidRPr="00343A3B">
                    <w:rPr>
                      <w:szCs w:val="21"/>
                      <w:u w:val="single"/>
                    </w:rPr>
                    <w:t>选用低噪设备、消声器、减振垫</w:t>
                  </w:r>
                </w:p>
              </w:tc>
              <w:tc>
                <w:tcPr>
                  <w:tcW w:w="666" w:type="dxa"/>
                  <w:vAlign w:val="center"/>
                </w:tcPr>
                <w:p w:rsidR="00B652CD" w:rsidRPr="00343A3B" w:rsidRDefault="00B652CD" w:rsidP="003A14EB">
                  <w:pPr>
                    <w:jc w:val="center"/>
                    <w:rPr>
                      <w:szCs w:val="21"/>
                      <w:u w:val="single"/>
                    </w:rPr>
                  </w:pPr>
                  <w:r w:rsidRPr="00343A3B">
                    <w:rPr>
                      <w:szCs w:val="21"/>
                      <w:u w:val="single"/>
                    </w:rPr>
                    <w:t>5</w:t>
                  </w:r>
                </w:p>
              </w:tc>
              <w:tc>
                <w:tcPr>
                  <w:tcW w:w="3021" w:type="dxa"/>
                  <w:vAlign w:val="center"/>
                </w:tcPr>
                <w:p w:rsidR="00B652CD" w:rsidRPr="00343A3B" w:rsidRDefault="00B652CD" w:rsidP="00831827">
                  <w:pPr>
                    <w:jc w:val="center"/>
                    <w:rPr>
                      <w:szCs w:val="21"/>
                      <w:u w:val="single"/>
                    </w:rPr>
                  </w:pPr>
                  <w:r w:rsidRPr="00343A3B">
                    <w:rPr>
                      <w:szCs w:val="21"/>
                      <w:u w:val="single"/>
                    </w:rPr>
                    <w:t>厂界达《工业企业厂界环境噪声排放标准》（</w:t>
                  </w:r>
                  <w:r w:rsidRPr="00343A3B">
                    <w:rPr>
                      <w:szCs w:val="21"/>
                      <w:u w:val="single"/>
                    </w:rPr>
                    <w:t>GB12348-2008</w:t>
                  </w:r>
                  <w:r w:rsidRPr="00343A3B">
                    <w:rPr>
                      <w:szCs w:val="21"/>
                      <w:u w:val="single"/>
                    </w:rPr>
                    <w:t>）中</w:t>
                  </w:r>
                  <w:r w:rsidR="00831827" w:rsidRPr="00343A3B">
                    <w:rPr>
                      <w:rFonts w:hint="eastAsia"/>
                      <w:szCs w:val="21"/>
                      <w:u w:val="single"/>
                    </w:rPr>
                    <w:t>3</w:t>
                  </w:r>
                  <w:r w:rsidRPr="00343A3B">
                    <w:rPr>
                      <w:szCs w:val="21"/>
                      <w:u w:val="single"/>
                    </w:rPr>
                    <w:t>类标准</w:t>
                  </w:r>
                </w:p>
              </w:tc>
            </w:tr>
            <w:tr w:rsidR="00B652CD" w:rsidRPr="00343A3B" w:rsidTr="003A14EB">
              <w:trPr>
                <w:trHeight w:val="131"/>
                <w:jc w:val="center"/>
              </w:trPr>
              <w:tc>
                <w:tcPr>
                  <w:tcW w:w="681" w:type="dxa"/>
                  <w:vMerge w:val="restart"/>
                  <w:vAlign w:val="center"/>
                </w:tcPr>
                <w:p w:rsidR="00B652CD" w:rsidRPr="00343A3B" w:rsidRDefault="00B652CD" w:rsidP="003A14EB">
                  <w:pPr>
                    <w:jc w:val="center"/>
                    <w:rPr>
                      <w:color w:val="000000" w:themeColor="text1"/>
                      <w:szCs w:val="21"/>
                      <w:u w:val="single"/>
                    </w:rPr>
                  </w:pPr>
                  <w:r w:rsidRPr="00343A3B">
                    <w:rPr>
                      <w:color w:val="000000" w:themeColor="text1"/>
                      <w:szCs w:val="21"/>
                      <w:u w:val="single"/>
                    </w:rPr>
                    <w:t>固废</w:t>
                  </w:r>
                </w:p>
              </w:tc>
              <w:tc>
                <w:tcPr>
                  <w:tcW w:w="1670" w:type="dxa"/>
                  <w:vAlign w:val="center"/>
                </w:tcPr>
                <w:p w:rsidR="00B652CD" w:rsidRPr="00343A3B" w:rsidRDefault="00737626" w:rsidP="00737626">
                  <w:pPr>
                    <w:jc w:val="center"/>
                    <w:rPr>
                      <w:color w:val="000000" w:themeColor="text1"/>
                      <w:szCs w:val="21"/>
                      <w:u w:val="single"/>
                    </w:rPr>
                  </w:pPr>
                  <w:r w:rsidRPr="00343A3B">
                    <w:rPr>
                      <w:rFonts w:hint="eastAsia"/>
                      <w:color w:val="000000" w:themeColor="text1"/>
                      <w:szCs w:val="21"/>
                      <w:u w:val="single"/>
                    </w:rPr>
                    <w:t>废</w:t>
                  </w:r>
                  <w:r w:rsidR="00B652CD" w:rsidRPr="00343A3B">
                    <w:rPr>
                      <w:color w:val="000000" w:themeColor="text1"/>
                      <w:szCs w:val="21"/>
                      <w:u w:val="single"/>
                    </w:rPr>
                    <w:t>边角料、</w:t>
                  </w:r>
                  <w:r w:rsidR="00554DFB" w:rsidRPr="00343A3B">
                    <w:rPr>
                      <w:rFonts w:hint="eastAsia"/>
                      <w:color w:val="000000" w:themeColor="text1"/>
                      <w:szCs w:val="21"/>
                      <w:u w:val="single"/>
                    </w:rPr>
                    <w:t>废铜线</w:t>
                  </w:r>
                  <w:r w:rsidRPr="00343A3B">
                    <w:rPr>
                      <w:rFonts w:hint="eastAsia"/>
                      <w:color w:val="000000" w:themeColor="text1"/>
                      <w:szCs w:val="21"/>
                      <w:u w:val="single"/>
                    </w:rPr>
                    <w:t>、废</w:t>
                  </w:r>
                  <w:r w:rsidR="00B97FE3" w:rsidRPr="00343A3B">
                    <w:rPr>
                      <w:rFonts w:hint="eastAsia"/>
                      <w:color w:val="000000" w:themeColor="text1"/>
                      <w:szCs w:val="21"/>
                      <w:u w:val="single"/>
                    </w:rPr>
                    <w:t>焊丝</w:t>
                  </w:r>
                </w:p>
              </w:tc>
              <w:tc>
                <w:tcPr>
                  <w:tcW w:w="2372" w:type="dxa"/>
                  <w:vAlign w:val="center"/>
                </w:tcPr>
                <w:p w:rsidR="00B652CD" w:rsidRPr="00343A3B" w:rsidRDefault="00554DFB" w:rsidP="003A14EB">
                  <w:pPr>
                    <w:jc w:val="center"/>
                    <w:rPr>
                      <w:color w:val="000000" w:themeColor="text1"/>
                      <w:szCs w:val="21"/>
                      <w:u w:val="single"/>
                    </w:rPr>
                  </w:pPr>
                  <w:r w:rsidRPr="00343A3B">
                    <w:rPr>
                      <w:rFonts w:hint="eastAsia"/>
                      <w:color w:val="000000" w:themeColor="text1"/>
                      <w:szCs w:val="21"/>
                      <w:u w:val="single"/>
                    </w:rPr>
                    <w:t>回收、外售</w:t>
                  </w:r>
                </w:p>
              </w:tc>
              <w:tc>
                <w:tcPr>
                  <w:tcW w:w="666" w:type="dxa"/>
                  <w:vMerge w:val="restart"/>
                  <w:vAlign w:val="center"/>
                </w:tcPr>
                <w:p w:rsidR="00B652CD" w:rsidRPr="00343A3B" w:rsidRDefault="00B97FE3" w:rsidP="003A14EB">
                  <w:pPr>
                    <w:jc w:val="center"/>
                    <w:rPr>
                      <w:color w:val="000000" w:themeColor="text1"/>
                      <w:szCs w:val="21"/>
                      <w:u w:val="single"/>
                    </w:rPr>
                  </w:pPr>
                  <w:r w:rsidRPr="00343A3B">
                    <w:rPr>
                      <w:rFonts w:hint="eastAsia"/>
                      <w:color w:val="000000" w:themeColor="text1"/>
                      <w:szCs w:val="21"/>
                      <w:u w:val="single"/>
                    </w:rPr>
                    <w:t>5</w:t>
                  </w:r>
                </w:p>
              </w:tc>
              <w:tc>
                <w:tcPr>
                  <w:tcW w:w="3021" w:type="dxa"/>
                  <w:vMerge w:val="restart"/>
                  <w:vAlign w:val="center"/>
                </w:tcPr>
                <w:p w:rsidR="00B652CD" w:rsidRPr="00343A3B" w:rsidRDefault="00B652CD" w:rsidP="003A14EB">
                  <w:pPr>
                    <w:jc w:val="center"/>
                    <w:rPr>
                      <w:color w:val="000000" w:themeColor="text1"/>
                      <w:szCs w:val="21"/>
                      <w:u w:val="single"/>
                    </w:rPr>
                  </w:pPr>
                  <w:r w:rsidRPr="00343A3B">
                    <w:rPr>
                      <w:color w:val="000000" w:themeColor="text1"/>
                      <w:szCs w:val="21"/>
                      <w:u w:val="single"/>
                    </w:rPr>
                    <w:t>无影响</w:t>
                  </w:r>
                </w:p>
              </w:tc>
            </w:tr>
            <w:tr w:rsidR="00B652CD" w:rsidRPr="00343A3B" w:rsidTr="003A14EB">
              <w:trPr>
                <w:trHeight w:val="405"/>
                <w:jc w:val="center"/>
              </w:trPr>
              <w:tc>
                <w:tcPr>
                  <w:tcW w:w="681" w:type="dxa"/>
                  <w:vMerge/>
                  <w:vAlign w:val="center"/>
                </w:tcPr>
                <w:p w:rsidR="00B652CD" w:rsidRPr="00343A3B" w:rsidRDefault="00B652CD" w:rsidP="003A14EB">
                  <w:pPr>
                    <w:jc w:val="center"/>
                    <w:rPr>
                      <w:color w:val="000000" w:themeColor="text1"/>
                      <w:szCs w:val="21"/>
                      <w:u w:val="single"/>
                    </w:rPr>
                  </w:pPr>
                </w:p>
              </w:tc>
              <w:tc>
                <w:tcPr>
                  <w:tcW w:w="1670" w:type="dxa"/>
                  <w:vAlign w:val="center"/>
                </w:tcPr>
                <w:p w:rsidR="00B652CD" w:rsidRPr="00343A3B" w:rsidRDefault="00270EE5" w:rsidP="00270EE5">
                  <w:pPr>
                    <w:jc w:val="center"/>
                    <w:rPr>
                      <w:color w:val="000000" w:themeColor="text1"/>
                      <w:szCs w:val="21"/>
                      <w:u w:val="single"/>
                    </w:rPr>
                  </w:pPr>
                  <w:r>
                    <w:rPr>
                      <w:rFonts w:hint="eastAsia"/>
                      <w:color w:val="000000" w:themeColor="text1"/>
                      <w:szCs w:val="21"/>
                      <w:u w:val="single"/>
                    </w:rPr>
                    <w:t>废机油、废胶水包装桶</w:t>
                  </w:r>
                  <w:r w:rsidR="00737626" w:rsidRPr="00343A3B">
                    <w:rPr>
                      <w:rFonts w:hint="eastAsia"/>
                      <w:color w:val="000000" w:themeColor="text1"/>
                      <w:szCs w:val="21"/>
                      <w:u w:val="single"/>
                    </w:rPr>
                    <w:t>等</w:t>
                  </w:r>
                </w:p>
              </w:tc>
              <w:tc>
                <w:tcPr>
                  <w:tcW w:w="2372" w:type="dxa"/>
                  <w:vAlign w:val="center"/>
                </w:tcPr>
                <w:p w:rsidR="00B652CD" w:rsidRPr="00343A3B" w:rsidRDefault="00B652CD" w:rsidP="003A14EB">
                  <w:pPr>
                    <w:jc w:val="center"/>
                    <w:rPr>
                      <w:color w:val="000000" w:themeColor="text1"/>
                      <w:szCs w:val="21"/>
                      <w:u w:val="single"/>
                    </w:rPr>
                  </w:pPr>
                  <w:r w:rsidRPr="00343A3B">
                    <w:rPr>
                      <w:rFonts w:hint="eastAsia"/>
                      <w:color w:val="000000" w:themeColor="text1"/>
                      <w:szCs w:val="21"/>
                      <w:u w:val="single"/>
                    </w:rPr>
                    <w:t>危废暂存间，</w:t>
                  </w:r>
                  <w:r w:rsidRPr="00343A3B">
                    <w:rPr>
                      <w:color w:val="000000" w:themeColor="text1"/>
                      <w:szCs w:val="21"/>
                      <w:u w:val="single"/>
                    </w:rPr>
                    <w:t>由有资质的单位处理</w:t>
                  </w:r>
                </w:p>
              </w:tc>
              <w:tc>
                <w:tcPr>
                  <w:tcW w:w="666" w:type="dxa"/>
                  <w:vMerge/>
                  <w:vAlign w:val="center"/>
                </w:tcPr>
                <w:p w:rsidR="00B652CD" w:rsidRPr="00343A3B" w:rsidRDefault="00B652CD" w:rsidP="003A14EB">
                  <w:pPr>
                    <w:jc w:val="center"/>
                    <w:rPr>
                      <w:color w:val="000000" w:themeColor="text1"/>
                      <w:szCs w:val="21"/>
                      <w:u w:val="single"/>
                    </w:rPr>
                  </w:pPr>
                </w:p>
              </w:tc>
              <w:tc>
                <w:tcPr>
                  <w:tcW w:w="3021" w:type="dxa"/>
                  <w:vMerge/>
                  <w:vAlign w:val="center"/>
                </w:tcPr>
                <w:p w:rsidR="00B652CD" w:rsidRPr="00343A3B" w:rsidRDefault="00B652CD" w:rsidP="003A14EB">
                  <w:pPr>
                    <w:jc w:val="center"/>
                    <w:rPr>
                      <w:color w:val="000000" w:themeColor="text1"/>
                      <w:szCs w:val="21"/>
                      <w:u w:val="single"/>
                    </w:rPr>
                  </w:pPr>
                </w:p>
              </w:tc>
            </w:tr>
            <w:tr w:rsidR="00B652CD" w:rsidRPr="00343A3B" w:rsidTr="003A14EB">
              <w:trPr>
                <w:trHeight w:val="240"/>
                <w:jc w:val="center"/>
              </w:trPr>
              <w:tc>
                <w:tcPr>
                  <w:tcW w:w="681" w:type="dxa"/>
                  <w:vMerge/>
                  <w:vAlign w:val="center"/>
                </w:tcPr>
                <w:p w:rsidR="00B652CD" w:rsidRPr="00343A3B" w:rsidRDefault="00B652CD" w:rsidP="003A14EB">
                  <w:pPr>
                    <w:jc w:val="center"/>
                    <w:rPr>
                      <w:color w:val="000000" w:themeColor="text1"/>
                      <w:szCs w:val="21"/>
                      <w:u w:val="single"/>
                    </w:rPr>
                  </w:pPr>
                </w:p>
              </w:tc>
              <w:tc>
                <w:tcPr>
                  <w:tcW w:w="1670" w:type="dxa"/>
                  <w:vAlign w:val="center"/>
                </w:tcPr>
                <w:p w:rsidR="00B652CD" w:rsidRPr="00343A3B" w:rsidRDefault="00B652CD" w:rsidP="003A14EB">
                  <w:pPr>
                    <w:jc w:val="center"/>
                    <w:rPr>
                      <w:color w:val="000000" w:themeColor="text1"/>
                      <w:szCs w:val="21"/>
                      <w:u w:val="single"/>
                    </w:rPr>
                  </w:pPr>
                  <w:r w:rsidRPr="00343A3B">
                    <w:rPr>
                      <w:color w:val="000000" w:themeColor="text1"/>
                      <w:szCs w:val="21"/>
                      <w:u w:val="single"/>
                    </w:rPr>
                    <w:t>生活垃圾</w:t>
                  </w:r>
                </w:p>
              </w:tc>
              <w:tc>
                <w:tcPr>
                  <w:tcW w:w="2372" w:type="dxa"/>
                  <w:vAlign w:val="center"/>
                </w:tcPr>
                <w:p w:rsidR="00B652CD" w:rsidRPr="00343A3B" w:rsidRDefault="00B652CD" w:rsidP="003A14EB">
                  <w:pPr>
                    <w:jc w:val="center"/>
                    <w:rPr>
                      <w:color w:val="000000" w:themeColor="text1"/>
                      <w:szCs w:val="21"/>
                      <w:u w:val="single"/>
                    </w:rPr>
                  </w:pPr>
                  <w:r w:rsidRPr="00343A3B">
                    <w:rPr>
                      <w:rFonts w:hint="eastAsia"/>
                      <w:color w:val="000000" w:themeColor="text1"/>
                      <w:szCs w:val="21"/>
                      <w:u w:val="single"/>
                    </w:rPr>
                    <w:t>垃圾桶，</w:t>
                  </w:r>
                  <w:r w:rsidRPr="00343A3B">
                    <w:rPr>
                      <w:color w:val="000000" w:themeColor="text1"/>
                      <w:szCs w:val="21"/>
                      <w:u w:val="single"/>
                    </w:rPr>
                    <w:t>环卫部门收集处置</w:t>
                  </w:r>
                </w:p>
              </w:tc>
              <w:tc>
                <w:tcPr>
                  <w:tcW w:w="666" w:type="dxa"/>
                  <w:vMerge/>
                  <w:vAlign w:val="center"/>
                </w:tcPr>
                <w:p w:rsidR="00B652CD" w:rsidRPr="00343A3B" w:rsidRDefault="00B652CD" w:rsidP="003A14EB">
                  <w:pPr>
                    <w:jc w:val="center"/>
                    <w:rPr>
                      <w:color w:val="000000" w:themeColor="text1"/>
                      <w:szCs w:val="21"/>
                      <w:u w:val="single"/>
                    </w:rPr>
                  </w:pPr>
                </w:p>
              </w:tc>
              <w:tc>
                <w:tcPr>
                  <w:tcW w:w="3021" w:type="dxa"/>
                  <w:vMerge/>
                  <w:vAlign w:val="center"/>
                </w:tcPr>
                <w:p w:rsidR="00B652CD" w:rsidRPr="00343A3B" w:rsidRDefault="00B652CD" w:rsidP="003A14EB">
                  <w:pPr>
                    <w:jc w:val="center"/>
                    <w:rPr>
                      <w:color w:val="000000" w:themeColor="text1"/>
                      <w:szCs w:val="21"/>
                      <w:u w:val="single"/>
                    </w:rPr>
                  </w:pPr>
                </w:p>
              </w:tc>
            </w:tr>
            <w:tr w:rsidR="00B652CD" w:rsidRPr="00343A3B" w:rsidTr="003A14EB">
              <w:trPr>
                <w:trHeight w:val="465"/>
                <w:jc w:val="center"/>
              </w:trPr>
              <w:tc>
                <w:tcPr>
                  <w:tcW w:w="681" w:type="dxa"/>
                  <w:vAlign w:val="center"/>
                </w:tcPr>
                <w:p w:rsidR="00B652CD" w:rsidRPr="00343A3B" w:rsidRDefault="00B652CD" w:rsidP="003A14EB">
                  <w:pPr>
                    <w:jc w:val="center"/>
                    <w:rPr>
                      <w:color w:val="000000" w:themeColor="text1"/>
                      <w:szCs w:val="21"/>
                      <w:u w:val="single"/>
                    </w:rPr>
                  </w:pPr>
                  <w:r w:rsidRPr="00343A3B">
                    <w:rPr>
                      <w:color w:val="000000" w:themeColor="text1"/>
                      <w:szCs w:val="21"/>
                      <w:u w:val="single"/>
                    </w:rPr>
                    <w:t>合计</w:t>
                  </w:r>
                </w:p>
              </w:tc>
              <w:tc>
                <w:tcPr>
                  <w:tcW w:w="1670" w:type="dxa"/>
                  <w:vAlign w:val="center"/>
                </w:tcPr>
                <w:p w:rsidR="00B652CD" w:rsidRPr="00343A3B" w:rsidRDefault="00B652CD" w:rsidP="003A14EB">
                  <w:pPr>
                    <w:jc w:val="center"/>
                    <w:rPr>
                      <w:color w:val="000000" w:themeColor="text1"/>
                      <w:szCs w:val="21"/>
                      <w:u w:val="single"/>
                    </w:rPr>
                  </w:pPr>
                </w:p>
              </w:tc>
              <w:tc>
                <w:tcPr>
                  <w:tcW w:w="2372" w:type="dxa"/>
                  <w:vAlign w:val="center"/>
                </w:tcPr>
                <w:p w:rsidR="00B652CD" w:rsidRPr="00343A3B" w:rsidRDefault="00B652CD" w:rsidP="003A14EB">
                  <w:pPr>
                    <w:jc w:val="center"/>
                    <w:rPr>
                      <w:color w:val="000000" w:themeColor="text1"/>
                      <w:szCs w:val="21"/>
                      <w:u w:val="single"/>
                    </w:rPr>
                  </w:pPr>
                </w:p>
              </w:tc>
              <w:tc>
                <w:tcPr>
                  <w:tcW w:w="666" w:type="dxa"/>
                  <w:vAlign w:val="center"/>
                </w:tcPr>
                <w:p w:rsidR="00B652CD" w:rsidRPr="00343A3B" w:rsidRDefault="00554DFB" w:rsidP="003A14EB">
                  <w:pPr>
                    <w:jc w:val="center"/>
                    <w:rPr>
                      <w:color w:val="000000" w:themeColor="text1"/>
                      <w:szCs w:val="21"/>
                      <w:u w:val="single"/>
                    </w:rPr>
                  </w:pPr>
                  <w:r w:rsidRPr="00343A3B">
                    <w:rPr>
                      <w:rFonts w:hint="eastAsia"/>
                      <w:color w:val="000000" w:themeColor="text1"/>
                      <w:szCs w:val="21"/>
                      <w:u w:val="single"/>
                    </w:rPr>
                    <w:t>50</w:t>
                  </w:r>
                </w:p>
              </w:tc>
              <w:tc>
                <w:tcPr>
                  <w:tcW w:w="3021" w:type="dxa"/>
                  <w:vAlign w:val="center"/>
                </w:tcPr>
                <w:p w:rsidR="00B652CD" w:rsidRPr="00343A3B" w:rsidRDefault="00B652CD" w:rsidP="003A14EB">
                  <w:pPr>
                    <w:jc w:val="center"/>
                    <w:rPr>
                      <w:color w:val="000000" w:themeColor="text1"/>
                      <w:szCs w:val="21"/>
                      <w:u w:val="single"/>
                    </w:rPr>
                  </w:pPr>
                </w:p>
              </w:tc>
            </w:tr>
          </w:tbl>
          <w:p w:rsidR="00B652CD" w:rsidRPr="00737626" w:rsidRDefault="00B652CD" w:rsidP="003A14EB">
            <w:pPr>
              <w:adjustRightInd w:val="0"/>
              <w:snapToGrid w:val="0"/>
              <w:outlineLvl w:val="0"/>
              <w:rPr>
                <w:b/>
                <w:color w:val="FF0000"/>
                <w:sz w:val="32"/>
                <w:szCs w:val="32"/>
              </w:rPr>
            </w:pPr>
          </w:p>
          <w:p w:rsidR="00B652CD" w:rsidRDefault="00B652CD" w:rsidP="003A14EB">
            <w:pPr>
              <w:adjustRightInd w:val="0"/>
              <w:snapToGrid w:val="0"/>
              <w:outlineLvl w:val="0"/>
              <w:rPr>
                <w:b/>
                <w:sz w:val="32"/>
                <w:szCs w:val="32"/>
              </w:rPr>
            </w:pPr>
          </w:p>
          <w:p w:rsidR="00737626" w:rsidRDefault="00737626" w:rsidP="003A14EB">
            <w:pPr>
              <w:adjustRightInd w:val="0"/>
              <w:snapToGrid w:val="0"/>
              <w:outlineLvl w:val="0"/>
              <w:rPr>
                <w:b/>
                <w:sz w:val="32"/>
                <w:szCs w:val="32"/>
              </w:rPr>
            </w:pPr>
          </w:p>
          <w:p w:rsidR="00737626" w:rsidRDefault="00737626" w:rsidP="003A14EB">
            <w:pPr>
              <w:adjustRightInd w:val="0"/>
              <w:snapToGrid w:val="0"/>
              <w:outlineLvl w:val="0"/>
              <w:rPr>
                <w:b/>
                <w:sz w:val="32"/>
                <w:szCs w:val="32"/>
              </w:rPr>
            </w:pPr>
          </w:p>
          <w:p w:rsidR="005A470D" w:rsidRDefault="005A470D" w:rsidP="003A14EB">
            <w:pPr>
              <w:adjustRightInd w:val="0"/>
              <w:snapToGrid w:val="0"/>
              <w:outlineLvl w:val="0"/>
              <w:rPr>
                <w:b/>
                <w:sz w:val="32"/>
                <w:szCs w:val="32"/>
              </w:rPr>
            </w:pPr>
          </w:p>
          <w:p w:rsidR="00737626" w:rsidRDefault="00737626" w:rsidP="003A14EB">
            <w:pPr>
              <w:adjustRightInd w:val="0"/>
              <w:snapToGrid w:val="0"/>
              <w:outlineLvl w:val="0"/>
              <w:rPr>
                <w:b/>
                <w:sz w:val="32"/>
                <w:szCs w:val="32"/>
              </w:rPr>
            </w:pPr>
          </w:p>
          <w:p w:rsidR="00737626" w:rsidRPr="00427B83" w:rsidRDefault="00737626" w:rsidP="003A14EB">
            <w:pPr>
              <w:adjustRightInd w:val="0"/>
              <w:snapToGrid w:val="0"/>
              <w:outlineLvl w:val="0"/>
              <w:rPr>
                <w:b/>
                <w:sz w:val="32"/>
                <w:szCs w:val="32"/>
              </w:rPr>
            </w:pPr>
          </w:p>
        </w:tc>
      </w:tr>
    </w:tbl>
    <w:p w:rsidR="00B57DDF" w:rsidRPr="00727FB3" w:rsidRDefault="00B652CD" w:rsidP="00B652CD">
      <w:pPr>
        <w:adjustRightInd w:val="0"/>
        <w:snapToGrid w:val="0"/>
        <w:outlineLvl w:val="0"/>
        <w:rPr>
          <w:b/>
          <w:sz w:val="32"/>
          <w:szCs w:val="32"/>
        </w:rPr>
      </w:pPr>
      <w:r w:rsidRPr="00727FB3">
        <w:rPr>
          <w:rFonts w:hint="eastAsia"/>
          <w:b/>
          <w:sz w:val="32"/>
          <w:szCs w:val="32"/>
        </w:rPr>
        <w:lastRenderedPageBreak/>
        <w:t>十、</w:t>
      </w:r>
      <w:r w:rsidR="00B57DDF" w:rsidRPr="00727FB3">
        <w:rPr>
          <w:b/>
          <w:sz w:val="32"/>
          <w:szCs w:val="32"/>
        </w:rPr>
        <w:t>建设项目拟采取的防治措施及预期治理效果</w:t>
      </w:r>
    </w:p>
    <w:tbl>
      <w:tblPr>
        <w:tblW w:w="90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950"/>
        <w:gridCol w:w="1418"/>
        <w:gridCol w:w="1701"/>
        <w:gridCol w:w="2126"/>
        <w:gridCol w:w="2883"/>
      </w:tblGrid>
      <w:tr w:rsidR="00D742CE" w:rsidRPr="005A470D" w:rsidTr="00765F35">
        <w:trPr>
          <w:trHeight w:val="186"/>
          <w:jc w:val="center"/>
        </w:trPr>
        <w:tc>
          <w:tcPr>
            <w:tcW w:w="950" w:type="dxa"/>
            <w:vAlign w:val="center"/>
          </w:tcPr>
          <w:p w:rsidR="00D742CE" w:rsidRPr="005A470D" w:rsidRDefault="00D742CE" w:rsidP="0094153F">
            <w:pPr>
              <w:pStyle w:val="afffb"/>
            </w:pPr>
            <w:r w:rsidRPr="005A470D">
              <w:t>内容</w:t>
            </w:r>
          </w:p>
          <w:p w:rsidR="00D742CE" w:rsidRPr="005A470D" w:rsidRDefault="00D742CE" w:rsidP="0094153F">
            <w:pPr>
              <w:pStyle w:val="afffb"/>
            </w:pPr>
            <w:r w:rsidRPr="005A470D">
              <w:t>类型</w:t>
            </w:r>
          </w:p>
        </w:tc>
        <w:tc>
          <w:tcPr>
            <w:tcW w:w="1418" w:type="dxa"/>
            <w:vAlign w:val="center"/>
          </w:tcPr>
          <w:p w:rsidR="00D742CE" w:rsidRPr="005A470D" w:rsidRDefault="00D742CE" w:rsidP="0094153F">
            <w:pPr>
              <w:pStyle w:val="afffb"/>
            </w:pPr>
            <w:r w:rsidRPr="005A470D">
              <w:t>排放源</w:t>
            </w:r>
          </w:p>
          <w:p w:rsidR="00D742CE" w:rsidRPr="005A470D" w:rsidRDefault="00D742CE" w:rsidP="0094153F">
            <w:pPr>
              <w:pStyle w:val="afffb"/>
            </w:pPr>
            <w:r w:rsidRPr="005A470D">
              <w:t>(</w:t>
            </w:r>
            <w:r w:rsidRPr="005A470D">
              <w:t>编号</w:t>
            </w:r>
            <w:r w:rsidRPr="005A470D">
              <w:t>)</w:t>
            </w:r>
          </w:p>
        </w:tc>
        <w:tc>
          <w:tcPr>
            <w:tcW w:w="1701" w:type="dxa"/>
            <w:tcBorders>
              <w:bottom w:val="single" w:sz="2" w:space="0" w:color="auto"/>
            </w:tcBorders>
            <w:vAlign w:val="center"/>
          </w:tcPr>
          <w:p w:rsidR="00D742CE" w:rsidRPr="005A470D" w:rsidRDefault="00D742CE" w:rsidP="0094153F">
            <w:pPr>
              <w:pStyle w:val="afffb"/>
            </w:pPr>
            <w:r w:rsidRPr="005A470D">
              <w:t>污染物名称</w:t>
            </w:r>
          </w:p>
        </w:tc>
        <w:tc>
          <w:tcPr>
            <w:tcW w:w="2126" w:type="dxa"/>
            <w:tcBorders>
              <w:bottom w:val="single" w:sz="2" w:space="0" w:color="auto"/>
            </w:tcBorders>
            <w:vAlign w:val="center"/>
          </w:tcPr>
          <w:p w:rsidR="00D742CE" w:rsidRPr="005A470D" w:rsidRDefault="00D742CE" w:rsidP="0094153F">
            <w:pPr>
              <w:pStyle w:val="afffb"/>
            </w:pPr>
            <w:r w:rsidRPr="005A470D">
              <w:t>防治措施</w:t>
            </w:r>
          </w:p>
        </w:tc>
        <w:tc>
          <w:tcPr>
            <w:tcW w:w="2883" w:type="dxa"/>
            <w:vAlign w:val="center"/>
          </w:tcPr>
          <w:p w:rsidR="00D742CE" w:rsidRPr="005A470D" w:rsidRDefault="00D742CE" w:rsidP="0094153F">
            <w:pPr>
              <w:pStyle w:val="afffb"/>
            </w:pPr>
            <w:r w:rsidRPr="005A470D">
              <w:t>预期治理效果</w:t>
            </w:r>
          </w:p>
        </w:tc>
      </w:tr>
      <w:tr w:rsidR="00D742CE" w:rsidRPr="005A470D" w:rsidTr="00765F35">
        <w:trPr>
          <w:trHeight w:val="402"/>
          <w:jc w:val="center"/>
        </w:trPr>
        <w:tc>
          <w:tcPr>
            <w:tcW w:w="950" w:type="dxa"/>
            <w:vMerge w:val="restart"/>
            <w:vAlign w:val="center"/>
          </w:tcPr>
          <w:p w:rsidR="00D742CE" w:rsidRPr="005A470D" w:rsidRDefault="00D742CE" w:rsidP="0094153F">
            <w:pPr>
              <w:pStyle w:val="afffb"/>
            </w:pPr>
            <w:r w:rsidRPr="005A470D">
              <w:t>大</w:t>
            </w:r>
          </w:p>
          <w:p w:rsidR="00D742CE" w:rsidRPr="005A470D" w:rsidRDefault="00D742CE" w:rsidP="0094153F">
            <w:pPr>
              <w:pStyle w:val="afffb"/>
            </w:pPr>
            <w:r w:rsidRPr="005A470D">
              <w:t>气</w:t>
            </w:r>
          </w:p>
          <w:p w:rsidR="00D742CE" w:rsidRPr="005A470D" w:rsidRDefault="00D742CE" w:rsidP="0094153F">
            <w:pPr>
              <w:pStyle w:val="afffb"/>
            </w:pPr>
            <w:r w:rsidRPr="005A470D">
              <w:t>污</w:t>
            </w:r>
          </w:p>
          <w:p w:rsidR="00D742CE" w:rsidRPr="005A470D" w:rsidRDefault="00D742CE" w:rsidP="0094153F">
            <w:pPr>
              <w:pStyle w:val="afffb"/>
            </w:pPr>
            <w:r w:rsidRPr="005A470D">
              <w:t>染</w:t>
            </w:r>
          </w:p>
          <w:p w:rsidR="00D742CE" w:rsidRPr="005A470D" w:rsidRDefault="00D742CE" w:rsidP="0094153F">
            <w:pPr>
              <w:pStyle w:val="afffb"/>
            </w:pPr>
            <w:r w:rsidRPr="005A470D">
              <w:t>物</w:t>
            </w:r>
          </w:p>
        </w:tc>
        <w:tc>
          <w:tcPr>
            <w:tcW w:w="1418" w:type="dxa"/>
            <w:vAlign w:val="center"/>
          </w:tcPr>
          <w:p w:rsidR="00D742CE" w:rsidRPr="005A470D" w:rsidRDefault="00765F35" w:rsidP="0094153F">
            <w:pPr>
              <w:pStyle w:val="afffb"/>
            </w:pPr>
            <w:r w:rsidRPr="005A470D">
              <w:rPr>
                <w:rFonts w:hint="eastAsia"/>
              </w:rPr>
              <w:t>焊接烟气</w:t>
            </w:r>
          </w:p>
        </w:tc>
        <w:tc>
          <w:tcPr>
            <w:tcW w:w="1701" w:type="dxa"/>
            <w:vAlign w:val="center"/>
          </w:tcPr>
          <w:p w:rsidR="00D742CE" w:rsidRPr="005A470D" w:rsidRDefault="00D742CE" w:rsidP="0094153F">
            <w:pPr>
              <w:pStyle w:val="afffb"/>
            </w:pPr>
            <w:r w:rsidRPr="005A470D">
              <w:rPr>
                <w:rFonts w:hint="eastAsia"/>
              </w:rPr>
              <w:t>颗粒物</w:t>
            </w:r>
          </w:p>
        </w:tc>
        <w:tc>
          <w:tcPr>
            <w:tcW w:w="2126" w:type="dxa"/>
            <w:tcBorders>
              <w:bottom w:val="single" w:sz="2" w:space="0" w:color="auto"/>
            </w:tcBorders>
            <w:vAlign w:val="center"/>
          </w:tcPr>
          <w:p w:rsidR="00D742CE" w:rsidRPr="005A470D" w:rsidRDefault="00D742CE" w:rsidP="00765F35">
            <w:pPr>
              <w:pStyle w:val="afffb"/>
            </w:pPr>
            <w:r w:rsidRPr="005A470D">
              <w:rPr>
                <w:rFonts w:hint="eastAsia"/>
              </w:rPr>
              <w:t>集气装置</w:t>
            </w:r>
            <w:r w:rsidR="00765F35" w:rsidRPr="005A470D">
              <w:rPr>
                <w:rFonts w:hint="eastAsia"/>
              </w:rPr>
              <w:t>+</w:t>
            </w:r>
            <w:r w:rsidRPr="005A470D">
              <w:rPr>
                <w:rFonts w:hint="eastAsia"/>
              </w:rPr>
              <w:t>15m</w:t>
            </w:r>
            <w:r w:rsidRPr="005A470D">
              <w:rPr>
                <w:rFonts w:hint="eastAsia"/>
              </w:rPr>
              <w:t>高排气筒排放</w:t>
            </w:r>
          </w:p>
        </w:tc>
        <w:tc>
          <w:tcPr>
            <w:tcW w:w="2883" w:type="dxa"/>
            <w:vMerge w:val="restart"/>
            <w:shd w:val="clear" w:color="auto" w:fill="auto"/>
            <w:vAlign w:val="center"/>
          </w:tcPr>
          <w:p w:rsidR="00D742CE" w:rsidRPr="005A470D" w:rsidRDefault="00D742CE" w:rsidP="0094153F">
            <w:pPr>
              <w:pStyle w:val="afffb"/>
            </w:pPr>
            <w:r w:rsidRPr="005A470D">
              <w:rPr>
                <w:rFonts w:hint="eastAsia"/>
              </w:rPr>
              <w:t>颗粒物、废气中非甲烷总烃</w:t>
            </w:r>
            <w:r w:rsidRPr="005A470D">
              <w:t>达到《大气污染物综合排放标准》（</w:t>
            </w:r>
            <w:r w:rsidRPr="005A470D">
              <w:t>GB16297-1996</w:t>
            </w:r>
            <w:r w:rsidRPr="005A470D">
              <w:t>）</w:t>
            </w:r>
            <w:r w:rsidRPr="005A470D">
              <w:rPr>
                <w:rFonts w:hint="eastAsia"/>
              </w:rPr>
              <w:t>及其修改单</w:t>
            </w:r>
            <w:r w:rsidRPr="005A470D">
              <w:t>中</w:t>
            </w:r>
            <w:r w:rsidRPr="005A470D">
              <w:rPr>
                <w:rFonts w:hint="eastAsia"/>
              </w:rPr>
              <w:t>二级标准</w:t>
            </w:r>
          </w:p>
        </w:tc>
      </w:tr>
      <w:tr w:rsidR="00D742CE" w:rsidRPr="005A470D" w:rsidTr="00765F35">
        <w:trPr>
          <w:trHeight w:val="1080"/>
          <w:jc w:val="center"/>
        </w:trPr>
        <w:tc>
          <w:tcPr>
            <w:tcW w:w="950" w:type="dxa"/>
            <w:vMerge/>
            <w:vAlign w:val="center"/>
          </w:tcPr>
          <w:p w:rsidR="00D742CE" w:rsidRPr="005A470D" w:rsidRDefault="00D742CE" w:rsidP="0094153F">
            <w:pPr>
              <w:pStyle w:val="afffb"/>
            </w:pPr>
          </w:p>
        </w:tc>
        <w:tc>
          <w:tcPr>
            <w:tcW w:w="1418" w:type="dxa"/>
            <w:vAlign w:val="center"/>
          </w:tcPr>
          <w:p w:rsidR="00D742CE" w:rsidRPr="005A470D" w:rsidRDefault="00765F35" w:rsidP="00D742CE">
            <w:pPr>
              <w:pStyle w:val="afffb"/>
            </w:pPr>
            <w:r w:rsidRPr="005A470D">
              <w:rPr>
                <w:rFonts w:hint="eastAsia"/>
              </w:rPr>
              <w:t>刷</w:t>
            </w:r>
            <w:r w:rsidR="00845707">
              <w:rPr>
                <w:rFonts w:hint="eastAsia"/>
              </w:rPr>
              <w:t>高温油墨</w:t>
            </w:r>
            <w:r w:rsidRPr="005A470D">
              <w:rPr>
                <w:rFonts w:hint="eastAsia"/>
              </w:rPr>
              <w:t>、烘烤、罐环氧胶等工序</w:t>
            </w:r>
            <w:r w:rsidR="00D742CE" w:rsidRPr="005A470D">
              <w:rPr>
                <w:rFonts w:hint="eastAsia"/>
              </w:rPr>
              <w:t>等工序</w:t>
            </w:r>
          </w:p>
        </w:tc>
        <w:tc>
          <w:tcPr>
            <w:tcW w:w="1701" w:type="dxa"/>
            <w:vAlign w:val="center"/>
          </w:tcPr>
          <w:p w:rsidR="00D742CE" w:rsidRPr="005A470D" w:rsidRDefault="00D742CE" w:rsidP="0094153F">
            <w:pPr>
              <w:pStyle w:val="afffb"/>
            </w:pPr>
            <w:r w:rsidRPr="005A470D">
              <w:rPr>
                <w:rFonts w:hint="eastAsia"/>
              </w:rPr>
              <w:t>有机废气</w:t>
            </w:r>
          </w:p>
        </w:tc>
        <w:tc>
          <w:tcPr>
            <w:tcW w:w="2126" w:type="dxa"/>
            <w:tcBorders>
              <w:top w:val="single" w:sz="2" w:space="0" w:color="auto"/>
            </w:tcBorders>
            <w:vAlign w:val="center"/>
          </w:tcPr>
          <w:p w:rsidR="00D742CE" w:rsidRPr="005A470D" w:rsidRDefault="00972779" w:rsidP="0094153F">
            <w:pPr>
              <w:pStyle w:val="afffb"/>
            </w:pPr>
            <w:r w:rsidRPr="00972779">
              <w:rPr>
                <w:rFonts w:hint="eastAsia"/>
                <w:u w:val="single"/>
              </w:rPr>
              <w:t>UV</w:t>
            </w:r>
            <w:r w:rsidRPr="00972779">
              <w:rPr>
                <w:rFonts w:hint="eastAsia"/>
                <w:u w:val="single"/>
              </w:rPr>
              <w:t>光解空气净化器</w:t>
            </w:r>
            <w:r w:rsidR="00D742CE" w:rsidRPr="005A470D">
              <w:rPr>
                <w:rFonts w:hint="eastAsia"/>
              </w:rPr>
              <w:t>+15m</w:t>
            </w:r>
            <w:r w:rsidR="00D742CE" w:rsidRPr="005A470D">
              <w:rPr>
                <w:rFonts w:hint="eastAsia"/>
              </w:rPr>
              <w:t>高排气筒排放</w:t>
            </w:r>
          </w:p>
        </w:tc>
        <w:tc>
          <w:tcPr>
            <w:tcW w:w="2883" w:type="dxa"/>
            <w:vMerge/>
            <w:shd w:val="clear" w:color="auto" w:fill="auto"/>
            <w:vAlign w:val="center"/>
          </w:tcPr>
          <w:p w:rsidR="00D742CE" w:rsidRPr="005A470D" w:rsidRDefault="00D742CE" w:rsidP="0094153F">
            <w:pPr>
              <w:pStyle w:val="afffb"/>
            </w:pPr>
          </w:p>
        </w:tc>
      </w:tr>
      <w:tr w:rsidR="00D742CE" w:rsidRPr="005A470D" w:rsidTr="00765F35">
        <w:trPr>
          <w:trHeight w:val="709"/>
          <w:jc w:val="center"/>
        </w:trPr>
        <w:tc>
          <w:tcPr>
            <w:tcW w:w="950" w:type="dxa"/>
            <w:vAlign w:val="center"/>
          </w:tcPr>
          <w:p w:rsidR="00D742CE" w:rsidRPr="005A470D" w:rsidRDefault="00D742CE" w:rsidP="000E5134">
            <w:pPr>
              <w:pStyle w:val="afffb"/>
            </w:pPr>
            <w:r w:rsidRPr="005A470D">
              <w:t>水污</w:t>
            </w:r>
          </w:p>
          <w:p w:rsidR="00D742CE" w:rsidRPr="005A470D" w:rsidRDefault="00D742CE" w:rsidP="000E5134">
            <w:pPr>
              <w:pStyle w:val="afffb"/>
            </w:pPr>
            <w:r w:rsidRPr="005A470D">
              <w:t>染物</w:t>
            </w:r>
          </w:p>
        </w:tc>
        <w:tc>
          <w:tcPr>
            <w:tcW w:w="1418" w:type="dxa"/>
            <w:vAlign w:val="center"/>
          </w:tcPr>
          <w:p w:rsidR="00D742CE" w:rsidRPr="005A470D" w:rsidRDefault="00B97FE3" w:rsidP="0094153F">
            <w:pPr>
              <w:pStyle w:val="afffb"/>
            </w:pPr>
            <w:r w:rsidRPr="005A470D">
              <w:rPr>
                <w:rFonts w:hint="eastAsia"/>
              </w:rPr>
              <w:t>员工</w:t>
            </w:r>
          </w:p>
        </w:tc>
        <w:tc>
          <w:tcPr>
            <w:tcW w:w="1701" w:type="dxa"/>
            <w:tcBorders>
              <w:bottom w:val="single" w:sz="2" w:space="0" w:color="auto"/>
            </w:tcBorders>
            <w:vAlign w:val="center"/>
          </w:tcPr>
          <w:p w:rsidR="00D742CE" w:rsidRPr="005A470D" w:rsidRDefault="00D742CE" w:rsidP="0094153F">
            <w:pPr>
              <w:pStyle w:val="afffb"/>
            </w:pPr>
            <w:r w:rsidRPr="005A470D">
              <w:t>生活污水</w:t>
            </w:r>
          </w:p>
        </w:tc>
        <w:tc>
          <w:tcPr>
            <w:tcW w:w="2126" w:type="dxa"/>
            <w:tcBorders>
              <w:bottom w:val="single" w:sz="2" w:space="0" w:color="auto"/>
            </w:tcBorders>
            <w:vAlign w:val="center"/>
          </w:tcPr>
          <w:p w:rsidR="00D742CE" w:rsidRPr="005A470D" w:rsidRDefault="00D742CE" w:rsidP="00B97FE3">
            <w:pPr>
              <w:pStyle w:val="afffb"/>
              <w:rPr>
                <w:kern w:val="0"/>
              </w:rPr>
            </w:pPr>
            <w:r w:rsidRPr="005A470D">
              <w:rPr>
                <w:kern w:val="0"/>
              </w:rPr>
              <w:t>化粪池</w:t>
            </w:r>
            <w:r w:rsidR="00B97FE3" w:rsidRPr="005A470D">
              <w:rPr>
                <w:kern w:val="0"/>
              </w:rPr>
              <w:t xml:space="preserve"> </w:t>
            </w:r>
          </w:p>
        </w:tc>
        <w:tc>
          <w:tcPr>
            <w:tcW w:w="2883" w:type="dxa"/>
            <w:vAlign w:val="center"/>
          </w:tcPr>
          <w:p w:rsidR="00D742CE" w:rsidRPr="005A470D" w:rsidRDefault="00D742CE" w:rsidP="0094153F">
            <w:pPr>
              <w:pStyle w:val="afffb"/>
            </w:pPr>
            <w:r w:rsidRPr="005A470D">
              <w:t>达到《污水综合排放标准》（</w:t>
            </w:r>
            <w:r w:rsidRPr="005A470D">
              <w:t>GB8978-1996</w:t>
            </w:r>
            <w:r w:rsidRPr="005A470D">
              <w:t>）中三级排放标准</w:t>
            </w:r>
            <w:r w:rsidRPr="005A470D">
              <w:rPr>
                <w:rFonts w:hint="eastAsia"/>
              </w:rPr>
              <w:t>及污水处理厂接水标准</w:t>
            </w:r>
          </w:p>
        </w:tc>
      </w:tr>
      <w:tr w:rsidR="00B97FE3" w:rsidRPr="005A470D" w:rsidTr="00765F35">
        <w:trPr>
          <w:trHeight w:val="649"/>
          <w:jc w:val="center"/>
        </w:trPr>
        <w:tc>
          <w:tcPr>
            <w:tcW w:w="950" w:type="dxa"/>
            <w:vMerge w:val="restart"/>
            <w:vAlign w:val="center"/>
          </w:tcPr>
          <w:p w:rsidR="00B97FE3" w:rsidRPr="005A470D" w:rsidRDefault="00B97FE3" w:rsidP="0094153F">
            <w:pPr>
              <w:pStyle w:val="afffb"/>
            </w:pPr>
            <w:r w:rsidRPr="005A470D">
              <w:t>固</w:t>
            </w:r>
          </w:p>
          <w:p w:rsidR="00B97FE3" w:rsidRPr="005A470D" w:rsidRDefault="00B97FE3" w:rsidP="0094153F">
            <w:pPr>
              <w:pStyle w:val="afffb"/>
            </w:pPr>
            <w:r w:rsidRPr="005A470D">
              <w:t>体</w:t>
            </w:r>
          </w:p>
          <w:p w:rsidR="00B97FE3" w:rsidRPr="005A470D" w:rsidRDefault="00B97FE3" w:rsidP="0094153F">
            <w:pPr>
              <w:pStyle w:val="afffb"/>
            </w:pPr>
            <w:r w:rsidRPr="005A470D">
              <w:t>废</w:t>
            </w:r>
          </w:p>
          <w:p w:rsidR="00B97FE3" w:rsidRPr="005A470D" w:rsidRDefault="00B97FE3" w:rsidP="0094153F">
            <w:pPr>
              <w:pStyle w:val="afffb"/>
            </w:pPr>
            <w:r w:rsidRPr="005A470D">
              <w:t>物</w:t>
            </w:r>
          </w:p>
          <w:p w:rsidR="00B97FE3" w:rsidRPr="005A470D" w:rsidRDefault="00B97FE3" w:rsidP="0094153F">
            <w:pPr>
              <w:pStyle w:val="afffb"/>
            </w:pPr>
          </w:p>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员工</w:t>
            </w:r>
          </w:p>
        </w:tc>
        <w:tc>
          <w:tcPr>
            <w:tcW w:w="1701" w:type="dxa"/>
            <w:vAlign w:val="center"/>
          </w:tcPr>
          <w:p w:rsidR="00B97FE3" w:rsidRPr="005A470D" w:rsidRDefault="00B97FE3" w:rsidP="005E1427">
            <w:pPr>
              <w:pStyle w:val="aff5"/>
              <w:spacing w:before="0" w:beforeAutospacing="0" w:after="0" w:afterAutospacing="0" w:line="360" w:lineRule="auto"/>
              <w:jc w:val="center"/>
              <w:rPr>
                <w:rFonts w:ascii="Times New Roman" w:cs="Times New Roman"/>
                <w:sz w:val="21"/>
                <w:szCs w:val="21"/>
              </w:rPr>
            </w:pPr>
            <w:r w:rsidRPr="005A470D">
              <w:rPr>
                <w:rFonts w:ascii="Times New Roman" w:cs="Times New Roman" w:hint="eastAsia"/>
                <w:sz w:val="21"/>
                <w:szCs w:val="21"/>
              </w:rPr>
              <w:t>生活垃圾</w:t>
            </w:r>
          </w:p>
        </w:tc>
        <w:tc>
          <w:tcPr>
            <w:tcW w:w="2126"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环卫部门收集处理</w:t>
            </w:r>
          </w:p>
        </w:tc>
        <w:tc>
          <w:tcPr>
            <w:tcW w:w="2883" w:type="dxa"/>
            <w:vMerge w:val="restart"/>
            <w:vAlign w:val="center"/>
          </w:tcPr>
          <w:p w:rsidR="00B97FE3" w:rsidRPr="005A470D" w:rsidRDefault="00B97FE3" w:rsidP="0094153F">
            <w:pPr>
              <w:pStyle w:val="afffb"/>
            </w:pPr>
            <w:r w:rsidRPr="005A470D">
              <w:t>无影响</w:t>
            </w:r>
          </w:p>
          <w:p w:rsidR="00B97FE3" w:rsidRPr="005A470D" w:rsidRDefault="00B97FE3" w:rsidP="0094153F">
            <w:pPr>
              <w:pStyle w:val="afffb"/>
            </w:pPr>
          </w:p>
        </w:tc>
      </w:tr>
      <w:tr w:rsidR="00B97FE3" w:rsidRPr="005A470D" w:rsidTr="00765F35">
        <w:trPr>
          <w:trHeight w:val="64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切脚</w:t>
            </w:r>
          </w:p>
        </w:tc>
        <w:tc>
          <w:tcPr>
            <w:tcW w:w="1701"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废边角料</w:t>
            </w:r>
          </w:p>
        </w:tc>
        <w:tc>
          <w:tcPr>
            <w:tcW w:w="2126"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cs="Times New Roman" w:hint="eastAsia"/>
                <w:sz w:val="21"/>
                <w:szCs w:val="21"/>
              </w:rPr>
              <w:t>供货商回收</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去皮</w:t>
            </w:r>
          </w:p>
        </w:tc>
        <w:tc>
          <w:tcPr>
            <w:tcW w:w="1701"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cs="Times New Roman"/>
                <w:sz w:val="21"/>
                <w:szCs w:val="21"/>
              </w:rPr>
              <w:t>废</w:t>
            </w:r>
            <w:r w:rsidRPr="005A470D">
              <w:rPr>
                <w:rFonts w:ascii="Times New Roman" w:cs="Times New Roman" w:hint="eastAsia"/>
                <w:sz w:val="21"/>
                <w:szCs w:val="21"/>
              </w:rPr>
              <w:t>铜线</w:t>
            </w:r>
          </w:p>
        </w:tc>
        <w:tc>
          <w:tcPr>
            <w:tcW w:w="2126"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cs="Times New Roman" w:hint="eastAsia"/>
                <w:sz w:val="21"/>
                <w:szCs w:val="21"/>
              </w:rPr>
              <w:t>铜线供货商回收</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焊接</w:t>
            </w:r>
          </w:p>
        </w:tc>
        <w:tc>
          <w:tcPr>
            <w:tcW w:w="1701"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废焊丝</w:t>
            </w:r>
          </w:p>
        </w:tc>
        <w:tc>
          <w:tcPr>
            <w:tcW w:w="2126"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焊丝供货商回收</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检测</w:t>
            </w:r>
          </w:p>
        </w:tc>
        <w:tc>
          <w:tcPr>
            <w:tcW w:w="1701"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不合格压敏电阻</w:t>
            </w:r>
          </w:p>
        </w:tc>
        <w:tc>
          <w:tcPr>
            <w:tcW w:w="2126"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交给专门的废品回收公司进行处理</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检测</w:t>
            </w:r>
          </w:p>
        </w:tc>
        <w:tc>
          <w:tcPr>
            <w:tcW w:w="1701"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不合格浪涌保护器</w:t>
            </w:r>
          </w:p>
        </w:tc>
        <w:tc>
          <w:tcPr>
            <w:tcW w:w="2126" w:type="dxa"/>
            <w:vAlign w:val="center"/>
          </w:tcPr>
          <w:p w:rsidR="00B97FE3" w:rsidRPr="005A470D" w:rsidRDefault="00B97FE3" w:rsidP="005E1427">
            <w:pPr>
              <w:pStyle w:val="aff5"/>
              <w:spacing w:before="0" w:beforeAutospacing="0" w:after="0" w:afterAutospacing="0"/>
              <w:jc w:val="center"/>
              <w:rPr>
                <w:rFonts w:ascii="Times New Roman" w:cs="Times New Roman"/>
                <w:sz w:val="21"/>
                <w:szCs w:val="21"/>
              </w:rPr>
            </w:pPr>
            <w:r w:rsidRPr="005A470D">
              <w:rPr>
                <w:rFonts w:ascii="Times New Roman" w:cs="Times New Roman" w:hint="eastAsia"/>
                <w:sz w:val="21"/>
                <w:szCs w:val="21"/>
              </w:rPr>
              <w:t>维修处理后回收利用</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94153F">
            <w:pPr>
              <w:pStyle w:val="afffb"/>
              <w:rPr>
                <w:szCs w:val="21"/>
              </w:rPr>
            </w:pPr>
            <w:r w:rsidRPr="005A470D">
              <w:rPr>
                <w:rFonts w:hint="eastAsia"/>
                <w:szCs w:val="21"/>
              </w:rPr>
              <w:t>胶水原辅材料使用</w:t>
            </w:r>
          </w:p>
        </w:tc>
        <w:tc>
          <w:tcPr>
            <w:tcW w:w="1701"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hAnsi="Times New Roman" w:cs="Times New Roman" w:hint="eastAsia"/>
                <w:sz w:val="21"/>
                <w:szCs w:val="21"/>
              </w:rPr>
              <w:t>废包装材料</w:t>
            </w:r>
          </w:p>
        </w:tc>
        <w:tc>
          <w:tcPr>
            <w:tcW w:w="2126"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hAnsi="Times New Roman" w:cs="Times New Roman" w:hint="eastAsia"/>
                <w:sz w:val="21"/>
                <w:szCs w:val="21"/>
              </w:rPr>
              <w:t>胶水供应商回收</w:t>
            </w:r>
          </w:p>
        </w:tc>
        <w:tc>
          <w:tcPr>
            <w:tcW w:w="2883" w:type="dxa"/>
            <w:vMerge/>
            <w:vAlign w:val="center"/>
          </w:tcPr>
          <w:p w:rsidR="00B97FE3" w:rsidRPr="005A470D" w:rsidRDefault="00B97FE3" w:rsidP="0094153F">
            <w:pPr>
              <w:pStyle w:val="afffb"/>
            </w:pPr>
          </w:p>
        </w:tc>
      </w:tr>
      <w:tr w:rsidR="00B97FE3" w:rsidRPr="005A470D" w:rsidTr="00765F35">
        <w:trPr>
          <w:trHeight w:val="609"/>
          <w:jc w:val="center"/>
        </w:trPr>
        <w:tc>
          <w:tcPr>
            <w:tcW w:w="950" w:type="dxa"/>
            <w:vMerge/>
            <w:vAlign w:val="center"/>
          </w:tcPr>
          <w:p w:rsidR="00B97FE3" w:rsidRPr="005A470D" w:rsidRDefault="00B97FE3" w:rsidP="00B97FE3">
            <w:pPr>
              <w:pStyle w:val="afffb"/>
              <w:jc w:val="both"/>
            </w:pPr>
          </w:p>
        </w:tc>
        <w:tc>
          <w:tcPr>
            <w:tcW w:w="1418" w:type="dxa"/>
            <w:vAlign w:val="center"/>
          </w:tcPr>
          <w:p w:rsidR="00B97FE3" w:rsidRPr="005A470D" w:rsidRDefault="00B97FE3" w:rsidP="00B97FE3">
            <w:pPr>
              <w:pStyle w:val="afffb"/>
              <w:rPr>
                <w:szCs w:val="21"/>
              </w:rPr>
            </w:pPr>
            <w:r w:rsidRPr="005A470D">
              <w:rPr>
                <w:rFonts w:hint="eastAsia"/>
                <w:szCs w:val="21"/>
              </w:rPr>
              <w:t>机械设</w:t>
            </w:r>
          </w:p>
          <w:p w:rsidR="00B97FE3" w:rsidRPr="005A470D" w:rsidRDefault="00B97FE3" w:rsidP="00B97FE3">
            <w:pPr>
              <w:pStyle w:val="afffb"/>
              <w:rPr>
                <w:szCs w:val="21"/>
              </w:rPr>
            </w:pPr>
            <w:r w:rsidRPr="005A470D">
              <w:rPr>
                <w:rFonts w:hint="eastAsia"/>
                <w:szCs w:val="21"/>
              </w:rPr>
              <w:t>备维修</w:t>
            </w:r>
          </w:p>
        </w:tc>
        <w:tc>
          <w:tcPr>
            <w:tcW w:w="1701"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hAnsi="Times New Roman" w:cs="Times New Roman" w:hint="eastAsia"/>
                <w:sz w:val="21"/>
                <w:szCs w:val="21"/>
              </w:rPr>
              <w:t>废机油</w:t>
            </w:r>
          </w:p>
        </w:tc>
        <w:tc>
          <w:tcPr>
            <w:tcW w:w="2126" w:type="dxa"/>
            <w:vAlign w:val="center"/>
          </w:tcPr>
          <w:p w:rsidR="00B97FE3" w:rsidRPr="005A470D" w:rsidRDefault="00B97FE3" w:rsidP="005E1427">
            <w:pPr>
              <w:pStyle w:val="aff5"/>
              <w:spacing w:before="0" w:beforeAutospacing="0" w:after="0" w:afterAutospacing="0"/>
              <w:jc w:val="center"/>
              <w:rPr>
                <w:rFonts w:ascii="Times New Roman" w:hAnsi="Times New Roman" w:cs="Times New Roman"/>
                <w:sz w:val="21"/>
                <w:szCs w:val="21"/>
              </w:rPr>
            </w:pPr>
            <w:r w:rsidRPr="005A470D">
              <w:rPr>
                <w:rFonts w:ascii="Times New Roman" w:hAnsi="Times New Roman" w:cs="Times New Roman" w:hint="eastAsia"/>
                <w:sz w:val="21"/>
                <w:szCs w:val="21"/>
              </w:rPr>
              <w:t>交给有资质的单位回收</w:t>
            </w:r>
          </w:p>
        </w:tc>
        <w:tc>
          <w:tcPr>
            <w:tcW w:w="2883" w:type="dxa"/>
            <w:vMerge/>
            <w:vAlign w:val="center"/>
          </w:tcPr>
          <w:p w:rsidR="00B97FE3" w:rsidRPr="005A470D" w:rsidRDefault="00B97FE3" w:rsidP="0094153F">
            <w:pPr>
              <w:pStyle w:val="afffb"/>
            </w:pPr>
          </w:p>
        </w:tc>
      </w:tr>
      <w:tr w:rsidR="00D742CE" w:rsidRPr="005A470D" w:rsidTr="000E5134">
        <w:trPr>
          <w:trHeight w:val="680"/>
          <w:jc w:val="center"/>
        </w:trPr>
        <w:tc>
          <w:tcPr>
            <w:tcW w:w="950" w:type="dxa"/>
            <w:vAlign w:val="center"/>
          </w:tcPr>
          <w:p w:rsidR="00D742CE" w:rsidRPr="005A470D" w:rsidRDefault="00D742CE" w:rsidP="0094153F">
            <w:pPr>
              <w:pStyle w:val="afffb"/>
            </w:pPr>
            <w:r w:rsidRPr="005A470D">
              <w:t>噪</w:t>
            </w:r>
          </w:p>
          <w:p w:rsidR="00D742CE" w:rsidRPr="005A470D" w:rsidRDefault="00D742CE" w:rsidP="0094153F">
            <w:pPr>
              <w:pStyle w:val="afffb"/>
            </w:pPr>
            <w:r w:rsidRPr="005A470D">
              <w:t>声</w:t>
            </w:r>
          </w:p>
        </w:tc>
        <w:tc>
          <w:tcPr>
            <w:tcW w:w="8128" w:type="dxa"/>
            <w:gridSpan w:val="4"/>
          </w:tcPr>
          <w:p w:rsidR="00D742CE" w:rsidRPr="005A470D" w:rsidRDefault="00D742CE" w:rsidP="00B97FE3">
            <w:pPr>
              <w:pStyle w:val="afffb"/>
            </w:pPr>
            <w:r w:rsidRPr="005A470D">
              <w:t>设备选型尽可能地选用低噪声设备；尽量避免高噪声设备同时工作；高噪声设备尽量布置在离</w:t>
            </w:r>
            <w:r w:rsidRPr="005A470D">
              <w:rPr>
                <w:rFonts w:hint="eastAsia"/>
              </w:rPr>
              <w:t>敏感点</w:t>
            </w:r>
            <w:r w:rsidRPr="005A470D">
              <w:t>较远的一侧。通过以上措施，可使噪声达到《工业企业厂界环境噪声排放标准》（</w:t>
            </w:r>
            <w:r w:rsidRPr="005A470D">
              <w:t>GB12348-2008</w:t>
            </w:r>
            <w:r w:rsidRPr="005A470D">
              <w:t>）中</w:t>
            </w:r>
            <w:r w:rsidR="00B97FE3" w:rsidRPr="005A470D">
              <w:rPr>
                <w:rFonts w:hint="eastAsia"/>
              </w:rPr>
              <w:t>3</w:t>
            </w:r>
            <w:r w:rsidRPr="005A470D">
              <w:t>类标准。</w:t>
            </w:r>
          </w:p>
        </w:tc>
      </w:tr>
      <w:tr w:rsidR="00D742CE" w:rsidRPr="005A470D" w:rsidTr="0094153F">
        <w:trPr>
          <w:trHeight w:val="544"/>
          <w:jc w:val="center"/>
        </w:trPr>
        <w:tc>
          <w:tcPr>
            <w:tcW w:w="9078" w:type="dxa"/>
            <w:gridSpan w:val="5"/>
            <w:vAlign w:val="center"/>
          </w:tcPr>
          <w:p w:rsidR="00D742CE" w:rsidRPr="005A470D" w:rsidRDefault="00D742CE" w:rsidP="0077303E">
            <w:pPr>
              <w:spacing w:line="360" w:lineRule="auto"/>
              <w:ind w:firstLineChars="200" w:firstLine="420"/>
              <w:rPr>
                <w:szCs w:val="21"/>
              </w:rPr>
            </w:pPr>
            <w:r w:rsidRPr="005A470D">
              <w:rPr>
                <w:szCs w:val="21"/>
              </w:rPr>
              <w:t>生态保护措施及预期效果：</w:t>
            </w:r>
          </w:p>
          <w:p w:rsidR="00D742CE" w:rsidRPr="005A470D" w:rsidRDefault="00D742CE" w:rsidP="0077303E">
            <w:pPr>
              <w:spacing w:line="360" w:lineRule="auto"/>
              <w:ind w:firstLineChars="200" w:firstLine="420"/>
              <w:rPr>
                <w:szCs w:val="21"/>
              </w:rPr>
            </w:pPr>
            <w:r w:rsidRPr="005A470D">
              <w:rPr>
                <w:szCs w:val="21"/>
              </w:rPr>
              <w:t>建设单位应做好厂区、厂界的绿化工作。厂界营造绿篱，绿化树种应选择速生、吸收污染物性能好、抗污能力强的高大阔叶树种。</w:t>
            </w:r>
          </w:p>
          <w:p w:rsidR="00765F35" w:rsidRPr="005A470D" w:rsidRDefault="00765F35" w:rsidP="0077303E">
            <w:pPr>
              <w:spacing w:line="360" w:lineRule="auto"/>
              <w:ind w:firstLineChars="200" w:firstLine="420"/>
              <w:rPr>
                <w:szCs w:val="21"/>
              </w:rPr>
            </w:pPr>
          </w:p>
          <w:p w:rsidR="00765F35" w:rsidRPr="005A470D" w:rsidRDefault="00765F35" w:rsidP="00765F35">
            <w:pPr>
              <w:spacing w:line="360" w:lineRule="auto"/>
              <w:rPr>
                <w:szCs w:val="21"/>
              </w:rPr>
            </w:pPr>
          </w:p>
        </w:tc>
      </w:tr>
    </w:tbl>
    <w:p w:rsidR="00765F35" w:rsidRDefault="00765F35" w:rsidP="00B652CD">
      <w:pPr>
        <w:adjustRightInd w:val="0"/>
        <w:snapToGrid w:val="0"/>
        <w:outlineLvl w:val="0"/>
        <w:rPr>
          <w:b/>
          <w:color w:val="FF0000"/>
          <w:sz w:val="32"/>
          <w:szCs w:val="32"/>
        </w:rPr>
      </w:pPr>
    </w:p>
    <w:p w:rsidR="00B57DDF" w:rsidRPr="005A470D" w:rsidRDefault="00B652CD" w:rsidP="00B652CD">
      <w:pPr>
        <w:adjustRightInd w:val="0"/>
        <w:snapToGrid w:val="0"/>
        <w:outlineLvl w:val="0"/>
        <w:rPr>
          <w:b/>
          <w:sz w:val="32"/>
          <w:szCs w:val="32"/>
        </w:rPr>
      </w:pPr>
      <w:r w:rsidRPr="005A470D">
        <w:rPr>
          <w:rFonts w:hint="eastAsia"/>
          <w:b/>
          <w:sz w:val="32"/>
          <w:szCs w:val="32"/>
        </w:rPr>
        <w:t>十一、</w:t>
      </w:r>
      <w:r w:rsidR="00B57DDF" w:rsidRPr="005A470D">
        <w:rPr>
          <w:b/>
          <w:sz w:val="32"/>
          <w:szCs w:val="32"/>
        </w:rPr>
        <w:t>结论与建议</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ayout w:type="fixed"/>
        <w:tblLook w:val="0000"/>
      </w:tblPr>
      <w:tblGrid>
        <w:gridCol w:w="8505"/>
      </w:tblGrid>
      <w:tr w:rsidR="00B57DDF" w:rsidRPr="00427B83">
        <w:trPr>
          <w:trHeight w:val="13103"/>
          <w:jc w:val="center"/>
        </w:trPr>
        <w:tc>
          <w:tcPr>
            <w:tcW w:w="8505" w:type="dxa"/>
          </w:tcPr>
          <w:p w:rsidR="00B57DDF" w:rsidRPr="00427B83" w:rsidRDefault="00B57DDF" w:rsidP="0077303E">
            <w:pPr>
              <w:snapToGrid w:val="0"/>
              <w:spacing w:line="360" w:lineRule="auto"/>
              <w:ind w:left="105" w:rightChars="50" w:right="105"/>
              <w:rPr>
                <w:b/>
                <w:sz w:val="24"/>
              </w:rPr>
            </w:pPr>
            <w:r w:rsidRPr="00427B83">
              <w:rPr>
                <w:b/>
                <w:sz w:val="24"/>
              </w:rPr>
              <w:lastRenderedPageBreak/>
              <w:t>一、结论</w:t>
            </w:r>
          </w:p>
          <w:p w:rsidR="00B57DDF" w:rsidRPr="00427B83" w:rsidRDefault="00727FB3">
            <w:pPr>
              <w:spacing w:line="360" w:lineRule="auto"/>
              <w:ind w:firstLineChars="200" w:firstLine="480"/>
              <w:rPr>
                <w:sz w:val="24"/>
              </w:rPr>
            </w:pPr>
            <w:r>
              <w:rPr>
                <w:rFonts w:hint="eastAsia"/>
                <w:sz w:val="24"/>
              </w:rPr>
              <w:t>1</w:t>
            </w:r>
            <w:r>
              <w:rPr>
                <w:rFonts w:hint="eastAsia"/>
                <w:sz w:val="24"/>
              </w:rPr>
              <w:t>、</w:t>
            </w:r>
            <w:r w:rsidR="00B57DDF" w:rsidRPr="00427B83">
              <w:rPr>
                <w:sz w:val="24"/>
              </w:rPr>
              <w:t>项目概况</w:t>
            </w:r>
          </w:p>
          <w:p w:rsidR="00114A31" w:rsidRPr="00427B83" w:rsidRDefault="005E1427" w:rsidP="00114A31">
            <w:pPr>
              <w:adjustRightInd w:val="0"/>
              <w:snapToGrid w:val="0"/>
              <w:spacing w:line="360" w:lineRule="auto"/>
              <w:ind w:firstLineChars="200" w:firstLine="480"/>
              <w:jc w:val="left"/>
              <w:rPr>
                <w:sz w:val="24"/>
                <w:szCs w:val="24"/>
              </w:rPr>
            </w:pPr>
            <w:r w:rsidRPr="008C6C12">
              <w:rPr>
                <w:rFonts w:hint="eastAsia"/>
                <w:sz w:val="24"/>
              </w:rPr>
              <w:t>湖南劲阳电子有限公司</w:t>
            </w:r>
            <w:r w:rsidR="006C07CA" w:rsidRPr="00427B83">
              <w:rPr>
                <w:rFonts w:hint="eastAsia"/>
                <w:sz w:val="24"/>
                <w:szCs w:val="24"/>
              </w:rPr>
              <w:t>投资</w:t>
            </w:r>
            <w:r>
              <w:rPr>
                <w:rFonts w:hint="eastAsia"/>
                <w:sz w:val="24"/>
                <w:szCs w:val="24"/>
              </w:rPr>
              <w:t>5</w:t>
            </w:r>
            <w:r w:rsidR="006C07CA" w:rsidRPr="00427B83">
              <w:rPr>
                <w:rFonts w:hint="eastAsia"/>
                <w:sz w:val="24"/>
                <w:szCs w:val="24"/>
              </w:rPr>
              <w:t>000</w:t>
            </w:r>
            <w:r w:rsidR="006C07CA" w:rsidRPr="00427B83">
              <w:rPr>
                <w:rFonts w:hint="eastAsia"/>
                <w:sz w:val="24"/>
                <w:szCs w:val="24"/>
              </w:rPr>
              <w:t>万元建设的</w:t>
            </w:r>
            <w:r w:rsidR="00A847CF">
              <w:rPr>
                <w:rFonts w:hint="eastAsia"/>
                <w:sz w:val="24"/>
              </w:rPr>
              <w:t>年产</w:t>
            </w:r>
            <w:r w:rsidR="00A847CF">
              <w:rPr>
                <w:rFonts w:hint="eastAsia"/>
                <w:sz w:val="24"/>
              </w:rPr>
              <w:t>6</w:t>
            </w:r>
            <w:r w:rsidR="00A847CF">
              <w:rPr>
                <w:rFonts w:hint="eastAsia"/>
                <w:sz w:val="24"/>
              </w:rPr>
              <w:t>亿只贴片压敏电阻及</w:t>
            </w:r>
            <w:r w:rsidR="00A847CF" w:rsidRPr="00C527AE">
              <w:rPr>
                <w:rFonts w:hint="eastAsia"/>
                <w:sz w:val="24"/>
              </w:rPr>
              <w:t>年产</w:t>
            </w:r>
            <w:r w:rsidR="00A847CF" w:rsidRPr="00C527AE">
              <w:rPr>
                <w:rFonts w:hint="eastAsia"/>
                <w:sz w:val="24"/>
              </w:rPr>
              <w:t>40</w:t>
            </w:r>
            <w:r w:rsidR="00A847CF" w:rsidRPr="00C527AE">
              <w:rPr>
                <w:rFonts w:hint="eastAsia"/>
                <w:sz w:val="24"/>
              </w:rPr>
              <w:t>万只浪涌保护器</w:t>
            </w:r>
            <w:r w:rsidR="00A847CF">
              <w:rPr>
                <w:rFonts w:hint="eastAsia"/>
                <w:sz w:val="24"/>
              </w:rPr>
              <w:t>项目</w:t>
            </w:r>
            <w:r w:rsidR="006C07CA" w:rsidRPr="00427B83">
              <w:rPr>
                <w:rFonts w:hint="eastAsia"/>
                <w:sz w:val="24"/>
                <w:szCs w:val="24"/>
              </w:rPr>
              <w:t>位于</w:t>
            </w:r>
            <w:r w:rsidRPr="00435B71">
              <w:rPr>
                <w:rFonts w:hint="eastAsia"/>
                <w:sz w:val="24"/>
              </w:rPr>
              <w:t>岳阳市</w:t>
            </w:r>
            <w:r>
              <w:rPr>
                <w:rFonts w:hint="eastAsia"/>
                <w:sz w:val="24"/>
              </w:rPr>
              <w:t>君山工业集中区荆江门片区</w:t>
            </w:r>
            <w:r w:rsidRPr="00435B71">
              <w:rPr>
                <w:rFonts w:hint="eastAsia"/>
                <w:sz w:val="24"/>
              </w:rPr>
              <w:t>标准厂房</w:t>
            </w:r>
            <w:r>
              <w:rPr>
                <w:rFonts w:hint="eastAsia"/>
                <w:sz w:val="24"/>
              </w:rPr>
              <w:t>二期</w:t>
            </w:r>
            <w:r>
              <w:rPr>
                <w:rFonts w:hint="eastAsia"/>
                <w:sz w:val="24"/>
              </w:rPr>
              <w:t>2</w:t>
            </w:r>
            <w:r>
              <w:rPr>
                <w:rFonts w:hint="eastAsia"/>
                <w:sz w:val="24"/>
              </w:rPr>
              <w:t>栋</w:t>
            </w:r>
            <w:r w:rsidR="00114A31" w:rsidRPr="00427B83">
              <w:rPr>
                <w:rFonts w:hint="eastAsia"/>
                <w:sz w:val="24"/>
                <w:szCs w:val="24"/>
              </w:rPr>
              <w:t>。</w:t>
            </w:r>
            <w:r w:rsidR="006C07CA" w:rsidRPr="00427B83">
              <w:rPr>
                <w:rFonts w:hint="eastAsia"/>
                <w:sz w:val="24"/>
                <w:szCs w:val="24"/>
              </w:rPr>
              <w:t>项目建设规划用地面积</w:t>
            </w:r>
            <w:r>
              <w:rPr>
                <w:rFonts w:hint="eastAsia"/>
                <w:sz w:val="24"/>
                <w:szCs w:val="24"/>
              </w:rPr>
              <w:t>1100</w:t>
            </w:r>
            <w:r w:rsidR="006C07CA" w:rsidRPr="00427B83">
              <w:rPr>
                <w:rFonts w:hint="eastAsia"/>
                <w:sz w:val="24"/>
                <w:szCs w:val="24"/>
              </w:rPr>
              <w:t>m</w:t>
            </w:r>
            <w:r w:rsidR="006C07CA" w:rsidRPr="00427B83">
              <w:rPr>
                <w:rFonts w:hint="eastAsia"/>
                <w:sz w:val="24"/>
                <w:szCs w:val="24"/>
                <w:vertAlign w:val="superscript"/>
              </w:rPr>
              <w:t>2</w:t>
            </w:r>
            <w:r w:rsidR="006C07CA" w:rsidRPr="00427B83">
              <w:rPr>
                <w:rFonts w:hint="eastAsia"/>
                <w:sz w:val="24"/>
                <w:szCs w:val="24"/>
              </w:rPr>
              <w:t>，总建筑面积</w:t>
            </w:r>
            <w:r w:rsidR="00BB01F4" w:rsidRPr="00427B83">
              <w:rPr>
                <w:rFonts w:hint="eastAsia"/>
                <w:sz w:val="24"/>
                <w:szCs w:val="24"/>
              </w:rPr>
              <w:t>43</w:t>
            </w:r>
            <w:r>
              <w:rPr>
                <w:rFonts w:hint="eastAsia"/>
                <w:sz w:val="24"/>
                <w:szCs w:val="24"/>
              </w:rPr>
              <w:t>80</w:t>
            </w:r>
            <w:r w:rsidR="006C07CA" w:rsidRPr="00427B83">
              <w:rPr>
                <w:rFonts w:hint="eastAsia"/>
                <w:sz w:val="24"/>
                <w:szCs w:val="24"/>
              </w:rPr>
              <w:t>m</w:t>
            </w:r>
            <w:r w:rsidR="006C07CA" w:rsidRPr="00427B83">
              <w:rPr>
                <w:rFonts w:hint="eastAsia"/>
                <w:sz w:val="24"/>
                <w:szCs w:val="24"/>
                <w:vertAlign w:val="superscript"/>
              </w:rPr>
              <w:t>2</w:t>
            </w:r>
            <w:r w:rsidR="006C07CA" w:rsidRPr="00427B83">
              <w:rPr>
                <w:rFonts w:hint="eastAsia"/>
                <w:sz w:val="24"/>
                <w:szCs w:val="24"/>
              </w:rPr>
              <w:t>。</w:t>
            </w:r>
            <w:r w:rsidRPr="005E1427">
              <w:rPr>
                <w:sz w:val="24"/>
                <w:szCs w:val="24"/>
              </w:rPr>
              <w:t>包括生产区、</w:t>
            </w:r>
            <w:r w:rsidRPr="005E1427">
              <w:rPr>
                <w:rFonts w:hint="eastAsia"/>
                <w:sz w:val="24"/>
                <w:szCs w:val="24"/>
              </w:rPr>
              <w:t>物料放置区、办公区</w:t>
            </w:r>
            <w:r w:rsidRPr="005E1427">
              <w:rPr>
                <w:sz w:val="24"/>
                <w:szCs w:val="24"/>
              </w:rPr>
              <w:t>以及其他相关配套设施。</w:t>
            </w:r>
            <w:r w:rsidR="00114A31" w:rsidRPr="00427B83">
              <w:rPr>
                <w:rFonts w:hint="eastAsia"/>
                <w:sz w:val="24"/>
                <w:szCs w:val="24"/>
              </w:rPr>
              <w:t>项目劳动定员</w:t>
            </w:r>
            <w:r>
              <w:rPr>
                <w:rFonts w:hint="eastAsia"/>
                <w:sz w:val="24"/>
                <w:szCs w:val="24"/>
              </w:rPr>
              <w:t>6</w:t>
            </w:r>
            <w:r w:rsidR="00114A31" w:rsidRPr="00427B83">
              <w:rPr>
                <w:rFonts w:hint="eastAsia"/>
                <w:sz w:val="24"/>
                <w:szCs w:val="24"/>
              </w:rPr>
              <w:t>0</w:t>
            </w:r>
            <w:r w:rsidR="00114A31" w:rsidRPr="00427B83">
              <w:rPr>
                <w:rFonts w:hint="eastAsia"/>
                <w:sz w:val="24"/>
                <w:szCs w:val="24"/>
              </w:rPr>
              <w:t>人，</w:t>
            </w:r>
            <w:r w:rsidRPr="005E1427">
              <w:rPr>
                <w:rFonts w:hint="eastAsia"/>
                <w:sz w:val="24"/>
                <w:szCs w:val="24"/>
              </w:rPr>
              <w:t>采用两班制，全年工作时间为</w:t>
            </w:r>
            <w:r w:rsidRPr="005E1427">
              <w:rPr>
                <w:rFonts w:hint="eastAsia"/>
                <w:sz w:val="24"/>
                <w:szCs w:val="24"/>
              </w:rPr>
              <w:t>300</w:t>
            </w:r>
            <w:r w:rsidRPr="005E1427">
              <w:rPr>
                <w:rFonts w:hint="eastAsia"/>
                <w:sz w:val="24"/>
                <w:szCs w:val="24"/>
              </w:rPr>
              <w:t>天</w:t>
            </w:r>
            <w:r w:rsidR="00114A31" w:rsidRPr="00427B83">
              <w:rPr>
                <w:rFonts w:hint="eastAsia"/>
                <w:sz w:val="24"/>
                <w:szCs w:val="24"/>
              </w:rPr>
              <w:t>。</w:t>
            </w:r>
          </w:p>
          <w:p w:rsidR="00B57DDF" w:rsidRPr="00427B83" w:rsidRDefault="00727FB3">
            <w:pPr>
              <w:spacing w:line="360" w:lineRule="auto"/>
              <w:ind w:firstLineChars="200" w:firstLine="480"/>
              <w:rPr>
                <w:sz w:val="24"/>
              </w:rPr>
            </w:pPr>
            <w:r>
              <w:rPr>
                <w:rFonts w:hint="eastAsia"/>
                <w:sz w:val="24"/>
              </w:rPr>
              <w:t>2</w:t>
            </w:r>
            <w:r>
              <w:rPr>
                <w:rFonts w:hint="eastAsia"/>
                <w:sz w:val="24"/>
              </w:rPr>
              <w:t>、</w:t>
            </w:r>
            <w:r w:rsidR="00B57DDF" w:rsidRPr="00427B83">
              <w:rPr>
                <w:sz w:val="24"/>
              </w:rPr>
              <w:t>环境质量现状评价</w:t>
            </w:r>
          </w:p>
          <w:p w:rsidR="006B5F49" w:rsidRPr="00427B83" w:rsidRDefault="00727FB3" w:rsidP="006B5F49">
            <w:pPr>
              <w:spacing w:line="360" w:lineRule="auto"/>
              <w:ind w:firstLineChars="200" w:firstLine="480"/>
              <w:rPr>
                <w:sz w:val="24"/>
              </w:rPr>
            </w:pPr>
            <w:r>
              <w:rPr>
                <w:rFonts w:ascii="宋体" w:hAnsi="宋体" w:cs="宋体" w:hint="eastAsia"/>
                <w:sz w:val="24"/>
              </w:rPr>
              <w:t>（1）</w:t>
            </w:r>
            <w:r w:rsidR="006B5F49" w:rsidRPr="00427B83">
              <w:rPr>
                <w:sz w:val="24"/>
              </w:rPr>
              <w:t>按《环境空气质量标准》（</w:t>
            </w:r>
            <w:r w:rsidR="006B5F49" w:rsidRPr="00427B83">
              <w:rPr>
                <w:sz w:val="24"/>
              </w:rPr>
              <w:t>GB3095-</w:t>
            </w:r>
            <w:r w:rsidR="006B5F49" w:rsidRPr="00427B83">
              <w:rPr>
                <w:rFonts w:hint="eastAsia"/>
                <w:sz w:val="24"/>
              </w:rPr>
              <w:t>2012</w:t>
            </w:r>
            <w:r w:rsidR="006B5F49" w:rsidRPr="00427B83">
              <w:rPr>
                <w:sz w:val="24"/>
              </w:rPr>
              <w:t>）中二级标准分析，区域内</w:t>
            </w:r>
            <w:r w:rsidR="006B5F49" w:rsidRPr="00427B83">
              <w:rPr>
                <w:sz w:val="24"/>
              </w:rPr>
              <w:t>SO</w:t>
            </w:r>
            <w:r w:rsidR="006B5F49" w:rsidRPr="00427B83">
              <w:rPr>
                <w:sz w:val="24"/>
                <w:vertAlign w:val="subscript"/>
              </w:rPr>
              <w:t>2</w:t>
            </w:r>
            <w:r w:rsidR="006B5F49" w:rsidRPr="00427B83">
              <w:rPr>
                <w:sz w:val="24"/>
              </w:rPr>
              <w:t>、</w:t>
            </w:r>
            <w:r w:rsidR="006B5F49" w:rsidRPr="00427B83">
              <w:rPr>
                <w:sz w:val="24"/>
              </w:rPr>
              <w:t>NO</w:t>
            </w:r>
            <w:r w:rsidR="006B5F49" w:rsidRPr="00427B83">
              <w:rPr>
                <w:sz w:val="24"/>
                <w:vertAlign w:val="subscript"/>
              </w:rPr>
              <w:t>2</w:t>
            </w:r>
            <w:r w:rsidR="006B5F49" w:rsidRPr="00427B83">
              <w:rPr>
                <w:sz w:val="24"/>
              </w:rPr>
              <w:t>、</w:t>
            </w:r>
            <w:r w:rsidR="006B5F49" w:rsidRPr="00427B83">
              <w:rPr>
                <w:rFonts w:hint="eastAsia"/>
                <w:sz w:val="24"/>
              </w:rPr>
              <w:t>PM</w:t>
            </w:r>
            <w:r w:rsidR="006B5F49" w:rsidRPr="00427B83">
              <w:rPr>
                <w:rFonts w:hint="eastAsia"/>
                <w:sz w:val="24"/>
                <w:vertAlign w:val="subscript"/>
              </w:rPr>
              <w:t>10</w:t>
            </w:r>
            <w:r w:rsidR="006B5F49" w:rsidRPr="00427B83">
              <w:rPr>
                <w:sz w:val="24"/>
              </w:rPr>
              <w:t>均无超标现象，环境空气质量较好。</w:t>
            </w:r>
          </w:p>
          <w:p w:rsidR="006B5F49" w:rsidRPr="00427B83" w:rsidRDefault="00727FB3" w:rsidP="006B5F49">
            <w:pPr>
              <w:pStyle w:val="10"/>
              <w:ind w:firstLine="480"/>
            </w:pPr>
            <w:r>
              <w:rPr>
                <w:rFonts w:ascii="宋体" w:hAnsi="宋体" w:cs="宋体" w:hint="eastAsia"/>
              </w:rPr>
              <w:t>（2）</w:t>
            </w:r>
            <w:r w:rsidR="006B5F49" w:rsidRPr="00427B83">
              <w:t>项目所在区域地表水体长江</w:t>
            </w:r>
            <w:r w:rsidR="006B5F49" w:rsidRPr="00427B83">
              <w:rPr>
                <w:rFonts w:hint="eastAsia"/>
              </w:rPr>
              <w:t>和</w:t>
            </w:r>
            <w:r w:rsidR="006B5F49" w:rsidRPr="00427B83">
              <w:t>东洞庭湖</w:t>
            </w:r>
            <w:r w:rsidR="006B5F49" w:rsidRPr="00427B83">
              <w:rPr>
                <w:rFonts w:hint="eastAsia"/>
              </w:rPr>
              <w:t>中的</w:t>
            </w:r>
            <w:r w:rsidR="006B5F49" w:rsidRPr="00427B83">
              <w:t>pH</w:t>
            </w:r>
            <w:r w:rsidR="006B5F49" w:rsidRPr="00427B83">
              <w:t>、</w:t>
            </w:r>
            <w:r w:rsidR="006B5F49" w:rsidRPr="00427B83">
              <w:t>COD</w:t>
            </w:r>
            <w:r w:rsidR="006B5F49" w:rsidRPr="00427B83">
              <w:t>、</w:t>
            </w:r>
            <w:r w:rsidR="006B5F49" w:rsidRPr="00427B83">
              <w:rPr>
                <w:rFonts w:hint="eastAsia"/>
              </w:rPr>
              <w:t>BOD</w:t>
            </w:r>
            <w:r w:rsidR="006B5F49" w:rsidRPr="00427B83">
              <w:rPr>
                <w:rFonts w:hint="eastAsia"/>
                <w:vertAlign w:val="subscript"/>
              </w:rPr>
              <w:t>5</w:t>
            </w:r>
            <w:r w:rsidR="006B5F49" w:rsidRPr="00427B83">
              <w:rPr>
                <w:rFonts w:hint="eastAsia"/>
                <w:b/>
              </w:rPr>
              <w:t>、</w:t>
            </w:r>
            <w:r w:rsidR="006B5F49" w:rsidRPr="00427B83">
              <w:t>NH</w:t>
            </w:r>
            <w:r w:rsidR="006B5F49" w:rsidRPr="00427B83">
              <w:rPr>
                <w:vertAlign w:val="subscript"/>
              </w:rPr>
              <w:t>3</w:t>
            </w:r>
            <w:r w:rsidR="006B5F49" w:rsidRPr="00427B83">
              <w:t>-N</w:t>
            </w:r>
            <w:r w:rsidR="006B5F49" w:rsidRPr="00427B83">
              <w:rPr>
                <w:rFonts w:hint="eastAsia"/>
              </w:rPr>
              <w:t>、总磷、类大肠杆菌均未超标</w:t>
            </w:r>
            <w:r w:rsidR="006B5F49" w:rsidRPr="00427B83">
              <w:t>，满足《地表水环境质量标准》</w:t>
            </w:r>
            <w:r w:rsidR="006B5F49" w:rsidRPr="00427B83">
              <w:t>(GB3838—2002)</w:t>
            </w:r>
            <w:r w:rsidR="006B5F49" w:rsidRPr="00427B83">
              <w:rPr>
                <w:rFonts w:cs="宋体" w:hint="eastAsia"/>
              </w:rPr>
              <w:t>Ⅲ</w:t>
            </w:r>
            <w:r w:rsidR="006B5F49" w:rsidRPr="00427B83">
              <w:t>类标准的要求</w:t>
            </w:r>
            <w:r w:rsidR="006B5F49" w:rsidRPr="00427B83">
              <w:rPr>
                <w:rFonts w:hint="eastAsia"/>
              </w:rPr>
              <w:t>，项目所在地地表水环境质量状况良好</w:t>
            </w:r>
            <w:r w:rsidR="006B5F49" w:rsidRPr="00427B83">
              <w:t>。</w:t>
            </w:r>
          </w:p>
          <w:p w:rsidR="006B5F49" w:rsidRPr="00427B83" w:rsidRDefault="00727FB3" w:rsidP="006B5F49">
            <w:pPr>
              <w:spacing w:line="360" w:lineRule="auto"/>
              <w:ind w:firstLineChars="200" w:firstLine="480"/>
              <w:rPr>
                <w:sz w:val="24"/>
              </w:rPr>
            </w:pPr>
            <w:r>
              <w:rPr>
                <w:rFonts w:ascii="宋体" w:hAnsi="宋体" w:cs="宋体" w:hint="eastAsia"/>
                <w:sz w:val="24"/>
              </w:rPr>
              <w:t>（3）</w:t>
            </w:r>
            <w:r w:rsidR="006B5F49" w:rsidRPr="00427B83">
              <w:rPr>
                <w:sz w:val="24"/>
              </w:rPr>
              <w:t>项目所在区域声环境质量良好，无超标现象。</w:t>
            </w:r>
          </w:p>
          <w:p w:rsidR="00B57DDF" w:rsidRPr="00427B83" w:rsidRDefault="00727FB3" w:rsidP="000E5134">
            <w:pPr>
              <w:spacing w:line="360" w:lineRule="auto"/>
              <w:ind w:firstLineChars="200" w:firstLine="480"/>
              <w:rPr>
                <w:sz w:val="24"/>
              </w:rPr>
            </w:pPr>
            <w:r>
              <w:rPr>
                <w:rFonts w:hint="eastAsia"/>
                <w:sz w:val="24"/>
              </w:rPr>
              <w:t>3</w:t>
            </w:r>
            <w:r>
              <w:rPr>
                <w:rFonts w:hint="eastAsia"/>
                <w:sz w:val="24"/>
              </w:rPr>
              <w:t>、</w:t>
            </w:r>
            <w:r w:rsidR="00B57DDF" w:rsidRPr="00427B83">
              <w:rPr>
                <w:rFonts w:hint="eastAsia"/>
                <w:sz w:val="24"/>
              </w:rPr>
              <w:t>项目污染防治措施</w:t>
            </w:r>
          </w:p>
          <w:p w:rsidR="00B57DDF" w:rsidRPr="00727FB3" w:rsidRDefault="00B57DDF">
            <w:pPr>
              <w:spacing w:line="360" w:lineRule="auto"/>
              <w:ind w:firstLineChars="200" w:firstLine="480"/>
              <w:rPr>
                <w:sz w:val="24"/>
              </w:rPr>
            </w:pPr>
            <w:r w:rsidRPr="00727FB3">
              <w:rPr>
                <w:rFonts w:hint="eastAsia"/>
                <w:sz w:val="24"/>
              </w:rPr>
              <w:t>项目采取如表</w:t>
            </w:r>
            <w:r w:rsidR="00727FB3" w:rsidRPr="00727FB3">
              <w:rPr>
                <w:rFonts w:hint="eastAsia"/>
                <w:sz w:val="24"/>
              </w:rPr>
              <w:t>29</w:t>
            </w:r>
            <w:r w:rsidRPr="00727FB3">
              <w:rPr>
                <w:rFonts w:hint="eastAsia"/>
                <w:sz w:val="24"/>
              </w:rPr>
              <w:t>所示的环保治理措施，预计环保投资为</w:t>
            </w:r>
            <w:r w:rsidR="00F8111C" w:rsidRPr="00727FB3">
              <w:rPr>
                <w:rFonts w:hint="eastAsia"/>
                <w:sz w:val="24"/>
              </w:rPr>
              <w:t>5</w:t>
            </w:r>
            <w:r w:rsidRPr="00727FB3">
              <w:rPr>
                <w:rFonts w:hint="eastAsia"/>
                <w:sz w:val="24"/>
              </w:rPr>
              <w:t>0</w:t>
            </w:r>
            <w:r w:rsidRPr="00727FB3">
              <w:rPr>
                <w:rFonts w:hint="eastAsia"/>
                <w:sz w:val="24"/>
              </w:rPr>
              <w:t>万元，占总投资的</w:t>
            </w:r>
            <w:r w:rsidR="00114A31" w:rsidRPr="00727FB3">
              <w:rPr>
                <w:rFonts w:hint="eastAsia"/>
                <w:sz w:val="24"/>
              </w:rPr>
              <w:t>1.</w:t>
            </w:r>
            <w:r w:rsidR="000E5134" w:rsidRPr="00727FB3">
              <w:rPr>
                <w:rFonts w:hint="eastAsia"/>
                <w:sz w:val="24"/>
              </w:rPr>
              <w:t>0</w:t>
            </w:r>
            <w:r w:rsidRPr="00727FB3">
              <w:rPr>
                <w:rFonts w:hint="eastAsia"/>
                <w:sz w:val="24"/>
              </w:rPr>
              <w:t>%</w:t>
            </w:r>
            <w:r w:rsidRPr="00727FB3">
              <w:rPr>
                <w:rFonts w:hint="eastAsia"/>
                <w:sz w:val="24"/>
              </w:rPr>
              <w:t>。</w:t>
            </w:r>
          </w:p>
          <w:p w:rsidR="00B57DDF" w:rsidRPr="00727FB3" w:rsidRDefault="00727FB3">
            <w:pPr>
              <w:spacing w:line="360" w:lineRule="auto"/>
              <w:ind w:firstLineChars="200" w:firstLine="480"/>
              <w:rPr>
                <w:sz w:val="24"/>
              </w:rPr>
            </w:pPr>
            <w:r>
              <w:rPr>
                <w:rFonts w:hint="eastAsia"/>
                <w:sz w:val="24"/>
              </w:rPr>
              <w:t>4</w:t>
            </w:r>
            <w:r>
              <w:rPr>
                <w:rFonts w:hint="eastAsia"/>
                <w:sz w:val="24"/>
              </w:rPr>
              <w:t>、</w:t>
            </w:r>
            <w:r w:rsidR="00B57DDF" w:rsidRPr="00727FB3">
              <w:rPr>
                <w:sz w:val="24"/>
              </w:rPr>
              <w:t>环境影响预测评价结论</w:t>
            </w:r>
          </w:p>
          <w:p w:rsidR="00B57DDF" w:rsidRPr="003558B4" w:rsidRDefault="00727FB3">
            <w:pPr>
              <w:spacing w:line="360" w:lineRule="auto"/>
              <w:ind w:firstLineChars="200" w:firstLine="480"/>
              <w:rPr>
                <w:sz w:val="24"/>
              </w:rPr>
            </w:pPr>
            <w:r>
              <w:rPr>
                <w:rFonts w:hint="eastAsia"/>
                <w:sz w:val="24"/>
              </w:rPr>
              <w:t>（</w:t>
            </w:r>
            <w:r>
              <w:rPr>
                <w:rFonts w:hint="eastAsia"/>
                <w:sz w:val="24"/>
              </w:rPr>
              <w:t>1</w:t>
            </w:r>
            <w:r>
              <w:rPr>
                <w:rFonts w:hint="eastAsia"/>
                <w:sz w:val="24"/>
              </w:rPr>
              <w:t>）</w:t>
            </w:r>
            <w:r w:rsidR="00B57DDF" w:rsidRPr="003558B4">
              <w:rPr>
                <w:sz w:val="24"/>
              </w:rPr>
              <w:t>施工期环境影响</w:t>
            </w:r>
          </w:p>
          <w:p w:rsidR="003558B4" w:rsidRPr="00B268BF" w:rsidRDefault="00B57DDF" w:rsidP="003558B4">
            <w:pPr>
              <w:pStyle w:val="affff1"/>
              <w:ind w:firstLine="480"/>
            </w:pPr>
            <w:r w:rsidRPr="003558B4">
              <w:t>废水：</w:t>
            </w:r>
            <w:r w:rsidR="003558B4" w:rsidRPr="003558B4">
              <w:rPr>
                <w:rFonts w:hAnsi="宋体"/>
              </w:rPr>
              <w:t>施</w:t>
            </w:r>
            <w:r w:rsidR="003558B4" w:rsidRPr="00B268BF">
              <w:rPr>
                <w:rFonts w:hAnsi="宋体"/>
              </w:rPr>
              <w:t>工期施工人员不在</w:t>
            </w:r>
            <w:r w:rsidR="003558B4">
              <w:rPr>
                <w:rFonts w:hAnsi="宋体" w:hint="eastAsia"/>
              </w:rPr>
              <w:t>厂</w:t>
            </w:r>
            <w:r w:rsidR="003558B4" w:rsidRPr="00B268BF">
              <w:rPr>
                <w:rFonts w:hAnsi="宋体"/>
              </w:rPr>
              <w:t>内食宿，</w:t>
            </w:r>
            <w:r w:rsidR="003558B4">
              <w:rPr>
                <w:rFonts w:hAnsi="宋体" w:hint="eastAsia"/>
              </w:rPr>
              <w:t>吃饭和厕所均在园区公用食堂和厕所进行</w:t>
            </w:r>
            <w:r w:rsidR="003558B4" w:rsidRPr="00B268BF">
              <w:rPr>
                <w:rFonts w:hAnsi="宋体"/>
              </w:rPr>
              <w:t>，因此基本无生活污水产生，对水环境影响不大。</w:t>
            </w:r>
          </w:p>
          <w:p w:rsidR="00B57DDF" w:rsidRPr="003558B4" w:rsidRDefault="00B57DDF" w:rsidP="003558B4">
            <w:pPr>
              <w:spacing w:line="360" w:lineRule="auto"/>
              <w:ind w:firstLineChars="200" w:firstLine="480"/>
              <w:rPr>
                <w:rFonts w:hAnsi="宋体"/>
                <w:sz w:val="24"/>
                <w:szCs w:val="24"/>
              </w:rPr>
            </w:pPr>
            <w:r w:rsidRPr="003558B4">
              <w:rPr>
                <w:sz w:val="24"/>
              </w:rPr>
              <w:t>废气：</w:t>
            </w:r>
            <w:r w:rsidR="003558B4" w:rsidRPr="003558B4">
              <w:rPr>
                <w:rFonts w:hAnsi="宋体"/>
                <w:sz w:val="24"/>
                <w:szCs w:val="24"/>
              </w:rPr>
              <w:t>项目施工期废气主要来运输车辆尾气、建筑装修废气</w:t>
            </w:r>
            <w:r w:rsidR="003558B4" w:rsidRPr="003558B4">
              <w:rPr>
                <w:rFonts w:hAnsi="宋体" w:hint="eastAsia"/>
                <w:sz w:val="24"/>
                <w:szCs w:val="24"/>
              </w:rPr>
              <w:t>，</w:t>
            </w:r>
            <w:r w:rsidR="003558B4" w:rsidRPr="003558B4">
              <w:rPr>
                <w:rFonts w:hAnsi="宋体"/>
                <w:sz w:val="24"/>
                <w:szCs w:val="24"/>
              </w:rPr>
              <w:t>对环境也存在一定影响，项目周边</w:t>
            </w:r>
            <w:r w:rsidR="003558B4" w:rsidRPr="003558B4">
              <w:rPr>
                <w:rFonts w:hAnsi="宋体" w:hint="eastAsia"/>
                <w:sz w:val="24"/>
                <w:szCs w:val="24"/>
              </w:rPr>
              <w:t>3</w:t>
            </w:r>
            <w:r w:rsidR="003558B4" w:rsidRPr="003558B4">
              <w:rPr>
                <w:rFonts w:hAnsi="宋体"/>
                <w:sz w:val="24"/>
                <w:szCs w:val="24"/>
              </w:rPr>
              <w:t>00m</w:t>
            </w:r>
            <w:r w:rsidR="003558B4" w:rsidRPr="003558B4">
              <w:rPr>
                <w:rFonts w:hAnsi="宋体"/>
                <w:sz w:val="24"/>
                <w:szCs w:val="24"/>
              </w:rPr>
              <w:t>范围内敏感点主要为</w:t>
            </w:r>
            <w:r w:rsidR="003558B4" w:rsidRPr="003558B4">
              <w:rPr>
                <w:rFonts w:hAnsi="宋体" w:hint="eastAsia"/>
                <w:sz w:val="24"/>
                <w:szCs w:val="24"/>
              </w:rPr>
              <w:t>岳华村</w:t>
            </w:r>
            <w:r w:rsidR="003558B4" w:rsidRPr="003558B4">
              <w:rPr>
                <w:rFonts w:hAnsi="宋体"/>
                <w:sz w:val="24"/>
                <w:szCs w:val="24"/>
              </w:rPr>
              <w:t>居民，其受施工废气影响相对较大，但施工过程采取相应污染防治措施后，废气污染均可得到有效控制和达标排放，对周边环境敏感点影响较小。</w:t>
            </w:r>
          </w:p>
          <w:p w:rsidR="00B57DDF" w:rsidRPr="003558B4" w:rsidRDefault="00B57DDF">
            <w:pPr>
              <w:spacing w:line="360" w:lineRule="auto"/>
              <w:ind w:firstLineChars="200" w:firstLine="480"/>
              <w:rPr>
                <w:sz w:val="24"/>
              </w:rPr>
            </w:pPr>
            <w:r w:rsidRPr="003558B4">
              <w:rPr>
                <w:sz w:val="24"/>
              </w:rPr>
              <w:t>噪声：施工期间的噪声主要</w:t>
            </w:r>
            <w:r w:rsidR="003558B4" w:rsidRPr="003558B4">
              <w:rPr>
                <w:rFonts w:hint="eastAsia"/>
                <w:sz w:val="24"/>
              </w:rPr>
              <w:t>施工现场设备运输的交通噪声及设备安装噪声</w:t>
            </w:r>
            <w:r w:rsidRPr="003558B4">
              <w:rPr>
                <w:sz w:val="24"/>
              </w:rPr>
              <w:t>。多为瞬时噪声。</w:t>
            </w:r>
            <w:r w:rsidR="003558B4" w:rsidRPr="003558B4">
              <w:rPr>
                <w:rFonts w:hint="eastAsia"/>
                <w:sz w:val="24"/>
              </w:rPr>
              <w:t>采取</w:t>
            </w:r>
            <w:r w:rsidR="003558B4">
              <w:rPr>
                <w:rFonts w:hint="eastAsia"/>
                <w:sz w:val="24"/>
              </w:rPr>
              <w:t>措施</w:t>
            </w:r>
            <w:r w:rsidRPr="003558B4">
              <w:rPr>
                <w:rFonts w:hint="eastAsia"/>
                <w:sz w:val="24"/>
              </w:rPr>
              <w:t>后，不</w:t>
            </w:r>
            <w:r w:rsidRPr="003558B4">
              <w:rPr>
                <w:sz w:val="24"/>
              </w:rPr>
              <w:t>会影响</w:t>
            </w:r>
            <w:r w:rsidRPr="003558B4">
              <w:rPr>
                <w:rFonts w:hint="eastAsia"/>
                <w:sz w:val="24"/>
              </w:rPr>
              <w:t>附近</w:t>
            </w:r>
            <w:r w:rsidRPr="003558B4">
              <w:rPr>
                <w:sz w:val="24"/>
              </w:rPr>
              <w:t>居民</w:t>
            </w:r>
            <w:r w:rsidRPr="003558B4">
              <w:rPr>
                <w:rFonts w:hint="eastAsia"/>
                <w:sz w:val="24"/>
              </w:rPr>
              <w:t>和办公人员</w:t>
            </w:r>
            <w:r w:rsidRPr="003558B4">
              <w:rPr>
                <w:sz w:val="24"/>
              </w:rPr>
              <w:t>的日常生活。</w:t>
            </w:r>
          </w:p>
          <w:p w:rsidR="003558B4" w:rsidRPr="003558B4" w:rsidRDefault="003558B4" w:rsidP="003558B4">
            <w:pPr>
              <w:spacing w:line="360" w:lineRule="auto"/>
              <w:ind w:firstLineChars="200" w:firstLine="480"/>
              <w:rPr>
                <w:sz w:val="24"/>
              </w:rPr>
            </w:pPr>
            <w:r w:rsidRPr="003558B4">
              <w:rPr>
                <w:rFonts w:hint="eastAsia"/>
                <w:sz w:val="24"/>
              </w:rPr>
              <w:t>固废：施工期的固体废物主要是建筑垃圾和少量的施工人员的生活垃圾。建筑垃圾如废弃设备材料等，可售至废旧资源回收站；生活垃圾定点收集，由园区</w:t>
            </w:r>
            <w:r w:rsidRPr="003558B4">
              <w:rPr>
                <w:rFonts w:hint="eastAsia"/>
                <w:sz w:val="24"/>
              </w:rPr>
              <w:lastRenderedPageBreak/>
              <w:t>环卫部门统一收集处理。采取措施处理后，施工期固体废物对周围环境影响较小</w:t>
            </w:r>
          </w:p>
          <w:p w:rsidR="00B57DDF" w:rsidRPr="003558B4" w:rsidRDefault="00727FB3" w:rsidP="003558B4">
            <w:pPr>
              <w:spacing w:line="360" w:lineRule="auto"/>
              <w:ind w:firstLineChars="200" w:firstLine="480"/>
              <w:rPr>
                <w:sz w:val="24"/>
              </w:rPr>
            </w:pPr>
            <w:r>
              <w:rPr>
                <w:rFonts w:hint="eastAsia"/>
                <w:sz w:val="24"/>
              </w:rPr>
              <w:t>（</w:t>
            </w:r>
            <w:r>
              <w:rPr>
                <w:rFonts w:hint="eastAsia"/>
                <w:sz w:val="24"/>
              </w:rPr>
              <w:t>2</w:t>
            </w:r>
            <w:r>
              <w:rPr>
                <w:rFonts w:hint="eastAsia"/>
                <w:sz w:val="24"/>
              </w:rPr>
              <w:t>）</w:t>
            </w:r>
            <w:r w:rsidR="00B57DDF" w:rsidRPr="003558B4">
              <w:rPr>
                <w:sz w:val="24"/>
              </w:rPr>
              <w:t>营运期环境影响</w:t>
            </w:r>
          </w:p>
          <w:p w:rsidR="00B57DDF" w:rsidRPr="003558B4" w:rsidRDefault="00B57DDF">
            <w:pPr>
              <w:spacing w:line="360" w:lineRule="auto"/>
              <w:ind w:firstLineChars="200" w:firstLine="480"/>
              <w:rPr>
                <w:sz w:val="24"/>
              </w:rPr>
            </w:pPr>
            <w:r w:rsidRPr="003558B4">
              <w:rPr>
                <w:sz w:val="24"/>
              </w:rPr>
              <w:t>废水：</w:t>
            </w:r>
          </w:p>
          <w:p w:rsidR="00B57DDF" w:rsidRPr="003558B4" w:rsidRDefault="003558B4" w:rsidP="003558B4">
            <w:pPr>
              <w:spacing w:line="360" w:lineRule="auto"/>
              <w:ind w:firstLineChars="200" w:firstLine="480"/>
              <w:rPr>
                <w:sz w:val="24"/>
                <w:szCs w:val="24"/>
              </w:rPr>
            </w:pPr>
            <w:r w:rsidRPr="003558B4">
              <w:rPr>
                <w:rFonts w:hint="eastAsia"/>
                <w:sz w:val="24"/>
                <w:szCs w:val="24"/>
              </w:rPr>
              <w:t>本项目水污染主要为生活废水，排放量为</w:t>
            </w:r>
            <w:r w:rsidRPr="003558B4">
              <w:rPr>
                <w:rFonts w:hint="eastAsia"/>
                <w:sz w:val="24"/>
              </w:rPr>
              <w:t>2.7</w:t>
            </w:r>
            <w:r w:rsidRPr="003558B4">
              <w:rPr>
                <w:sz w:val="24"/>
              </w:rPr>
              <w:t>m</w:t>
            </w:r>
            <w:r w:rsidRPr="003558B4">
              <w:rPr>
                <w:sz w:val="24"/>
                <w:vertAlign w:val="superscript"/>
              </w:rPr>
              <w:t>3</w:t>
            </w:r>
            <w:r w:rsidRPr="003558B4">
              <w:rPr>
                <w:sz w:val="24"/>
              </w:rPr>
              <w:t>/d</w:t>
            </w:r>
            <w:r w:rsidRPr="003558B4">
              <w:rPr>
                <w:sz w:val="24"/>
              </w:rPr>
              <w:t>（</w:t>
            </w:r>
            <w:r w:rsidRPr="003558B4">
              <w:rPr>
                <w:rFonts w:hint="eastAsia"/>
                <w:sz w:val="24"/>
              </w:rPr>
              <w:t>810</w:t>
            </w:r>
            <w:r w:rsidRPr="003558B4">
              <w:rPr>
                <w:sz w:val="24"/>
              </w:rPr>
              <w:t>t/a</w:t>
            </w:r>
            <w:r w:rsidRPr="003558B4">
              <w:rPr>
                <w:sz w:val="24"/>
              </w:rPr>
              <w:t>）</w:t>
            </w:r>
            <w:r w:rsidRPr="003558B4">
              <w:rPr>
                <w:rFonts w:hint="eastAsia"/>
                <w:sz w:val="24"/>
                <w:szCs w:val="24"/>
              </w:rPr>
              <w:t>，主要污染物为</w:t>
            </w:r>
            <w:r w:rsidRPr="003558B4">
              <w:rPr>
                <w:rFonts w:hint="eastAsia"/>
                <w:sz w:val="24"/>
                <w:szCs w:val="24"/>
              </w:rPr>
              <w:t>COD</w:t>
            </w:r>
            <w:r w:rsidRPr="003558B4">
              <w:rPr>
                <w:rFonts w:hint="eastAsia"/>
                <w:sz w:val="24"/>
                <w:szCs w:val="24"/>
              </w:rPr>
              <w:t>、</w:t>
            </w:r>
            <w:r w:rsidRPr="003558B4">
              <w:rPr>
                <w:rFonts w:hint="eastAsia"/>
                <w:sz w:val="24"/>
                <w:szCs w:val="24"/>
              </w:rPr>
              <w:t>BOD</w:t>
            </w:r>
            <w:r w:rsidRPr="003558B4">
              <w:rPr>
                <w:rFonts w:hint="eastAsia"/>
                <w:sz w:val="24"/>
                <w:szCs w:val="24"/>
                <w:vertAlign w:val="subscript"/>
              </w:rPr>
              <w:t>5</w:t>
            </w:r>
            <w:r w:rsidRPr="003558B4">
              <w:rPr>
                <w:rFonts w:hint="eastAsia"/>
                <w:sz w:val="24"/>
                <w:szCs w:val="24"/>
              </w:rPr>
              <w:t>、</w:t>
            </w:r>
            <w:r w:rsidRPr="003558B4">
              <w:rPr>
                <w:rFonts w:hint="eastAsia"/>
                <w:sz w:val="24"/>
                <w:szCs w:val="24"/>
              </w:rPr>
              <w:t>SS</w:t>
            </w:r>
            <w:r w:rsidRPr="003558B4">
              <w:rPr>
                <w:rFonts w:hint="eastAsia"/>
                <w:sz w:val="24"/>
                <w:szCs w:val="24"/>
              </w:rPr>
              <w:t>、</w:t>
            </w:r>
            <w:r w:rsidRPr="003558B4">
              <w:rPr>
                <w:rFonts w:hint="eastAsia"/>
                <w:sz w:val="24"/>
                <w:szCs w:val="24"/>
              </w:rPr>
              <w:t>NH</w:t>
            </w:r>
            <w:r w:rsidRPr="003558B4">
              <w:rPr>
                <w:rFonts w:hint="eastAsia"/>
                <w:sz w:val="24"/>
                <w:szCs w:val="24"/>
                <w:vertAlign w:val="subscript"/>
              </w:rPr>
              <w:t>3</w:t>
            </w:r>
            <w:r w:rsidRPr="003558B4">
              <w:rPr>
                <w:rFonts w:hint="eastAsia"/>
                <w:sz w:val="24"/>
                <w:szCs w:val="24"/>
              </w:rPr>
              <w:t>-N</w:t>
            </w:r>
            <w:r w:rsidRPr="003558B4">
              <w:rPr>
                <w:rFonts w:hint="eastAsia"/>
                <w:sz w:val="24"/>
                <w:szCs w:val="24"/>
              </w:rPr>
              <w:t>及动植物油等。根据生活污水的类比资料数据，本项目生活污水经化粪池处理后，一般都能达到《污水综合排放标准》（</w:t>
            </w:r>
            <w:r w:rsidRPr="003558B4">
              <w:rPr>
                <w:rFonts w:hint="eastAsia"/>
                <w:sz w:val="24"/>
                <w:szCs w:val="24"/>
              </w:rPr>
              <w:t>GB8978-1996</w:t>
            </w:r>
            <w:r w:rsidRPr="003558B4">
              <w:rPr>
                <w:rFonts w:hint="eastAsia"/>
                <w:sz w:val="24"/>
                <w:szCs w:val="24"/>
              </w:rPr>
              <w:t>）表</w:t>
            </w:r>
            <w:r w:rsidRPr="003558B4">
              <w:rPr>
                <w:rFonts w:hint="eastAsia"/>
                <w:sz w:val="24"/>
                <w:szCs w:val="24"/>
              </w:rPr>
              <w:t>4</w:t>
            </w:r>
            <w:r w:rsidRPr="003558B4">
              <w:rPr>
                <w:rFonts w:hint="eastAsia"/>
                <w:sz w:val="24"/>
                <w:szCs w:val="24"/>
              </w:rPr>
              <w:t>中的三级标准，符合排入城镇二级污水处理厂接管水质要求。项目污水经园区化粪池处理后排入北侧道路进入柳毅路的市政污水管网最终进入</w:t>
            </w:r>
            <w:r w:rsidRPr="003558B4">
              <w:rPr>
                <w:sz w:val="24"/>
              </w:rPr>
              <w:t>岳阳市君山区</w:t>
            </w:r>
            <w:r w:rsidRPr="003558B4">
              <w:rPr>
                <w:rFonts w:hint="eastAsia"/>
                <w:sz w:val="24"/>
              </w:rPr>
              <w:t>（第二）</w:t>
            </w:r>
            <w:r w:rsidRPr="003558B4">
              <w:rPr>
                <w:sz w:val="24"/>
              </w:rPr>
              <w:t>污水处理厂</w:t>
            </w:r>
            <w:r w:rsidRPr="003558B4">
              <w:rPr>
                <w:rFonts w:hint="eastAsia"/>
                <w:sz w:val="24"/>
                <w:szCs w:val="24"/>
              </w:rPr>
              <w:t>进一步处理达《城镇污水处理厂污染物排放标准》（</w:t>
            </w:r>
            <w:r w:rsidRPr="003558B4">
              <w:rPr>
                <w:rFonts w:hint="eastAsia"/>
                <w:sz w:val="24"/>
                <w:szCs w:val="24"/>
              </w:rPr>
              <w:t>GB18918</w:t>
            </w:r>
            <w:r w:rsidRPr="003558B4">
              <w:rPr>
                <w:rFonts w:hint="eastAsia"/>
                <w:sz w:val="24"/>
                <w:szCs w:val="24"/>
              </w:rPr>
              <w:t>—</w:t>
            </w:r>
            <w:r w:rsidRPr="003558B4">
              <w:rPr>
                <w:rFonts w:hint="eastAsia"/>
                <w:sz w:val="24"/>
                <w:szCs w:val="24"/>
              </w:rPr>
              <w:t>2002</w:t>
            </w:r>
            <w:r w:rsidRPr="003558B4">
              <w:rPr>
                <w:rFonts w:hint="eastAsia"/>
                <w:sz w:val="24"/>
                <w:szCs w:val="24"/>
              </w:rPr>
              <w:t>）中的一级</w:t>
            </w:r>
            <w:r w:rsidRPr="003558B4">
              <w:rPr>
                <w:rFonts w:hint="eastAsia"/>
                <w:sz w:val="24"/>
                <w:szCs w:val="24"/>
              </w:rPr>
              <w:t>B</w:t>
            </w:r>
            <w:r w:rsidRPr="003558B4">
              <w:rPr>
                <w:rFonts w:hint="eastAsia"/>
                <w:sz w:val="24"/>
                <w:szCs w:val="24"/>
              </w:rPr>
              <w:t>标准后排入长江。</w:t>
            </w:r>
            <w:r w:rsidR="00B57DDF" w:rsidRPr="003558B4">
              <w:rPr>
                <w:rFonts w:hint="eastAsia"/>
                <w:sz w:val="24"/>
                <w:szCs w:val="24"/>
              </w:rPr>
              <w:t>采取上述措施后</w:t>
            </w:r>
            <w:r w:rsidR="00B57DDF" w:rsidRPr="003558B4">
              <w:rPr>
                <w:sz w:val="24"/>
              </w:rPr>
              <w:t>，本项目产生的废水对周边环境影响很小。</w:t>
            </w:r>
          </w:p>
          <w:p w:rsidR="00B57DDF" w:rsidRPr="00927717" w:rsidRDefault="00B57DDF">
            <w:pPr>
              <w:spacing w:line="360" w:lineRule="auto"/>
              <w:ind w:firstLineChars="200" w:firstLine="480"/>
              <w:rPr>
                <w:sz w:val="24"/>
              </w:rPr>
            </w:pPr>
            <w:r w:rsidRPr="00927717">
              <w:rPr>
                <w:sz w:val="24"/>
              </w:rPr>
              <w:t>废气：</w:t>
            </w:r>
          </w:p>
          <w:p w:rsidR="00B01AF1" w:rsidRPr="00927717" w:rsidRDefault="00B01AF1" w:rsidP="00B01AF1">
            <w:pPr>
              <w:spacing w:line="360" w:lineRule="auto"/>
              <w:ind w:firstLineChars="200" w:firstLine="480"/>
              <w:rPr>
                <w:sz w:val="24"/>
              </w:rPr>
            </w:pPr>
            <w:r w:rsidRPr="00927717">
              <w:rPr>
                <w:sz w:val="24"/>
              </w:rPr>
              <w:t>本项目大气污染源主要为</w:t>
            </w:r>
            <w:r w:rsidRPr="00927717">
              <w:rPr>
                <w:rFonts w:hint="eastAsia"/>
                <w:sz w:val="24"/>
              </w:rPr>
              <w:t>刷</w:t>
            </w:r>
            <w:r w:rsidR="00845707">
              <w:rPr>
                <w:rFonts w:hint="eastAsia"/>
                <w:sz w:val="24"/>
              </w:rPr>
              <w:t>高温油墨</w:t>
            </w:r>
            <w:r w:rsidRPr="00927717">
              <w:rPr>
                <w:rFonts w:hint="eastAsia"/>
                <w:sz w:val="24"/>
              </w:rPr>
              <w:t>、烘烤、罐环氧胶等工序产生的有机废气，焊接过程中产生的焊烟，</w:t>
            </w:r>
            <w:r w:rsidR="00927717" w:rsidRPr="00927717">
              <w:rPr>
                <w:rFonts w:hint="eastAsia"/>
                <w:sz w:val="24"/>
              </w:rPr>
              <w:t>洗板</w:t>
            </w:r>
            <w:r w:rsidRPr="00927717">
              <w:rPr>
                <w:rFonts w:hint="eastAsia"/>
                <w:sz w:val="24"/>
              </w:rPr>
              <w:t>过程产生的酒精废气</w:t>
            </w:r>
            <w:r w:rsidRPr="00927717">
              <w:rPr>
                <w:sz w:val="24"/>
              </w:rPr>
              <w:t>。</w:t>
            </w:r>
          </w:p>
          <w:p w:rsidR="001E5FD1" w:rsidRPr="00927717" w:rsidRDefault="001E5FD1" w:rsidP="001E5FD1">
            <w:pPr>
              <w:spacing w:line="360" w:lineRule="auto"/>
              <w:ind w:firstLineChars="200" w:firstLine="480"/>
              <w:rPr>
                <w:sz w:val="24"/>
              </w:rPr>
            </w:pPr>
            <w:r w:rsidRPr="00927717">
              <w:rPr>
                <w:rFonts w:hint="eastAsia"/>
                <w:sz w:val="24"/>
              </w:rPr>
              <w:t>项目在</w:t>
            </w:r>
            <w:r w:rsidR="00B01AF1" w:rsidRPr="00927717">
              <w:rPr>
                <w:rFonts w:hint="eastAsia"/>
                <w:sz w:val="24"/>
              </w:rPr>
              <w:t>刷</w:t>
            </w:r>
            <w:r w:rsidR="00845707">
              <w:rPr>
                <w:rFonts w:hint="eastAsia"/>
                <w:sz w:val="24"/>
              </w:rPr>
              <w:t>高温油墨</w:t>
            </w:r>
            <w:r w:rsidR="00B01AF1" w:rsidRPr="00927717">
              <w:rPr>
                <w:rFonts w:hint="eastAsia"/>
                <w:sz w:val="24"/>
              </w:rPr>
              <w:t>、烘烤、罐环氧胶等工序</w:t>
            </w:r>
            <w:r w:rsidRPr="00927717">
              <w:rPr>
                <w:rFonts w:hint="eastAsia"/>
                <w:sz w:val="24"/>
              </w:rPr>
              <w:t>会产生有机废气，由工程分析可知，项目有机废气的产生量为</w:t>
            </w:r>
            <w:r w:rsidRPr="00927717">
              <w:rPr>
                <w:rFonts w:hint="eastAsia"/>
                <w:sz w:val="24"/>
              </w:rPr>
              <w:t>0.979t/a</w:t>
            </w:r>
            <w:r w:rsidRPr="00927717">
              <w:rPr>
                <w:rFonts w:hint="eastAsia"/>
                <w:sz w:val="24"/>
              </w:rPr>
              <w:t>，由于本项目</w:t>
            </w:r>
            <w:r w:rsidRPr="00927717">
              <w:rPr>
                <w:rFonts w:hint="eastAsia"/>
                <w:sz w:val="24"/>
              </w:rPr>
              <w:t>200m</w:t>
            </w:r>
            <w:r w:rsidRPr="00927717">
              <w:rPr>
                <w:rFonts w:hint="eastAsia"/>
                <w:sz w:val="24"/>
              </w:rPr>
              <w:t>范围内</w:t>
            </w:r>
            <w:r w:rsidR="00B01AF1" w:rsidRPr="00927717">
              <w:rPr>
                <w:rFonts w:hint="eastAsia"/>
                <w:sz w:val="24"/>
              </w:rPr>
              <w:t>没有</w:t>
            </w:r>
            <w:r w:rsidRPr="00927717">
              <w:rPr>
                <w:rFonts w:hint="eastAsia"/>
                <w:sz w:val="24"/>
              </w:rPr>
              <w:t>分布，为减少有机废气对周边居民生活的影响。</w:t>
            </w:r>
            <w:r w:rsidRPr="00927717">
              <w:rPr>
                <w:sz w:val="24"/>
              </w:rPr>
              <w:t>本环评建议企业</w:t>
            </w:r>
            <w:r w:rsidRPr="00927717">
              <w:rPr>
                <w:rFonts w:hint="eastAsia"/>
                <w:sz w:val="24"/>
              </w:rPr>
              <w:t>在各产生有机废气的工序的设备上方通过设置集气罩集中收集</w:t>
            </w:r>
            <w:r w:rsidRPr="00927717">
              <w:rPr>
                <w:sz w:val="24"/>
              </w:rPr>
              <w:t>由风机</w:t>
            </w:r>
            <w:r w:rsidRPr="00927717">
              <w:rPr>
                <w:sz w:val="24"/>
              </w:rPr>
              <w:t>(</w:t>
            </w:r>
            <w:r w:rsidRPr="00927717">
              <w:rPr>
                <w:sz w:val="24"/>
              </w:rPr>
              <w:t>风量以</w:t>
            </w:r>
            <w:r w:rsidRPr="00927717">
              <w:rPr>
                <w:rFonts w:hint="eastAsia"/>
                <w:sz w:val="24"/>
              </w:rPr>
              <w:t>5</w:t>
            </w:r>
            <w:r w:rsidRPr="00927717">
              <w:rPr>
                <w:sz w:val="24"/>
              </w:rPr>
              <w:t>000m</w:t>
            </w:r>
            <w:r w:rsidRPr="00927717">
              <w:rPr>
                <w:sz w:val="24"/>
                <w:vertAlign w:val="superscript"/>
              </w:rPr>
              <w:t>3</w:t>
            </w:r>
            <w:r w:rsidRPr="00927717">
              <w:rPr>
                <w:sz w:val="24"/>
              </w:rPr>
              <w:t>/h</w:t>
            </w:r>
            <w:r w:rsidRPr="00927717">
              <w:rPr>
                <w:sz w:val="24"/>
              </w:rPr>
              <w:t>计</w:t>
            </w:r>
            <w:r w:rsidRPr="00927717">
              <w:rPr>
                <w:sz w:val="24"/>
              </w:rPr>
              <w:t>)</w:t>
            </w:r>
            <w:r w:rsidRPr="00927717">
              <w:rPr>
                <w:sz w:val="24"/>
              </w:rPr>
              <w:t>引导至</w:t>
            </w:r>
            <w:r w:rsidR="00270EE5">
              <w:rPr>
                <w:rFonts w:hint="eastAsia"/>
                <w:sz w:val="24"/>
              </w:rPr>
              <w:t>UV</w:t>
            </w:r>
            <w:r w:rsidR="00270EE5">
              <w:rPr>
                <w:rFonts w:hint="eastAsia"/>
                <w:sz w:val="24"/>
              </w:rPr>
              <w:t>光解净化器进行</w:t>
            </w:r>
            <w:r w:rsidRPr="00927717">
              <w:rPr>
                <w:sz w:val="24"/>
              </w:rPr>
              <w:t>处理后通过不低于</w:t>
            </w:r>
            <w:r w:rsidRPr="00927717">
              <w:rPr>
                <w:sz w:val="24"/>
              </w:rPr>
              <w:t>15m</w:t>
            </w:r>
            <w:r w:rsidRPr="00927717">
              <w:rPr>
                <w:sz w:val="24"/>
              </w:rPr>
              <w:t>高排气筒排放，确保收集效率在</w:t>
            </w:r>
            <w:r w:rsidRPr="00927717">
              <w:rPr>
                <w:rFonts w:hint="eastAsia"/>
                <w:sz w:val="24"/>
              </w:rPr>
              <w:t>90</w:t>
            </w:r>
            <w:r w:rsidRPr="00927717">
              <w:rPr>
                <w:sz w:val="24"/>
              </w:rPr>
              <w:t>%</w:t>
            </w:r>
            <w:r w:rsidRPr="00927717">
              <w:rPr>
                <w:sz w:val="24"/>
              </w:rPr>
              <w:t>以上，</w:t>
            </w:r>
            <w:r w:rsidR="00270EE5">
              <w:rPr>
                <w:rFonts w:hint="eastAsia"/>
                <w:sz w:val="24"/>
              </w:rPr>
              <w:t>光解净化器</w:t>
            </w:r>
            <w:r w:rsidRPr="00927717">
              <w:rPr>
                <w:rFonts w:hint="eastAsia"/>
                <w:sz w:val="24"/>
              </w:rPr>
              <w:t>对有机废气的处理效率按照</w:t>
            </w:r>
            <w:r w:rsidR="00270EE5">
              <w:rPr>
                <w:rFonts w:hint="eastAsia"/>
                <w:sz w:val="24"/>
              </w:rPr>
              <w:t>99</w:t>
            </w:r>
            <w:r w:rsidRPr="00927717">
              <w:rPr>
                <w:rFonts w:hint="eastAsia"/>
                <w:sz w:val="24"/>
              </w:rPr>
              <w:t>%</w:t>
            </w:r>
            <w:r w:rsidRPr="00927717">
              <w:rPr>
                <w:rFonts w:hint="eastAsia"/>
                <w:sz w:val="24"/>
              </w:rPr>
              <w:t>计算，</w:t>
            </w:r>
            <w:r w:rsidRPr="00927717">
              <w:rPr>
                <w:sz w:val="24"/>
              </w:rPr>
              <w:t>则</w:t>
            </w:r>
            <w:r w:rsidRPr="00927717">
              <w:rPr>
                <w:rFonts w:hint="eastAsia"/>
                <w:sz w:val="24"/>
              </w:rPr>
              <w:t>本项目</w:t>
            </w:r>
            <w:r w:rsidRPr="00927717">
              <w:rPr>
                <w:sz w:val="24"/>
              </w:rPr>
              <w:t>最终</w:t>
            </w:r>
            <w:r w:rsidRPr="00927717">
              <w:rPr>
                <w:rFonts w:hint="eastAsia"/>
                <w:sz w:val="24"/>
              </w:rPr>
              <w:t>无组织</w:t>
            </w:r>
            <w:r w:rsidRPr="00927717">
              <w:rPr>
                <w:sz w:val="24"/>
              </w:rPr>
              <w:t>排放的有机废气量约为</w:t>
            </w:r>
            <w:r w:rsidRPr="00927717">
              <w:rPr>
                <w:rFonts w:hint="eastAsia"/>
                <w:sz w:val="24"/>
              </w:rPr>
              <w:t>0.09</w:t>
            </w:r>
            <w:r w:rsidR="00270EE5">
              <w:rPr>
                <w:rFonts w:hint="eastAsia"/>
                <w:sz w:val="24"/>
              </w:rPr>
              <w:t>592</w:t>
            </w:r>
            <w:r w:rsidRPr="00927717">
              <w:rPr>
                <w:rFonts w:hint="eastAsia"/>
                <w:sz w:val="24"/>
              </w:rPr>
              <w:t>t</w:t>
            </w:r>
            <w:r w:rsidRPr="00927717">
              <w:rPr>
                <w:sz w:val="24"/>
              </w:rPr>
              <w:t>/a</w:t>
            </w:r>
            <w:r w:rsidRPr="00927717">
              <w:rPr>
                <w:rFonts w:hint="eastAsia"/>
                <w:sz w:val="24"/>
              </w:rPr>
              <w:t>、</w:t>
            </w:r>
            <w:r w:rsidRPr="00927717">
              <w:rPr>
                <w:sz w:val="24"/>
              </w:rPr>
              <w:t>有组织排放的有机废气量约为</w:t>
            </w:r>
            <w:r w:rsidRPr="00927717">
              <w:rPr>
                <w:rFonts w:hint="eastAsia"/>
                <w:sz w:val="24"/>
              </w:rPr>
              <w:t>0.132t</w:t>
            </w:r>
            <w:r w:rsidRPr="00927717">
              <w:rPr>
                <w:sz w:val="24"/>
              </w:rPr>
              <w:t>/a</w:t>
            </w:r>
            <w:r w:rsidRPr="00927717">
              <w:rPr>
                <w:sz w:val="24"/>
              </w:rPr>
              <w:t>，</w:t>
            </w:r>
            <w:r w:rsidRPr="00927717">
              <w:rPr>
                <w:rFonts w:hint="eastAsia"/>
                <w:sz w:val="24"/>
              </w:rPr>
              <w:t>排放</w:t>
            </w:r>
            <w:r w:rsidRPr="00927717">
              <w:rPr>
                <w:sz w:val="24"/>
              </w:rPr>
              <w:t>浓度为</w:t>
            </w:r>
            <w:r w:rsidRPr="00927717">
              <w:rPr>
                <w:rFonts w:hint="eastAsia"/>
                <w:sz w:val="24"/>
              </w:rPr>
              <w:t>11.0</w:t>
            </w:r>
            <w:r w:rsidRPr="00927717">
              <w:rPr>
                <w:sz w:val="24"/>
              </w:rPr>
              <w:t>mg/m</w:t>
            </w:r>
            <w:r w:rsidRPr="00927717">
              <w:rPr>
                <w:sz w:val="24"/>
                <w:vertAlign w:val="superscript"/>
              </w:rPr>
              <w:t>3</w:t>
            </w:r>
            <w:r w:rsidRPr="00927717">
              <w:rPr>
                <w:sz w:val="24"/>
              </w:rPr>
              <w:t>，排放速率为</w:t>
            </w:r>
            <w:r w:rsidRPr="00927717">
              <w:rPr>
                <w:sz w:val="24"/>
              </w:rPr>
              <w:t>0.0</w:t>
            </w:r>
            <w:r w:rsidRPr="00927717">
              <w:rPr>
                <w:rFonts w:hint="eastAsia"/>
                <w:sz w:val="24"/>
              </w:rPr>
              <w:t>55</w:t>
            </w:r>
            <w:r w:rsidRPr="00927717">
              <w:rPr>
                <w:sz w:val="24"/>
              </w:rPr>
              <w:t>kg/h</w:t>
            </w:r>
            <w:r w:rsidRPr="00927717">
              <w:rPr>
                <w:sz w:val="24"/>
              </w:rPr>
              <w:t>，其排放浓度及排放速率可达到《大气污染物综合排放标准》</w:t>
            </w:r>
            <w:r w:rsidRPr="00927717">
              <w:rPr>
                <w:sz w:val="24"/>
              </w:rPr>
              <w:t>(GB16297-1996)</w:t>
            </w:r>
            <w:r w:rsidRPr="00927717">
              <w:rPr>
                <w:sz w:val="24"/>
              </w:rPr>
              <w:t>规定的排放浓度</w:t>
            </w:r>
            <w:r w:rsidRPr="00927717">
              <w:rPr>
                <w:sz w:val="24"/>
              </w:rPr>
              <w:t>(120mg/m</w:t>
            </w:r>
            <w:r w:rsidRPr="00927717">
              <w:rPr>
                <w:sz w:val="24"/>
                <w:vertAlign w:val="superscript"/>
              </w:rPr>
              <w:t>3</w:t>
            </w:r>
            <w:r w:rsidRPr="00927717">
              <w:rPr>
                <w:sz w:val="24"/>
              </w:rPr>
              <w:t>)</w:t>
            </w:r>
            <w:r w:rsidRPr="00927717">
              <w:rPr>
                <w:sz w:val="24"/>
              </w:rPr>
              <w:t>及最高允许排放速率</w:t>
            </w:r>
            <w:r w:rsidRPr="00927717">
              <w:rPr>
                <w:sz w:val="24"/>
              </w:rPr>
              <w:t>(10kg/h)</w:t>
            </w:r>
            <w:r w:rsidRPr="00927717">
              <w:rPr>
                <w:sz w:val="24"/>
              </w:rPr>
              <w:t>，对</w:t>
            </w:r>
            <w:r w:rsidRPr="00927717">
              <w:rPr>
                <w:rFonts w:hint="eastAsia"/>
                <w:sz w:val="24"/>
              </w:rPr>
              <w:t>周边居民影响较小。</w:t>
            </w:r>
          </w:p>
          <w:p w:rsidR="00B57DDF" w:rsidRPr="00B01AF1" w:rsidRDefault="00B57DDF">
            <w:pPr>
              <w:spacing w:line="360" w:lineRule="auto"/>
              <w:ind w:firstLine="480"/>
              <w:rPr>
                <w:sz w:val="24"/>
              </w:rPr>
            </w:pPr>
            <w:r w:rsidRPr="00B01AF1">
              <w:rPr>
                <w:sz w:val="24"/>
              </w:rPr>
              <w:t>噪声：</w:t>
            </w:r>
          </w:p>
          <w:p w:rsidR="00114A31" w:rsidRPr="00B01AF1" w:rsidRDefault="00B01AF1">
            <w:pPr>
              <w:spacing w:line="360" w:lineRule="auto"/>
              <w:ind w:firstLineChars="200" w:firstLine="480"/>
              <w:rPr>
                <w:kern w:val="0"/>
                <w:sz w:val="24"/>
              </w:rPr>
            </w:pPr>
            <w:r w:rsidRPr="00427B83">
              <w:rPr>
                <w:sz w:val="24"/>
                <w:szCs w:val="24"/>
              </w:rPr>
              <w:t>本项目噪声源主要有</w:t>
            </w:r>
            <w:r w:rsidRPr="00427B83">
              <w:rPr>
                <w:rFonts w:hint="eastAsia"/>
                <w:sz w:val="24"/>
                <w:szCs w:val="24"/>
              </w:rPr>
              <w:t>空压机</w:t>
            </w:r>
            <w:r>
              <w:rPr>
                <w:rFonts w:hint="eastAsia"/>
                <w:sz w:val="24"/>
                <w:szCs w:val="24"/>
              </w:rPr>
              <w:t>、切角机</w:t>
            </w:r>
            <w:r w:rsidRPr="00427B83">
              <w:rPr>
                <w:rFonts w:hint="eastAsia"/>
                <w:sz w:val="24"/>
                <w:szCs w:val="24"/>
              </w:rPr>
              <w:t>以及各种加工设备</w:t>
            </w:r>
            <w:r w:rsidRPr="00427B83">
              <w:rPr>
                <w:sz w:val="24"/>
                <w:szCs w:val="24"/>
              </w:rPr>
              <w:t>，其噪声值在</w:t>
            </w:r>
            <w:r w:rsidRPr="00427B83">
              <w:rPr>
                <w:rFonts w:hint="eastAsia"/>
                <w:sz w:val="24"/>
                <w:szCs w:val="24"/>
              </w:rPr>
              <w:t>60</w:t>
            </w:r>
            <w:r w:rsidRPr="00427B83">
              <w:rPr>
                <w:sz w:val="24"/>
                <w:szCs w:val="24"/>
              </w:rPr>
              <w:t>～</w:t>
            </w:r>
            <w:r w:rsidRPr="00427B83">
              <w:rPr>
                <w:rFonts w:hint="eastAsia"/>
                <w:sz w:val="24"/>
                <w:szCs w:val="24"/>
              </w:rPr>
              <w:t>85</w:t>
            </w:r>
            <w:r w:rsidRPr="00427B83">
              <w:rPr>
                <w:sz w:val="24"/>
                <w:szCs w:val="24"/>
              </w:rPr>
              <w:t>dB</w:t>
            </w:r>
            <w:r w:rsidRPr="00427B83">
              <w:rPr>
                <w:sz w:val="24"/>
                <w:szCs w:val="24"/>
              </w:rPr>
              <w:t>（</w:t>
            </w:r>
            <w:r w:rsidRPr="00427B83">
              <w:rPr>
                <w:sz w:val="24"/>
                <w:szCs w:val="24"/>
              </w:rPr>
              <w:t>A</w:t>
            </w:r>
            <w:r w:rsidRPr="00427B83">
              <w:rPr>
                <w:sz w:val="24"/>
                <w:szCs w:val="24"/>
              </w:rPr>
              <w:t>）。为</w:t>
            </w:r>
            <w:r w:rsidRPr="00427B83">
              <w:rPr>
                <w:rFonts w:hint="eastAsia"/>
                <w:sz w:val="24"/>
                <w:szCs w:val="24"/>
              </w:rPr>
              <w:t>使各厂界噪声达标</w:t>
            </w:r>
            <w:r w:rsidRPr="00427B83">
              <w:rPr>
                <w:sz w:val="24"/>
                <w:szCs w:val="24"/>
              </w:rPr>
              <w:t>，建设单位应</w:t>
            </w:r>
            <w:r w:rsidRPr="00427B83">
              <w:rPr>
                <w:rFonts w:hint="eastAsia"/>
                <w:sz w:val="24"/>
                <w:szCs w:val="24"/>
              </w:rPr>
              <w:t>对产噪机械设备合理布局，尽量安装在远离厂界、环境敏感目标的地方，</w:t>
            </w:r>
            <w:r w:rsidRPr="00427B83">
              <w:rPr>
                <w:sz w:val="24"/>
                <w:szCs w:val="24"/>
              </w:rPr>
              <w:t>选用低噪声设备</w:t>
            </w:r>
            <w:r>
              <w:rPr>
                <w:rFonts w:hint="eastAsia"/>
                <w:sz w:val="24"/>
                <w:szCs w:val="24"/>
              </w:rPr>
              <w:t>。</w:t>
            </w:r>
            <w:r w:rsidR="00114A31" w:rsidRPr="00B01AF1">
              <w:rPr>
                <w:sz w:val="24"/>
              </w:rPr>
              <w:t>在采取</w:t>
            </w:r>
            <w:r w:rsidR="00114A31" w:rsidRPr="00B01AF1">
              <w:rPr>
                <w:rFonts w:hint="eastAsia"/>
                <w:sz w:val="24"/>
              </w:rPr>
              <w:t>各种噪声污染防治</w:t>
            </w:r>
            <w:r w:rsidR="00114A31" w:rsidRPr="00B01AF1">
              <w:rPr>
                <w:sz w:val="24"/>
              </w:rPr>
              <w:t>措施后，</w:t>
            </w:r>
            <w:r w:rsidR="00114A31" w:rsidRPr="00B01AF1">
              <w:rPr>
                <w:rFonts w:hint="eastAsia"/>
                <w:sz w:val="24"/>
              </w:rPr>
              <w:t>本项目</w:t>
            </w:r>
            <w:r w:rsidR="00114A31" w:rsidRPr="00B01AF1">
              <w:rPr>
                <w:sz w:val="24"/>
              </w:rPr>
              <w:t>厂界噪声</w:t>
            </w:r>
            <w:r w:rsidR="00114A31" w:rsidRPr="00B01AF1">
              <w:rPr>
                <w:rFonts w:hint="eastAsia"/>
                <w:sz w:val="24"/>
              </w:rPr>
              <w:t>昼、夜均</w:t>
            </w:r>
            <w:r w:rsidR="00114A31" w:rsidRPr="00B01AF1">
              <w:rPr>
                <w:sz w:val="24"/>
              </w:rPr>
              <w:t>能达到《工业企业厂界环境噪声排放标准》</w:t>
            </w:r>
            <w:r w:rsidR="00114A31" w:rsidRPr="00B01AF1">
              <w:rPr>
                <w:sz w:val="24"/>
              </w:rPr>
              <w:lastRenderedPageBreak/>
              <w:t>（</w:t>
            </w:r>
            <w:r w:rsidR="00114A31" w:rsidRPr="00B01AF1">
              <w:rPr>
                <w:sz w:val="24"/>
              </w:rPr>
              <w:t>GB 12348-2008</w:t>
            </w:r>
            <w:r w:rsidR="00114A31" w:rsidRPr="00B01AF1">
              <w:rPr>
                <w:sz w:val="24"/>
              </w:rPr>
              <w:t>）</w:t>
            </w:r>
            <w:r w:rsidRPr="00B01AF1">
              <w:rPr>
                <w:rFonts w:hint="eastAsia"/>
                <w:sz w:val="24"/>
              </w:rPr>
              <w:t>3</w:t>
            </w:r>
            <w:r w:rsidR="00114A31" w:rsidRPr="00B01AF1">
              <w:rPr>
                <w:rFonts w:hint="eastAsia"/>
                <w:sz w:val="24"/>
              </w:rPr>
              <w:t>、</w:t>
            </w:r>
            <w:r w:rsidR="00114A31" w:rsidRPr="00B01AF1">
              <w:rPr>
                <w:rFonts w:hint="eastAsia"/>
                <w:sz w:val="24"/>
              </w:rPr>
              <w:t>4</w:t>
            </w:r>
            <w:r w:rsidR="00114A31" w:rsidRPr="00B01AF1">
              <w:rPr>
                <w:rFonts w:hint="eastAsia"/>
                <w:sz w:val="24"/>
              </w:rPr>
              <w:t>标准</w:t>
            </w:r>
            <w:r w:rsidR="00114A31" w:rsidRPr="00B01AF1">
              <w:rPr>
                <w:sz w:val="24"/>
              </w:rPr>
              <w:t>，因此，本项目建成投运后，生产设备噪声对周围环境不会产生明显影响。区域声环境仍可达到《声环境质量标准》（</w:t>
            </w:r>
            <w:r w:rsidR="00114A31" w:rsidRPr="00B01AF1">
              <w:rPr>
                <w:sz w:val="24"/>
              </w:rPr>
              <w:t>GB 3096-2008</w:t>
            </w:r>
            <w:r w:rsidR="00114A31" w:rsidRPr="00B01AF1">
              <w:rPr>
                <w:sz w:val="24"/>
              </w:rPr>
              <w:t>）</w:t>
            </w:r>
            <w:r>
              <w:rPr>
                <w:rFonts w:hint="eastAsia"/>
                <w:sz w:val="24"/>
              </w:rPr>
              <w:t>3</w:t>
            </w:r>
            <w:r w:rsidR="00114A31" w:rsidRPr="00B01AF1">
              <w:rPr>
                <w:rFonts w:hint="eastAsia"/>
                <w:sz w:val="24"/>
              </w:rPr>
              <w:t>、</w:t>
            </w:r>
            <w:r w:rsidR="00114A31" w:rsidRPr="00B01AF1">
              <w:rPr>
                <w:rFonts w:hint="eastAsia"/>
                <w:sz w:val="24"/>
              </w:rPr>
              <w:t>4a</w:t>
            </w:r>
            <w:r w:rsidR="00114A31" w:rsidRPr="00B01AF1">
              <w:rPr>
                <w:rFonts w:hint="eastAsia"/>
                <w:sz w:val="24"/>
              </w:rPr>
              <w:t>类标准</w:t>
            </w:r>
            <w:r w:rsidR="00114A31" w:rsidRPr="00B01AF1">
              <w:rPr>
                <w:sz w:val="24"/>
              </w:rPr>
              <w:t>要求。</w:t>
            </w:r>
          </w:p>
          <w:p w:rsidR="00B57DDF" w:rsidRPr="00B01AF1" w:rsidRDefault="00B57DDF">
            <w:pPr>
              <w:spacing w:line="360" w:lineRule="auto"/>
              <w:ind w:firstLineChars="200" w:firstLine="480"/>
              <w:rPr>
                <w:sz w:val="24"/>
              </w:rPr>
            </w:pPr>
            <w:r w:rsidRPr="00B01AF1">
              <w:rPr>
                <w:sz w:val="24"/>
              </w:rPr>
              <w:t>固体废弃物：</w:t>
            </w:r>
          </w:p>
          <w:p w:rsidR="00114A31" w:rsidRPr="00B01AF1" w:rsidRDefault="00114A31" w:rsidP="00114A31">
            <w:pPr>
              <w:spacing w:line="360" w:lineRule="auto"/>
              <w:ind w:firstLineChars="200" w:firstLine="480"/>
              <w:rPr>
                <w:sz w:val="24"/>
              </w:rPr>
            </w:pPr>
            <w:r w:rsidRPr="00B01AF1">
              <w:rPr>
                <w:sz w:val="24"/>
              </w:rPr>
              <w:t>本项目固体废物处理处置符合国家《固体废物污染环境防治法》规定的原则，符合《一般工业固体废物贮存、处置场污染控制标准》（</w:t>
            </w:r>
            <w:r w:rsidRPr="00B01AF1">
              <w:rPr>
                <w:sz w:val="24"/>
              </w:rPr>
              <w:t>GB18599-2001</w:t>
            </w:r>
            <w:r w:rsidRPr="00B01AF1">
              <w:rPr>
                <w:sz w:val="24"/>
              </w:rPr>
              <w:t>）和《危险废物贮存污染控制标准》（</w:t>
            </w:r>
            <w:r w:rsidRPr="00B01AF1">
              <w:rPr>
                <w:sz w:val="24"/>
              </w:rPr>
              <w:t>GB18597-2001</w:t>
            </w:r>
            <w:r w:rsidRPr="00B01AF1">
              <w:rPr>
                <w:sz w:val="24"/>
              </w:rPr>
              <w:t>）规定，采取上述措施后，本工程固体废物可得到妥善的处理，</w:t>
            </w:r>
            <w:r w:rsidRPr="00B01AF1">
              <w:rPr>
                <w:rFonts w:hint="eastAsia"/>
                <w:sz w:val="24"/>
              </w:rPr>
              <w:t>不产生二次污染，</w:t>
            </w:r>
            <w:r w:rsidRPr="00B01AF1">
              <w:rPr>
                <w:sz w:val="24"/>
              </w:rPr>
              <w:t>对周围环境造成的影响很小。</w:t>
            </w:r>
          </w:p>
          <w:p w:rsidR="00B57DDF" w:rsidRPr="00B01AF1" w:rsidRDefault="00727FB3">
            <w:pPr>
              <w:snapToGrid w:val="0"/>
              <w:spacing w:line="360" w:lineRule="auto"/>
              <w:ind w:firstLineChars="200" w:firstLine="480"/>
              <w:rPr>
                <w:sz w:val="24"/>
              </w:rPr>
            </w:pPr>
            <w:r>
              <w:rPr>
                <w:rFonts w:hint="eastAsia"/>
                <w:sz w:val="24"/>
              </w:rPr>
              <w:t>5</w:t>
            </w:r>
            <w:r w:rsidR="00B57DDF" w:rsidRPr="00B01AF1">
              <w:rPr>
                <w:rFonts w:hint="eastAsia"/>
                <w:sz w:val="24"/>
              </w:rPr>
              <w:t>、</w:t>
            </w:r>
            <w:r w:rsidR="00B57DDF" w:rsidRPr="00B01AF1">
              <w:rPr>
                <w:sz w:val="24"/>
              </w:rPr>
              <w:t>国家产业政策</w:t>
            </w:r>
          </w:p>
          <w:p w:rsidR="00114A31" w:rsidRPr="00B01AF1" w:rsidRDefault="00114A31" w:rsidP="00114A31">
            <w:pPr>
              <w:spacing w:line="360" w:lineRule="auto"/>
              <w:ind w:firstLineChars="200" w:firstLine="480"/>
              <w:rPr>
                <w:sz w:val="24"/>
              </w:rPr>
            </w:pPr>
            <w:r w:rsidRPr="00B01AF1">
              <w:rPr>
                <w:sz w:val="24"/>
              </w:rPr>
              <w:t>本项目为</w:t>
            </w:r>
            <w:r w:rsidRPr="00B01AF1">
              <w:rPr>
                <w:rFonts w:hint="eastAsia"/>
                <w:sz w:val="24"/>
              </w:rPr>
              <w:t>电子产品建设项目</w:t>
            </w:r>
            <w:r w:rsidRPr="00B01AF1">
              <w:rPr>
                <w:sz w:val="24"/>
              </w:rPr>
              <w:t>，对照《产业结构调整指导目录</w:t>
            </w:r>
            <w:r w:rsidRPr="00B01AF1">
              <w:rPr>
                <w:sz w:val="24"/>
              </w:rPr>
              <w:t>(2011</w:t>
            </w:r>
            <w:r w:rsidRPr="00B01AF1">
              <w:rPr>
                <w:sz w:val="24"/>
              </w:rPr>
              <w:t>年本</w:t>
            </w:r>
            <w:r w:rsidRPr="00B01AF1">
              <w:rPr>
                <w:sz w:val="24"/>
              </w:rPr>
              <w:t>)</w:t>
            </w:r>
            <w:r w:rsidRPr="00B01AF1">
              <w:rPr>
                <w:sz w:val="24"/>
              </w:rPr>
              <w:t>》以及</w:t>
            </w:r>
            <w:r w:rsidRPr="00B01AF1">
              <w:rPr>
                <w:sz w:val="24"/>
              </w:rPr>
              <w:t>2013</w:t>
            </w:r>
            <w:r w:rsidRPr="00B01AF1">
              <w:rPr>
                <w:sz w:val="24"/>
              </w:rPr>
              <w:t>年修订版可知，本项目不属于淘汰、限制类。根据《部分工业行业淘汰落后生产工艺装备和产品指导目录（</w:t>
            </w:r>
            <w:r w:rsidRPr="00B01AF1">
              <w:rPr>
                <w:sz w:val="24"/>
              </w:rPr>
              <w:t>2010</w:t>
            </w:r>
            <w:r w:rsidRPr="00B01AF1">
              <w:rPr>
                <w:sz w:val="24"/>
              </w:rPr>
              <w:t>年本）》，本项目使用的原材料、生产设备等，均不属于《部分工业行业淘汰落后生产工艺装备和产品指导目录（</w:t>
            </w:r>
            <w:r w:rsidRPr="00B01AF1">
              <w:rPr>
                <w:sz w:val="24"/>
              </w:rPr>
              <w:t>2010</w:t>
            </w:r>
            <w:r w:rsidRPr="00B01AF1">
              <w:rPr>
                <w:sz w:val="24"/>
              </w:rPr>
              <w:t>年本）》中的淘汰类。因此，本项目的建设符合国家产业政策。</w:t>
            </w:r>
          </w:p>
          <w:p w:rsidR="00B57DDF" w:rsidRPr="00B01AF1" w:rsidRDefault="00727FB3">
            <w:pPr>
              <w:snapToGrid w:val="0"/>
              <w:spacing w:line="360" w:lineRule="auto"/>
              <w:ind w:firstLineChars="200" w:firstLine="480"/>
              <w:rPr>
                <w:sz w:val="24"/>
              </w:rPr>
            </w:pPr>
            <w:r>
              <w:rPr>
                <w:rFonts w:hint="eastAsia"/>
                <w:sz w:val="24"/>
              </w:rPr>
              <w:t>6</w:t>
            </w:r>
            <w:r w:rsidR="00B57DDF" w:rsidRPr="00B01AF1">
              <w:rPr>
                <w:sz w:val="24"/>
              </w:rPr>
              <w:t>、选址合理性</w:t>
            </w:r>
          </w:p>
          <w:p w:rsidR="00114A31" w:rsidRPr="00B01AF1" w:rsidRDefault="00B01AF1" w:rsidP="00114A31">
            <w:pPr>
              <w:snapToGrid w:val="0"/>
              <w:spacing w:line="360" w:lineRule="auto"/>
              <w:ind w:firstLineChars="200" w:firstLine="480"/>
              <w:rPr>
                <w:sz w:val="24"/>
                <w:szCs w:val="24"/>
              </w:rPr>
            </w:pPr>
            <w:r w:rsidRPr="00B01AF1">
              <w:rPr>
                <w:sz w:val="24"/>
              </w:rPr>
              <w:t>综合考虑区域发展规划、环境功能、运输条件、水、电供应等情况，</w:t>
            </w:r>
            <w:r w:rsidR="00114A31" w:rsidRPr="00B01AF1">
              <w:rPr>
                <w:sz w:val="24"/>
                <w:szCs w:val="24"/>
              </w:rPr>
              <w:t>项目的建设对当地居民整体生活环境影响不大，对周围环境影响较小，项目选址合理。</w:t>
            </w:r>
          </w:p>
          <w:p w:rsidR="00B57DDF" w:rsidRPr="00B01AF1" w:rsidRDefault="00727FB3" w:rsidP="00114A31">
            <w:pPr>
              <w:tabs>
                <w:tab w:val="left" w:pos="2961"/>
              </w:tabs>
              <w:snapToGrid w:val="0"/>
              <w:spacing w:line="360" w:lineRule="auto"/>
              <w:ind w:firstLineChars="200" w:firstLine="456"/>
              <w:rPr>
                <w:spacing w:val="-6"/>
                <w:sz w:val="24"/>
              </w:rPr>
            </w:pPr>
            <w:r>
              <w:rPr>
                <w:rFonts w:hint="eastAsia"/>
                <w:spacing w:val="-6"/>
                <w:sz w:val="24"/>
              </w:rPr>
              <w:t>7</w:t>
            </w:r>
            <w:r w:rsidR="00B57DDF" w:rsidRPr="00B01AF1">
              <w:rPr>
                <w:rFonts w:hint="eastAsia"/>
                <w:spacing w:val="-6"/>
                <w:sz w:val="24"/>
              </w:rPr>
              <w:t>、</w:t>
            </w:r>
            <w:r w:rsidR="00B57DDF" w:rsidRPr="00B01AF1">
              <w:rPr>
                <w:spacing w:val="-6"/>
                <w:sz w:val="24"/>
              </w:rPr>
              <w:t>总平面布置合理性</w:t>
            </w:r>
            <w:r w:rsidR="00B57DDF" w:rsidRPr="00B01AF1">
              <w:rPr>
                <w:spacing w:val="-6"/>
                <w:sz w:val="24"/>
              </w:rPr>
              <w:tab/>
            </w:r>
          </w:p>
          <w:p w:rsidR="00B01AF1" w:rsidRPr="00737626" w:rsidRDefault="00B01AF1" w:rsidP="00B01AF1">
            <w:pPr>
              <w:spacing w:line="360" w:lineRule="auto"/>
              <w:ind w:firstLineChars="200" w:firstLine="480"/>
              <w:rPr>
                <w:sz w:val="24"/>
                <w:szCs w:val="24"/>
              </w:rPr>
            </w:pPr>
            <w:r w:rsidRPr="00B01AF1">
              <w:rPr>
                <w:sz w:val="24"/>
              </w:rPr>
              <w:t>项目的办公</w:t>
            </w:r>
            <w:r w:rsidRPr="00B01AF1">
              <w:rPr>
                <w:rFonts w:hint="eastAsia"/>
                <w:sz w:val="24"/>
              </w:rPr>
              <w:t>区</w:t>
            </w:r>
            <w:r w:rsidRPr="00B01AF1">
              <w:rPr>
                <w:sz w:val="24"/>
              </w:rPr>
              <w:t>和生产</w:t>
            </w:r>
            <w:r w:rsidRPr="00B01AF1">
              <w:rPr>
                <w:rFonts w:hint="eastAsia"/>
                <w:sz w:val="24"/>
              </w:rPr>
              <w:t>区</w:t>
            </w:r>
            <w:r w:rsidRPr="00B01AF1">
              <w:rPr>
                <w:sz w:val="24"/>
              </w:rPr>
              <w:t>之间保持了一定的防火安全距离，生产</w:t>
            </w:r>
            <w:r w:rsidRPr="00B01AF1">
              <w:rPr>
                <w:rFonts w:hint="eastAsia"/>
                <w:sz w:val="24"/>
              </w:rPr>
              <w:t>厂房</w:t>
            </w:r>
            <w:r w:rsidRPr="00B01AF1">
              <w:rPr>
                <w:sz w:val="24"/>
              </w:rPr>
              <w:t>配有安全设备；</w:t>
            </w:r>
            <w:r w:rsidRPr="00B01AF1">
              <w:rPr>
                <w:rFonts w:hint="eastAsia"/>
                <w:sz w:val="24"/>
              </w:rPr>
              <w:t>生产线设置在厂区</w:t>
            </w:r>
            <w:r w:rsidRPr="00B01AF1">
              <w:rPr>
                <w:rFonts w:hint="eastAsia"/>
                <w:sz w:val="24"/>
              </w:rPr>
              <w:t>2-4</w:t>
            </w:r>
            <w:r w:rsidRPr="00B01AF1">
              <w:rPr>
                <w:rFonts w:hint="eastAsia"/>
                <w:sz w:val="24"/>
              </w:rPr>
              <w:t>层，办公区设置在厂区</w:t>
            </w:r>
            <w:r w:rsidRPr="00B01AF1">
              <w:rPr>
                <w:rFonts w:hint="eastAsia"/>
                <w:sz w:val="24"/>
              </w:rPr>
              <w:t>1</w:t>
            </w:r>
            <w:r w:rsidRPr="00B01AF1">
              <w:rPr>
                <w:rFonts w:hint="eastAsia"/>
                <w:sz w:val="24"/>
              </w:rPr>
              <w:t>层，有一定的安全距离。项目生产车间的</w:t>
            </w:r>
            <w:r w:rsidRPr="00737626">
              <w:rPr>
                <w:rFonts w:hint="eastAsia"/>
                <w:sz w:val="24"/>
              </w:rPr>
              <w:t>排气筒设置在西南角，位于主导风向的下风向，以减少有机废气对周边居民的影响。项目废水处理设施主要为化粪池，由园区统一布置，以减轻恶臭对周边环境的影响。</w:t>
            </w:r>
            <w:r w:rsidRPr="00737626">
              <w:rPr>
                <w:rFonts w:hint="eastAsia"/>
                <w:sz w:val="24"/>
                <w:szCs w:val="24"/>
              </w:rPr>
              <w:t>项目固废临时贮存设施（场所）设置厂房一西侧，其中一般工业固废临时贮存场所约为</w:t>
            </w:r>
            <w:r w:rsidRPr="00737626">
              <w:rPr>
                <w:rFonts w:hint="eastAsia"/>
                <w:sz w:val="24"/>
                <w:szCs w:val="24"/>
              </w:rPr>
              <w:t>15m</w:t>
            </w:r>
            <w:r w:rsidRPr="00737626">
              <w:rPr>
                <w:rFonts w:hint="eastAsia"/>
                <w:sz w:val="24"/>
                <w:szCs w:val="24"/>
                <w:vertAlign w:val="superscript"/>
              </w:rPr>
              <w:t>2</w:t>
            </w:r>
            <w:r w:rsidRPr="00737626">
              <w:rPr>
                <w:rFonts w:hint="eastAsia"/>
                <w:sz w:val="24"/>
                <w:szCs w:val="24"/>
              </w:rPr>
              <w:t>、危废贮存场所约为</w:t>
            </w:r>
            <w:r w:rsidRPr="00737626">
              <w:rPr>
                <w:rFonts w:hint="eastAsia"/>
                <w:sz w:val="24"/>
                <w:szCs w:val="24"/>
              </w:rPr>
              <w:t>5m</w:t>
            </w:r>
            <w:r w:rsidRPr="00737626">
              <w:rPr>
                <w:rFonts w:hint="eastAsia"/>
                <w:sz w:val="24"/>
                <w:szCs w:val="24"/>
                <w:vertAlign w:val="superscript"/>
              </w:rPr>
              <w:t>2</w:t>
            </w:r>
            <w:r w:rsidRPr="00737626">
              <w:rPr>
                <w:rFonts w:hint="eastAsia"/>
                <w:sz w:val="24"/>
                <w:szCs w:val="24"/>
              </w:rPr>
              <w:t>，一般工业固废和危险废物应妥善分类用指定容器收集，同时标注标识和防渗情况，设置可行。原料及成品仓库设置在厂区</w:t>
            </w:r>
            <w:r w:rsidRPr="00737626">
              <w:rPr>
                <w:rFonts w:hint="eastAsia"/>
                <w:sz w:val="24"/>
                <w:szCs w:val="24"/>
              </w:rPr>
              <w:t>1</w:t>
            </w:r>
            <w:r w:rsidRPr="00737626">
              <w:rPr>
                <w:rFonts w:hint="eastAsia"/>
                <w:sz w:val="24"/>
                <w:szCs w:val="24"/>
              </w:rPr>
              <w:t>层，便于运输管理。</w:t>
            </w:r>
            <w:r w:rsidRPr="00737626">
              <w:rPr>
                <w:rFonts w:hAnsi="宋体"/>
                <w:sz w:val="24"/>
              </w:rPr>
              <w:t>建议项目加强车间通风，减少无组织排放废气对周边环境的影响。</w:t>
            </w:r>
            <w:r w:rsidRPr="00737626">
              <w:rPr>
                <w:rFonts w:hint="eastAsia"/>
                <w:sz w:val="24"/>
              </w:rPr>
              <w:t xml:space="preserve"> </w:t>
            </w:r>
            <w:r w:rsidRPr="00737626">
              <w:rPr>
                <w:rFonts w:hint="eastAsia"/>
                <w:sz w:val="24"/>
              </w:rPr>
              <w:t>综上所述，项目平面布置合理可行。</w:t>
            </w:r>
          </w:p>
          <w:p w:rsidR="00B01AF1" w:rsidRDefault="00B01AF1">
            <w:pPr>
              <w:snapToGrid w:val="0"/>
              <w:spacing w:line="360" w:lineRule="auto"/>
              <w:ind w:firstLineChars="200" w:firstLine="482"/>
              <w:rPr>
                <w:b/>
                <w:color w:val="FF0000"/>
                <w:sz w:val="24"/>
              </w:rPr>
            </w:pPr>
          </w:p>
          <w:p w:rsidR="0002413C" w:rsidRDefault="0002413C">
            <w:pPr>
              <w:snapToGrid w:val="0"/>
              <w:spacing w:line="360" w:lineRule="auto"/>
              <w:ind w:firstLineChars="200" w:firstLine="482"/>
              <w:rPr>
                <w:b/>
                <w:color w:val="FF0000"/>
                <w:sz w:val="24"/>
              </w:rPr>
            </w:pPr>
          </w:p>
          <w:p w:rsidR="00B57DDF" w:rsidRPr="00B01AF1" w:rsidRDefault="00B57DDF" w:rsidP="00B01AF1">
            <w:pPr>
              <w:snapToGrid w:val="0"/>
              <w:spacing w:line="360" w:lineRule="auto"/>
              <w:ind w:firstLineChars="200" w:firstLine="482"/>
              <w:rPr>
                <w:b/>
                <w:sz w:val="24"/>
              </w:rPr>
            </w:pPr>
            <w:r w:rsidRPr="00B01AF1">
              <w:rPr>
                <w:b/>
                <w:sz w:val="24"/>
              </w:rPr>
              <w:lastRenderedPageBreak/>
              <w:t>综合评价结论</w:t>
            </w:r>
          </w:p>
          <w:p w:rsidR="00B57DDF" w:rsidRPr="00B01AF1" w:rsidRDefault="00B57DDF" w:rsidP="00B01AF1">
            <w:pPr>
              <w:adjustRightInd w:val="0"/>
              <w:snapToGrid w:val="0"/>
              <w:spacing w:line="360" w:lineRule="auto"/>
              <w:ind w:firstLineChars="200" w:firstLine="482"/>
              <w:jc w:val="left"/>
              <w:rPr>
                <w:b/>
                <w:sz w:val="24"/>
                <w:szCs w:val="24"/>
              </w:rPr>
            </w:pPr>
            <w:r w:rsidRPr="00B01AF1">
              <w:rPr>
                <w:b/>
                <w:sz w:val="24"/>
                <w:szCs w:val="24"/>
              </w:rPr>
              <w:t>综上所述，</w:t>
            </w:r>
            <w:r w:rsidR="00B01AF1" w:rsidRPr="00B01AF1">
              <w:rPr>
                <w:rFonts w:hint="eastAsia"/>
                <w:b/>
                <w:sz w:val="24"/>
              </w:rPr>
              <w:t>湖南劲阳电子有限公司</w:t>
            </w:r>
            <w:r w:rsidR="00B01AF1" w:rsidRPr="00B01AF1">
              <w:rPr>
                <w:rFonts w:hint="eastAsia"/>
                <w:b/>
                <w:sz w:val="24"/>
                <w:szCs w:val="24"/>
              </w:rPr>
              <w:t>投资</w:t>
            </w:r>
            <w:r w:rsidR="00B01AF1" w:rsidRPr="00B01AF1">
              <w:rPr>
                <w:rFonts w:hint="eastAsia"/>
                <w:b/>
                <w:sz w:val="24"/>
                <w:szCs w:val="24"/>
              </w:rPr>
              <w:t>5000</w:t>
            </w:r>
            <w:r w:rsidR="00B01AF1" w:rsidRPr="00B01AF1">
              <w:rPr>
                <w:rFonts w:hint="eastAsia"/>
                <w:b/>
                <w:sz w:val="24"/>
                <w:szCs w:val="24"/>
              </w:rPr>
              <w:t>万元建设的</w:t>
            </w:r>
            <w:r w:rsidR="00A847CF" w:rsidRPr="00A847CF">
              <w:rPr>
                <w:rFonts w:hint="eastAsia"/>
                <w:b/>
                <w:sz w:val="24"/>
              </w:rPr>
              <w:t>年产</w:t>
            </w:r>
            <w:r w:rsidR="00A847CF" w:rsidRPr="00A847CF">
              <w:rPr>
                <w:rFonts w:hint="eastAsia"/>
                <w:b/>
                <w:sz w:val="24"/>
              </w:rPr>
              <w:t>6</w:t>
            </w:r>
            <w:r w:rsidR="00A847CF" w:rsidRPr="00A847CF">
              <w:rPr>
                <w:rFonts w:hint="eastAsia"/>
                <w:b/>
                <w:sz w:val="24"/>
              </w:rPr>
              <w:t>亿只贴片压敏电阻及年产</w:t>
            </w:r>
            <w:r w:rsidR="00A847CF" w:rsidRPr="00A847CF">
              <w:rPr>
                <w:rFonts w:hint="eastAsia"/>
                <w:b/>
                <w:sz w:val="24"/>
              </w:rPr>
              <w:t>40</w:t>
            </w:r>
            <w:r w:rsidR="00A847CF" w:rsidRPr="00A847CF">
              <w:rPr>
                <w:rFonts w:hint="eastAsia"/>
                <w:b/>
                <w:sz w:val="24"/>
              </w:rPr>
              <w:t>万只浪涌保护器项目</w:t>
            </w:r>
            <w:r w:rsidRPr="00B01AF1">
              <w:rPr>
                <w:b/>
                <w:sz w:val="24"/>
                <w:szCs w:val="24"/>
              </w:rPr>
              <w:t>符合国家产业政策，选址可行、平面布置合理，项目对废气、废水、噪声和固体废物等污染物采取了较为妥善的处理处置措施，各污染物均能达标排放，污染物排放量相对较小，对周围环境影响不大，周围环境质量能满足功能区划要求。在全面落实各项污染防范措施、搞好</w:t>
            </w:r>
            <w:r w:rsidRPr="00B01AF1">
              <w:rPr>
                <w:b/>
                <w:sz w:val="24"/>
                <w:szCs w:val="24"/>
              </w:rPr>
              <w:t>“</w:t>
            </w:r>
            <w:r w:rsidRPr="00B01AF1">
              <w:rPr>
                <w:b/>
                <w:sz w:val="24"/>
                <w:szCs w:val="24"/>
              </w:rPr>
              <w:t>三同时</w:t>
            </w:r>
            <w:r w:rsidRPr="00B01AF1">
              <w:rPr>
                <w:b/>
                <w:sz w:val="24"/>
                <w:szCs w:val="24"/>
              </w:rPr>
              <w:t>”</w:t>
            </w:r>
            <w:r w:rsidRPr="00B01AF1">
              <w:rPr>
                <w:b/>
                <w:sz w:val="24"/>
                <w:szCs w:val="24"/>
              </w:rPr>
              <w:t>的前提下，项目的建设整体上符合环境保护和社会可持续发展的要求，从环境保护角度出发，项目建设是可行的。</w:t>
            </w:r>
          </w:p>
          <w:p w:rsidR="00B57DDF" w:rsidRPr="00B01AF1" w:rsidRDefault="00B57DDF">
            <w:pPr>
              <w:snapToGrid w:val="0"/>
              <w:spacing w:line="360" w:lineRule="auto"/>
              <w:ind w:firstLineChars="98" w:firstLine="236"/>
              <w:rPr>
                <w:b/>
                <w:sz w:val="24"/>
              </w:rPr>
            </w:pPr>
            <w:r w:rsidRPr="00B01AF1">
              <w:rPr>
                <w:b/>
                <w:sz w:val="24"/>
              </w:rPr>
              <w:t>二、环保建议</w:t>
            </w:r>
          </w:p>
          <w:p w:rsidR="00114A31" w:rsidRPr="00B01AF1" w:rsidRDefault="00114A31" w:rsidP="00114A31">
            <w:pPr>
              <w:spacing w:line="360" w:lineRule="auto"/>
              <w:ind w:firstLineChars="200" w:firstLine="480"/>
              <w:rPr>
                <w:sz w:val="24"/>
              </w:rPr>
            </w:pPr>
            <w:r w:rsidRPr="00B01AF1">
              <w:rPr>
                <w:rFonts w:hint="eastAsia"/>
                <w:sz w:val="24"/>
              </w:rPr>
              <w:t>（</w:t>
            </w:r>
            <w:r w:rsidRPr="00B01AF1">
              <w:rPr>
                <w:rFonts w:hint="eastAsia"/>
                <w:sz w:val="24"/>
              </w:rPr>
              <w:t>1</w:t>
            </w:r>
            <w:r w:rsidRPr="00B01AF1">
              <w:rPr>
                <w:rFonts w:hint="eastAsia"/>
                <w:sz w:val="24"/>
              </w:rPr>
              <w:t>）在该工程运营过程中必须保证环保措施的正常运行，确保报告表中提出的各项治理措施落实到位，以保证项目污染物达标排放。</w:t>
            </w:r>
          </w:p>
          <w:p w:rsidR="00114A31" w:rsidRPr="00B01AF1" w:rsidRDefault="00114A31" w:rsidP="00114A31">
            <w:pPr>
              <w:spacing w:line="360" w:lineRule="auto"/>
              <w:ind w:firstLineChars="200" w:firstLine="480"/>
              <w:rPr>
                <w:sz w:val="24"/>
              </w:rPr>
            </w:pPr>
            <w:r w:rsidRPr="00B01AF1">
              <w:rPr>
                <w:rFonts w:hint="eastAsia"/>
                <w:sz w:val="24"/>
              </w:rPr>
              <w:t>（</w:t>
            </w:r>
            <w:r w:rsidRPr="00B01AF1">
              <w:rPr>
                <w:rFonts w:hint="eastAsia"/>
                <w:sz w:val="24"/>
              </w:rPr>
              <w:t>2</w:t>
            </w:r>
            <w:r w:rsidRPr="00B01AF1">
              <w:rPr>
                <w:rFonts w:hint="eastAsia"/>
                <w:sz w:val="24"/>
              </w:rPr>
              <w:t>）做好原辅材料和成品的分区存放和日常管理，按规定进行设备操作，防止生产过程中风险事故的发生。</w:t>
            </w:r>
          </w:p>
          <w:p w:rsidR="00114A31" w:rsidRPr="00B01AF1" w:rsidRDefault="00114A31" w:rsidP="00114A31">
            <w:pPr>
              <w:spacing w:line="360" w:lineRule="auto"/>
              <w:ind w:firstLineChars="200" w:firstLine="480"/>
              <w:rPr>
                <w:sz w:val="24"/>
              </w:rPr>
            </w:pPr>
            <w:r w:rsidRPr="00B01AF1">
              <w:rPr>
                <w:rFonts w:hint="eastAsia"/>
                <w:sz w:val="24"/>
              </w:rPr>
              <w:t>（</w:t>
            </w:r>
            <w:r w:rsidRPr="00B01AF1">
              <w:rPr>
                <w:rFonts w:hint="eastAsia"/>
                <w:sz w:val="24"/>
              </w:rPr>
              <w:t>3</w:t>
            </w:r>
            <w:r w:rsidRPr="00B01AF1">
              <w:rPr>
                <w:rFonts w:hint="eastAsia"/>
                <w:sz w:val="24"/>
              </w:rPr>
              <w:t>）建设单位要加强对环境的管理，设专门的环保机构和人员，定期对环保设施进行检查和维护，确保其长期在正常安全状态下运行，杜绝发生污染事故，并严格接受环保部门的日常监督管理，确保污染物排放、资源利用、环保等指标符合相应的要求。</w:t>
            </w:r>
          </w:p>
          <w:p w:rsidR="00114A31" w:rsidRPr="00B01AF1" w:rsidRDefault="00114A31" w:rsidP="00114A31">
            <w:pPr>
              <w:spacing w:line="500" w:lineRule="exact"/>
              <w:ind w:firstLineChars="200" w:firstLine="480"/>
              <w:rPr>
                <w:rFonts w:hAnsi="宋体"/>
                <w:sz w:val="24"/>
              </w:rPr>
            </w:pPr>
            <w:r w:rsidRPr="00B01AF1">
              <w:rPr>
                <w:rFonts w:hint="eastAsia"/>
                <w:sz w:val="24"/>
              </w:rPr>
              <w:t>（</w:t>
            </w:r>
            <w:r w:rsidRPr="00B01AF1">
              <w:rPr>
                <w:rFonts w:hint="eastAsia"/>
                <w:sz w:val="24"/>
              </w:rPr>
              <w:t>4</w:t>
            </w:r>
            <w:r w:rsidRPr="00B01AF1">
              <w:rPr>
                <w:rFonts w:hint="eastAsia"/>
                <w:sz w:val="24"/>
              </w:rPr>
              <w:t>）</w:t>
            </w:r>
            <w:r w:rsidRPr="00B01AF1">
              <w:rPr>
                <w:rFonts w:hAnsi="宋体"/>
                <w:sz w:val="24"/>
              </w:rPr>
              <w:t>不得新设对环境有污染的项目，项目若有变动，应</w:t>
            </w:r>
            <w:r w:rsidRPr="00B01AF1">
              <w:rPr>
                <w:rFonts w:hAnsi="宋体" w:hint="eastAsia"/>
                <w:sz w:val="24"/>
              </w:rPr>
              <w:t>另行</w:t>
            </w:r>
            <w:r w:rsidRPr="00B01AF1">
              <w:rPr>
                <w:rFonts w:hAnsi="宋体"/>
                <w:sz w:val="24"/>
              </w:rPr>
              <w:t>办理审批手续。</w:t>
            </w:r>
          </w:p>
          <w:p w:rsidR="00B57DDF" w:rsidRPr="00427B83" w:rsidRDefault="00B57DDF" w:rsidP="00114A31">
            <w:pPr>
              <w:snapToGrid w:val="0"/>
              <w:spacing w:line="360" w:lineRule="auto"/>
              <w:ind w:firstLineChars="200" w:firstLine="480"/>
              <w:rPr>
                <w:sz w:val="24"/>
              </w:rPr>
            </w:pPr>
          </w:p>
        </w:tc>
      </w:tr>
      <w:tr w:rsidR="00B57DDF" w:rsidRPr="00427B83">
        <w:tblPrEx>
          <w:tblBorders>
            <w:insideH w:val="single" w:sz="12" w:space="0" w:color="auto"/>
          </w:tblBorders>
        </w:tblPrEx>
        <w:trPr>
          <w:trHeight w:val="13069"/>
          <w:jc w:val="center"/>
        </w:trPr>
        <w:tc>
          <w:tcPr>
            <w:tcW w:w="8505" w:type="dxa"/>
          </w:tcPr>
          <w:p w:rsidR="00B57DDF" w:rsidRPr="00427B83" w:rsidRDefault="00B57DDF">
            <w:pPr>
              <w:adjustRightInd w:val="0"/>
              <w:snapToGrid w:val="0"/>
              <w:spacing w:line="360" w:lineRule="auto"/>
              <w:jc w:val="center"/>
              <w:rPr>
                <w:rFonts w:eastAsia="黑体"/>
                <w:sz w:val="32"/>
              </w:rPr>
            </w:pPr>
            <w:r w:rsidRPr="00427B83">
              <w:rPr>
                <w:rFonts w:eastAsia="黑体"/>
                <w:sz w:val="32"/>
              </w:rPr>
              <w:lastRenderedPageBreak/>
              <w:t>注</w:t>
            </w:r>
            <w:r w:rsidRPr="00427B83">
              <w:rPr>
                <w:rFonts w:eastAsia="黑体"/>
                <w:sz w:val="32"/>
              </w:rPr>
              <w:t xml:space="preserve">    </w:t>
            </w:r>
            <w:r w:rsidRPr="00427B83">
              <w:rPr>
                <w:rFonts w:eastAsia="黑体"/>
                <w:sz w:val="32"/>
              </w:rPr>
              <w:t>释</w:t>
            </w:r>
          </w:p>
          <w:p w:rsidR="00B57DDF" w:rsidRPr="00427B83" w:rsidRDefault="00B57DDF">
            <w:pPr>
              <w:adjustRightInd w:val="0"/>
              <w:snapToGrid w:val="0"/>
              <w:spacing w:line="360" w:lineRule="auto"/>
              <w:jc w:val="left"/>
              <w:rPr>
                <w:sz w:val="28"/>
              </w:rPr>
            </w:pPr>
            <w:r w:rsidRPr="00427B83">
              <w:rPr>
                <w:sz w:val="28"/>
              </w:rPr>
              <w:t>本报告表应附以下附件、附图：</w:t>
            </w:r>
            <w:r w:rsidRPr="00427B83">
              <w:rPr>
                <w:sz w:val="28"/>
              </w:rPr>
              <w:t xml:space="preserve">     </w:t>
            </w:r>
          </w:p>
          <w:p w:rsidR="000B4ABF" w:rsidRPr="001E72E5" w:rsidRDefault="000B4ABF" w:rsidP="000B4ABF">
            <w:pPr>
              <w:adjustRightInd w:val="0"/>
              <w:snapToGrid w:val="0"/>
              <w:spacing w:line="360" w:lineRule="auto"/>
              <w:ind w:firstLine="570"/>
              <w:rPr>
                <w:b/>
                <w:sz w:val="28"/>
              </w:rPr>
            </w:pPr>
            <w:r w:rsidRPr="001E72E5">
              <w:rPr>
                <w:sz w:val="28"/>
              </w:rPr>
              <w:t>附件</w:t>
            </w:r>
            <w:r w:rsidRPr="001E72E5">
              <w:rPr>
                <w:sz w:val="28"/>
              </w:rPr>
              <w:t xml:space="preserve">1  </w:t>
            </w:r>
            <w:r w:rsidRPr="001E72E5">
              <w:rPr>
                <w:sz w:val="28"/>
              </w:rPr>
              <w:t>环评委托书</w:t>
            </w:r>
          </w:p>
          <w:p w:rsidR="000B4ABF" w:rsidRPr="000B4ABF" w:rsidRDefault="000B4ABF" w:rsidP="000B4ABF">
            <w:pPr>
              <w:adjustRightInd w:val="0"/>
              <w:snapToGrid w:val="0"/>
              <w:spacing w:line="360" w:lineRule="auto"/>
              <w:ind w:firstLine="570"/>
              <w:rPr>
                <w:b/>
                <w:color w:val="FF0000"/>
                <w:sz w:val="28"/>
              </w:rPr>
            </w:pPr>
            <w:r w:rsidRPr="001E72E5">
              <w:rPr>
                <w:sz w:val="28"/>
              </w:rPr>
              <w:t>附件</w:t>
            </w:r>
            <w:r w:rsidRPr="001E72E5">
              <w:rPr>
                <w:sz w:val="28"/>
              </w:rPr>
              <w:t xml:space="preserve">2  </w:t>
            </w:r>
            <w:r w:rsidR="001E72E5" w:rsidRPr="001E72E5">
              <w:rPr>
                <w:rFonts w:hint="eastAsia"/>
                <w:sz w:val="28"/>
              </w:rPr>
              <w:t>企业营业</w:t>
            </w:r>
            <w:r w:rsidR="001E72E5" w:rsidRPr="000B4ABF">
              <w:rPr>
                <w:rFonts w:hint="eastAsia"/>
                <w:color w:val="0D0D0D"/>
                <w:sz w:val="28"/>
              </w:rPr>
              <w:t>执照</w:t>
            </w:r>
          </w:p>
          <w:p w:rsidR="000B4ABF" w:rsidRPr="00B01AF1" w:rsidRDefault="000B4ABF" w:rsidP="000B4ABF">
            <w:pPr>
              <w:adjustRightInd w:val="0"/>
              <w:snapToGrid w:val="0"/>
              <w:spacing w:line="360" w:lineRule="auto"/>
              <w:ind w:firstLine="570"/>
              <w:rPr>
                <w:b/>
                <w:sz w:val="28"/>
              </w:rPr>
            </w:pPr>
            <w:r w:rsidRPr="00B01AF1">
              <w:rPr>
                <w:sz w:val="28"/>
              </w:rPr>
              <w:t>附件</w:t>
            </w:r>
            <w:r w:rsidRPr="00B01AF1">
              <w:rPr>
                <w:sz w:val="28"/>
              </w:rPr>
              <w:t xml:space="preserve">3  </w:t>
            </w:r>
            <w:r w:rsidRPr="00B01AF1">
              <w:rPr>
                <w:sz w:val="28"/>
              </w:rPr>
              <w:t>园区规划环评批文</w:t>
            </w:r>
          </w:p>
          <w:p w:rsidR="000B4ABF" w:rsidRPr="00B01AF1" w:rsidRDefault="000B4ABF" w:rsidP="000B4ABF">
            <w:pPr>
              <w:adjustRightInd w:val="0"/>
              <w:snapToGrid w:val="0"/>
              <w:spacing w:line="360" w:lineRule="auto"/>
              <w:ind w:firstLine="570"/>
              <w:rPr>
                <w:b/>
                <w:sz w:val="28"/>
              </w:rPr>
            </w:pPr>
            <w:r w:rsidRPr="00B01AF1">
              <w:rPr>
                <w:sz w:val="28"/>
              </w:rPr>
              <w:t>附件</w:t>
            </w:r>
            <w:r w:rsidRPr="00B01AF1">
              <w:rPr>
                <w:sz w:val="28"/>
              </w:rPr>
              <w:t xml:space="preserve">4  </w:t>
            </w:r>
            <w:r w:rsidR="001E72E5">
              <w:rPr>
                <w:rFonts w:hint="eastAsia"/>
                <w:sz w:val="28"/>
              </w:rPr>
              <w:t>标准化厂房</w:t>
            </w:r>
            <w:r w:rsidR="00B01AF1" w:rsidRPr="00B01AF1">
              <w:rPr>
                <w:rFonts w:hint="eastAsia"/>
                <w:sz w:val="28"/>
              </w:rPr>
              <w:t>租赁</w:t>
            </w:r>
            <w:r w:rsidR="001E72E5">
              <w:rPr>
                <w:rFonts w:hint="eastAsia"/>
                <w:sz w:val="28"/>
              </w:rPr>
              <w:t>合同</w:t>
            </w:r>
          </w:p>
          <w:p w:rsidR="000B4ABF" w:rsidRPr="000B4ABF" w:rsidRDefault="000B4ABF" w:rsidP="000B4ABF">
            <w:pPr>
              <w:adjustRightInd w:val="0"/>
              <w:snapToGrid w:val="0"/>
              <w:spacing w:line="360" w:lineRule="auto"/>
              <w:ind w:firstLine="570"/>
              <w:rPr>
                <w:color w:val="0D0D0D"/>
                <w:sz w:val="28"/>
              </w:rPr>
            </w:pPr>
            <w:r w:rsidRPr="000B4ABF">
              <w:rPr>
                <w:color w:val="0D0D0D"/>
                <w:sz w:val="28"/>
              </w:rPr>
              <w:t>附件</w:t>
            </w:r>
            <w:r w:rsidRPr="000B4ABF">
              <w:rPr>
                <w:color w:val="0D0D0D"/>
                <w:sz w:val="28"/>
              </w:rPr>
              <w:t xml:space="preserve">5  </w:t>
            </w:r>
            <w:r w:rsidRPr="000B4ABF">
              <w:rPr>
                <w:color w:val="0D0D0D"/>
                <w:sz w:val="28"/>
              </w:rPr>
              <w:t>标准化厂房项目环评批复</w:t>
            </w:r>
          </w:p>
          <w:p w:rsidR="000B4ABF" w:rsidRPr="000B4ABF" w:rsidRDefault="000B4ABF" w:rsidP="003E0FA2">
            <w:pPr>
              <w:adjustRightInd w:val="0"/>
              <w:snapToGrid w:val="0"/>
              <w:spacing w:line="360" w:lineRule="auto"/>
              <w:ind w:firstLine="570"/>
              <w:rPr>
                <w:color w:val="0D0D0D"/>
                <w:sz w:val="28"/>
              </w:rPr>
            </w:pPr>
            <w:r w:rsidRPr="000B4ABF">
              <w:rPr>
                <w:color w:val="0D0D0D"/>
                <w:sz w:val="28"/>
              </w:rPr>
              <w:t>附</w:t>
            </w:r>
            <w:r w:rsidRPr="00927717">
              <w:rPr>
                <w:sz w:val="28"/>
              </w:rPr>
              <w:t>件</w:t>
            </w:r>
            <w:r w:rsidRPr="00927717">
              <w:rPr>
                <w:sz w:val="28"/>
              </w:rPr>
              <w:t xml:space="preserve">6 </w:t>
            </w:r>
            <w:r w:rsidR="003E0FA2" w:rsidRPr="00927717">
              <w:rPr>
                <w:rFonts w:hint="eastAsia"/>
                <w:sz w:val="28"/>
              </w:rPr>
              <w:t xml:space="preserve"> </w:t>
            </w:r>
            <w:r w:rsidR="001E72E5" w:rsidRPr="00927717">
              <w:rPr>
                <w:sz w:val="28"/>
              </w:rPr>
              <w:t>监测</w:t>
            </w:r>
            <w:r w:rsidR="00927717" w:rsidRPr="00927717">
              <w:rPr>
                <w:rFonts w:hint="eastAsia"/>
                <w:sz w:val="28"/>
              </w:rPr>
              <w:t>报告及质量保证单</w:t>
            </w:r>
          </w:p>
          <w:p w:rsidR="00632323" w:rsidRPr="000B4ABF" w:rsidRDefault="00632323" w:rsidP="00A34CA6">
            <w:pPr>
              <w:adjustRightInd w:val="0"/>
              <w:snapToGrid w:val="0"/>
              <w:spacing w:line="360" w:lineRule="auto"/>
              <w:ind w:firstLine="570"/>
              <w:rPr>
                <w:sz w:val="28"/>
                <w:u w:val="single"/>
              </w:rPr>
            </w:pPr>
          </w:p>
          <w:p w:rsidR="00B57DDF" w:rsidRPr="00427B83" w:rsidRDefault="00B57DDF">
            <w:pPr>
              <w:adjustRightInd w:val="0"/>
              <w:snapToGrid w:val="0"/>
              <w:spacing w:line="360" w:lineRule="auto"/>
              <w:ind w:firstLine="570"/>
              <w:rPr>
                <w:sz w:val="28"/>
              </w:rPr>
            </w:pPr>
            <w:r w:rsidRPr="00427B83">
              <w:rPr>
                <w:sz w:val="28"/>
              </w:rPr>
              <w:t>附图</w:t>
            </w:r>
            <w:r w:rsidRPr="00427B83">
              <w:rPr>
                <w:sz w:val="28"/>
              </w:rPr>
              <w:t xml:space="preserve">1  </w:t>
            </w:r>
            <w:r w:rsidRPr="00427B83">
              <w:rPr>
                <w:sz w:val="28"/>
              </w:rPr>
              <w:t>项目地理位置图</w:t>
            </w:r>
          </w:p>
          <w:p w:rsidR="00B57DDF" w:rsidRPr="00427B83" w:rsidRDefault="00B57DDF">
            <w:pPr>
              <w:adjustRightInd w:val="0"/>
              <w:snapToGrid w:val="0"/>
              <w:spacing w:line="360" w:lineRule="auto"/>
              <w:ind w:firstLine="570"/>
              <w:rPr>
                <w:sz w:val="28"/>
              </w:rPr>
            </w:pPr>
            <w:r w:rsidRPr="00427B83">
              <w:rPr>
                <w:sz w:val="28"/>
              </w:rPr>
              <w:t>附图</w:t>
            </w:r>
            <w:r w:rsidRPr="00427B83">
              <w:rPr>
                <w:sz w:val="28"/>
              </w:rPr>
              <w:t xml:space="preserve">2  </w:t>
            </w:r>
            <w:r w:rsidR="00632323">
              <w:rPr>
                <w:rFonts w:hint="eastAsia"/>
                <w:sz w:val="28"/>
              </w:rPr>
              <w:t>周边保护目标图</w:t>
            </w:r>
          </w:p>
          <w:p w:rsidR="00B57DDF" w:rsidRPr="00427B83" w:rsidRDefault="00B57DDF">
            <w:pPr>
              <w:adjustRightInd w:val="0"/>
              <w:snapToGrid w:val="0"/>
              <w:spacing w:line="360" w:lineRule="auto"/>
              <w:ind w:firstLine="570"/>
              <w:rPr>
                <w:sz w:val="28"/>
              </w:rPr>
            </w:pPr>
            <w:r w:rsidRPr="00427B83">
              <w:rPr>
                <w:rFonts w:hint="eastAsia"/>
                <w:sz w:val="28"/>
              </w:rPr>
              <w:t>附图</w:t>
            </w:r>
            <w:r w:rsidR="004318BA" w:rsidRPr="00427B83">
              <w:rPr>
                <w:rFonts w:hint="eastAsia"/>
                <w:sz w:val="28"/>
              </w:rPr>
              <w:t>3</w:t>
            </w:r>
            <w:r w:rsidRPr="00427B83">
              <w:rPr>
                <w:rFonts w:hint="eastAsia"/>
                <w:sz w:val="28"/>
              </w:rPr>
              <w:t xml:space="preserve">  </w:t>
            </w:r>
            <w:r w:rsidR="00632323">
              <w:rPr>
                <w:rFonts w:hint="eastAsia"/>
                <w:sz w:val="28"/>
              </w:rPr>
              <w:t>园区土地利用规划图</w:t>
            </w:r>
          </w:p>
          <w:p w:rsidR="00B57DDF" w:rsidRDefault="00B57DDF">
            <w:pPr>
              <w:adjustRightInd w:val="0"/>
              <w:snapToGrid w:val="0"/>
              <w:spacing w:line="360" w:lineRule="auto"/>
              <w:ind w:firstLine="570"/>
              <w:rPr>
                <w:sz w:val="28"/>
              </w:rPr>
            </w:pPr>
            <w:r w:rsidRPr="00427B83">
              <w:rPr>
                <w:rFonts w:hint="eastAsia"/>
                <w:sz w:val="28"/>
              </w:rPr>
              <w:t>附图</w:t>
            </w:r>
            <w:r w:rsidR="004318BA" w:rsidRPr="00427B83">
              <w:rPr>
                <w:rFonts w:hint="eastAsia"/>
                <w:sz w:val="28"/>
              </w:rPr>
              <w:t>4</w:t>
            </w:r>
            <w:r w:rsidRPr="00427B83">
              <w:rPr>
                <w:sz w:val="28"/>
              </w:rPr>
              <w:t xml:space="preserve">  </w:t>
            </w:r>
            <w:r w:rsidR="00632323" w:rsidRPr="00632323">
              <w:rPr>
                <w:rFonts w:hint="eastAsia"/>
                <w:sz w:val="28"/>
              </w:rPr>
              <w:t>区域地表水系图</w:t>
            </w:r>
          </w:p>
          <w:p w:rsidR="00632323" w:rsidRDefault="00632323">
            <w:pPr>
              <w:adjustRightInd w:val="0"/>
              <w:snapToGrid w:val="0"/>
              <w:spacing w:line="360" w:lineRule="auto"/>
              <w:ind w:firstLine="570"/>
              <w:rPr>
                <w:sz w:val="28"/>
              </w:rPr>
            </w:pPr>
            <w:r>
              <w:rPr>
                <w:rFonts w:hint="eastAsia"/>
                <w:sz w:val="28"/>
              </w:rPr>
              <w:t>附图</w:t>
            </w:r>
            <w:r>
              <w:rPr>
                <w:rFonts w:hint="eastAsia"/>
                <w:sz w:val="28"/>
              </w:rPr>
              <w:t xml:space="preserve">5  </w:t>
            </w:r>
            <w:r w:rsidR="000B4ABF">
              <w:rPr>
                <w:rFonts w:hint="eastAsia"/>
                <w:sz w:val="28"/>
              </w:rPr>
              <w:t>区域排水规划图</w:t>
            </w:r>
          </w:p>
          <w:p w:rsidR="000B4ABF" w:rsidRPr="00427B83" w:rsidRDefault="000B4ABF">
            <w:pPr>
              <w:adjustRightInd w:val="0"/>
              <w:snapToGrid w:val="0"/>
              <w:spacing w:line="360" w:lineRule="auto"/>
              <w:ind w:firstLine="570"/>
              <w:rPr>
                <w:sz w:val="28"/>
              </w:rPr>
            </w:pPr>
            <w:r>
              <w:rPr>
                <w:rFonts w:hint="eastAsia"/>
                <w:sz w:val="28"/>
              </w:rPr>
              <w:t>附图</w:t>
            </w:r>
            <w:r>
              <w:rPr>
                <w:rFonts w:hint="eastAsia"/>
                <w:sz w:val="28"/>
              </w:rPr>
              <w:t xml:space="preserve">6  </w:t>
            </w:r>
            <w:r w:rsidRPr="000B4ABF">
              <w:rPr>
                <w:rFonts w:hint="eastAsia"/>
                <w:sz w:val="28"/>
              </w:rPr>
              <w:t>柳林洲镇土地利用规划</w:t>
            </w:r>
          </w:p>
          <w:p w:rsidR="003C622E" w:rsidRDefault="003C622E" w:rsidP="003C622E">
            <w:pPr>
              <w:snapToGrid w:val="0"/>
              <w:spacing w:line="360" w:lineRule="auto"/>
              <w:ind w:firstLineChars="200" w:firstLine="560"/>
              <w:rPr>
                <w:sz w:val="28"/>
                <w:szCs w:val="28"/>
              </w:rPr>
            </w:pPr>
            <w:r w:rsidRPr="000B4ABF">
              <w:rPr>
                <w:rFonts w:hint="eastAsia"/>
                <w:sz w:val="28"/>
                <w:szCs w:val="28"/>
              </w:rPr>
              <w:t>附图</w:t>
            </w:r>
            <w:r w:rsidR="000B4ABF" w:rsidRPr="000B4ABF">
              <w:rPr>
                <w:rFonts w:hint="eastAsia"/>
                <w:sz w:val="28"/>
                <w:szCs w:val="28"/>
              </w:rPr>
              <w:t>7</w:t>
            </w:r>
            <w:r w:rsidRPr="000B4ABF">
              <w:rPr>
                <w:rFonts w:hint="eastAsia"/>
                <w:sz w:val="28"/>
                <w:szCs w:val="28"/>
              </w:rPr>
              <w:t xml:space="preserve">  </w:t>
            </w:r>
            <w:r w:rsidRPr="000B4ABF">
              <w:rPr>
                <w:rFonts w:hint="eastAsia"/>
                <w:sz w:val="28"/>
                <w:szCs w:val="28"/>
              </w:rPr>
              <w:t>项目与东洞庭湖自然保护区的位置关系图</w:t>
            </w:r>
          </w:p>
          <w:p w:rsidR="000B4ABF" w:rsidRPr="001E72E5" w:rsidRDefault="000B4ABF" w:rsidP="003C622E">
            <w:pPr>
              <w:snapToGrid w:val="0"/>
              <w:spacing w:line="360" w:lineRule="auto"/>
              <w:ind w:firstLineChars="200" w:firstLine="560"/>
              <w:rPr>
                <w:sz w:val="28"/>
                <w:szCs w:val="28"/>
              </w:rPr>
            </w:pPr>
            <w:r w:rsidRPr="001E72E5">
              <w:rPr>
                <w:rFonts w:hint="eastAsia"/>
                <w:sz w:val="28"/>
                <w:szCs w:val="28"/>
              </w:rPr>
              <w:t>附图</w:t>
            </w:r>
            <w:r w:rsidRPr="001E72E5">
              <w:rPr>
                <w:rFonts w:hint="eastAsia"/>
                <w:sz w:val="28"/>
                <w:szCs w:val="28"/>
              </w:rPr>
              <w:t xml:space="preserve">8  </w:t>
            </w:r>
            <w:r w:rsidRPr="001E72E5">
              <w:rPr>
                <w:rFonts w:hint="eastAsia"/>
                <w:sz w:val="28"/>
                <w:szCs w:val="28"/>
              </w:rPr>
              <w:t>平面布置图</w:t>
            </w:r>
          </w:p>
          <w:p w:rsidR="000B4ABF" w:rsidRPr="000B4ABF" w:rsidRDefault="000B4ABF" w:rsidP="003C622E">
            <w:pPr>
              <w:snapToGrid w:val="0"/>
              <w:spacing w:line="360" w:lineRule="auto"/>
              <w:ind w:firstLineChars="200" w:firstLine="560"/>
              <w:rPr>
                <w:sz w:val="28"/>
                <w:szCs w:val="28"/>
              </w:rPr>
            </w:pPr>
          </w:p>
          <w:p w:rsidR="00B57DDF" w:rsidRPr="00427B83" w:rsidRDefault="00B57DDF">
            <w:pPr>
              <w:adjustRightInd w:val="0"/>
              <w:snapToGrid w:val="0"/>
              <w:spacing w:line="360" w:lineRule="auto"/>
              <w:ind w:firstLine="570"/>
              <w:rPr>
                <w:sz w:val="28"/>
              </w:rPr>
            </w:pPr>
            <w:r w:rsidRPr="00427B83">
              <w:rPr>
                <w:rFonts w:hint="eastAsia"/>
                <w:sz w:val="28"/>
              </w:rPr>
              <w:t>附表</w:t>
            </w:r>
            <w:r w:rsidRPr="00427B83">
              <w:rPr>
                <w:rFonts w:hint="eastAsia"/>
                <w:sz w:val="28"/>
              </w:rPr>
              <w:t xml:space="preserve">    </w:t>
            </w:r>
            <w:r w:rsidRPr="00427B83">
              <w:rPr>
                <w:sz w:val="28"/>
              </w:rPr>
              <w:t>建设项目审批登记表</w:t>
            </w:r>
          </w:p>
          <w:p w:rsidR="00B57DDF" w:rsidRPr="00427B83" w:rsidRDefault="00B57DDF">
            <w:pPr>
              <w:snapToGrid w:val="0"/>
              <w:spacing w:line="360" w:lineRule="auto"/>
              <w:ind w:firstLine="570"/>
              <w:rPr>
                <w:sz w:val="28"/>
              </w:rPr>
            </w:pPr>
          </w:p>
          <w:p w:rsidR="00B57DDF" w:rsidRPr="00427B83" w:rsidRDefault="00B57DDF">
            <w:pPr>
              <w:snapToGrid w:val="0"/>
              <w:spacing w:line="360" w:lineRule="auto"/>
              <w:ind w:firstLine="570"/>
              <w:rPr>
                <w:sz w:val="28"/>
              </w:rPr>
            </w:pPr>
          </w:p>
          <w:p w:rsidR="00B57DDF" w:rsidRPr="00427B83" w:rsidRDefault="00B57DDF">
            <w:pPr>
              <w:snapToGrid w:val="0"/>
              <w:spacing w:line="360" w:lineRule="auto"/>
              <w:ind w:firstLine="570"/>
              <w:rPr>
                <w:sz w:val="20"/>
              </w:rPr>
            </w:pPr>
          </w:p>
          <w:p w:rsidR="00B57DDF" w:rsidRPr="00427B83" w:rsidRDefault="00B57DDF">
            <w:pPr>
              <w:snapToGrid w:val="0"/>
              <w:spacing w:line="360" w:lineRule="auto"/>
              <w:ind w:firstLine="570"/>
              <w:rPr>
                <w:sz w:val="20"/>
              </w:rPr>
            </w:pPr>
          </w:p>
          <w:p w:rsidR="00CE350C" w:rsidRPr="00623DB3" w:rsidRDefault="00CE350C" w:rsidP="00623DB3">
            <w:pPr>
              <w:snapToGrid w:val="0"/>
              <w:spacing w:line="360" w:lineRule="auto"/>
              <w:rPr>
                <w:sz w:val="20"/>
              </w:rPr>
            </w:pPr>
          </w:p>
        </w:tc>
      </w:tr>
    </w:tbl>
    <w:p w:rsidR="00B57DDF" w:rsidRPr="00427B83" w:rsidRDefault="00B57DDF"/>
    <w:sectPr w:rsidR="00B57DDF" w:rsidRPr="00427B83" w:rsidSect="005409A5">
      <w:pgSz w:w="11906" w:h="16838"/>
      <w:pgMar w:top="1440" w:right="1797" w:bottom="1440" w:left="1797"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71F4" w:rsidRDefault="004C71F4">
      <w:r>
        <w:separator/>
      </w:r>
    </w:p>
  </w:endnote>
  <w:endnote w:type="continuationSeparator" w:id="1">
    <w:p w:rsidR="004C71F4" w:rsidRDefault="004C71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隶书">
    <w:panose1 w:val="02010509060101010101"/>
    <w:charset w:val="86"/>
    <w:family w:val="modern"/>
    <w:pitch w:val="fixed"/>
    <w:sig w:usb0="00000001" w:usb1="080E0000" w:usb2="00000010" w:usb3="00000000" w:csb0="00040000" w:csb1="00000000"/>
  </w:font>
  <w:font w:name="昆仑仿宋">
    <w:altName w:val="黑体"/>
    <w:charset w:val="86"/>
    <w:family w:val="modern"/>
    <w:pitch w:val="default"/>
    <w:sig w:usb0="00000001" w:usb1="080E0000" w:usb2="00000010" w:usb3="00000000" w:csb0="00040000" w:csb1="00000000"/>
  </w:font>
  <w:font w:name="ESRI NIMA VMAP1&amp;2 PT">
    <w:charset w:val="00"/>
    <w:family w:val="modern"/>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auto"/>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Times New Roman”“">
    <w:altName w:val="宋体"/>
    <w:charset w:val="86"/>
    <w:family w:val="roman"/>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
    <w:altName w:val="Dutch801 Rm BT"/>
    <w:charset w:val="00"/>
    <w:family w:val="auto"/>
    <w:pitch w:val="default"/>
    <w:sig w:usb0="00000003" w:usb1="00000000" w:usb2="00000000" w:usb3="00000000" w:csb0="00000001" w:csb1="00000000"/>
  </w:font>
  <w:font w:name="κ">
    <w:altName w:val="宋体"/>
    <w:charset w:val="86"/>
    <w:family w:val="roman"/>
    <w:pitch w:val="default"/>
    <w:sig w:usb0="00000001" w:usb1="080E0000" w:usb2="00000010" w:usb3="00000000" w:csb0="00040000" w:csb1="00000000"/>
  </w:font>
  <w:font w:name="汉鼎简书宋">
    <w:altName w:val="宋体"/>
    <w:charset w:val="86"/>
    <w:family w:val="modern"/>
    <w:pitch w:val="default"/>
    <w:sig w:usb0="00000001" w:usb1="080E0000" w:usb2="00000010" w:usb3="00000000" w:csb0="00040000" w:csb1="00000000"/>
  </w:font>
  <w:font w:name="方正黑体简体">
    <w:altName w:val="黑体"/>
    <w:charset w:val="86"/>
    <w:family w:val="script"/>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D2E" w:rsidRDefault="002C0D2E">
    <w:pPr>
      <w:pStyle w:val="af3"/>
      <w:framePr w:wrap="around" w:vAnchor="text" w:hAnchor="margin" w:xAlign="center" w:y="1"/>
      <w:jc w:val="center"/>
      <w:rPr>
        <w:rStyle w:val="a4"/>
      </w:rPr>
    </w:pPr>
    <w:r>
      <w:fldChar w:fldCharType="begin"/>
    </w:r>
    <w:r>
      <w:rPr>
        <w:rStyle w:val="a4"/>
      </w:rPr>
      <w:instrText xml:space="preserve">PAGE  </w:instrText>
    </w:r>
    <w:r>
      <w:fldChar w:fldCharType="separate"/>
    </w:r>
    <w:r w:rsidR="00213B05">
      <w:rPr>
        <w:rStyle w:val="a4"/>
        <w:noProof/>
      </w:rPr>
      <w:t>17</w:t>
    </w:r>
    <w:r>
      <w:fldChar w:fldCharType="end"/>
    </w:r>
  </w:p>
  <w:p w:rsidR="002C0D2E" w:rsidRDefault="002C0D2E">
    <w:pPr>
      <w:pStyle w:val="af3"/>
      <w:framePr w:wrap="around" w:vAnchor="text" w:hAnchor="margin" w:xAlign="center" w:y="1"/>
      <w:ind w:right="360"/>
      <w:rPr>
        <w:rStyle w:val="a4"/>
      </w:rPr>
    </w:pPr>
  </w:p>
  <w:p w:rsidR="002C0D2E" w:rsidRDefault="002C0D2E">
    <w:pPr>
      <w:pStyle w:val="af3"/>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71F4" w:rsidRDefault="004C71F4">
      <w:r>
        <w:separator/>
      </w:r>
    </w:p>
  </w:footnote>
  <w:footnote w:type="continuationSeparator" w:id="1">
    <w:p w:rsidR="004C71F4" w:rsidRDefault="004C71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upperLetter"/>
      <w:lvlText w:val="%1."/>
      <w:lvlJc w:val="left"/>
      <w:pPr>
        <w:tabs>
          <w:tab w:val="num" w:pos="360"/>
        </w:tabs>
      </w:pPr>
    </w:lvl>
    <w:lvl w:ilvl="1">
      <w:start w:val="1"/>
      <w:numFmt w:val="decimal"/>
      <w:lvlText w:val="%1.%2."/>
      <w:lvlJc w:val="left"/>
      <w:pPr>
        <w:tabs>
          <w:tab w:val="num" w:pos="576"/>
        </w:tabs>
        <w:ind w:left="576" w:hanging="576"/>
      </w:pPr>
      <w:rPr>
        <w:rFonts w:ascii="Times New Roman" w:hAnsi="Times New Roman" w:cs="Times New Roman" w:hint="default"/>
        <w:b/>
        <w:bCs/>
        <w:i w:val="0"/>
        <w:iCs w:val="0"/>
        <w:sz w:val="24"/>
        <w:szCs w:val="24"/>
      </w:rPr>
    </w:lvl>
    <w:lvl w:ilvl="2">
      <w:start w:val="1"/>
      <w:numFmt w:val="decimal"/>
      <w:lvlText w:val="%1.%2.%3."/>
      <w:lvlJc w:val="left"/>
      <w:pPr>
        <w:tabs>
          <w:tab w:val="num" w:pos="1152"/>
        </w:tabs>
        <w:ind w:left="864" w:hanging="432"/>
      </w:pPr>
    </w:lvl>
    <w:lvl w:ilvl="3">
      <w:start w:val="1"/>
      <w:numFmt w:val="decimal"/>
      <w:lvlText w:val="%1.%2.%3.%4."/>
      <w:lvlJc w:val="left"/>
      <w:pPr>
        <w:tabs>
          <w:tab w:val="num" w:pos="3240"/>
        </w:tabs>
        <w:ind w:left="2160"/>
      </w:pPr>
    </w:lvl>
    <w:lvl w:ilvl="4">
      <w:start w:val="1"/>
      <w:numFmt w:val="decimal"/>
      <w:lvlText w:val="%1.%2.%3.%4.%5."/>
      <w:lvlJc w:val="left"/>
      <w:pPr>
        <w:tabs>
          <w:tab w:val="num" w:pos="3960"/>
        </w:tabs>
        <w:ind w:left="2880"/>
      </w:pPr>
    </w:lvl>
    <w:lvl w:ilvl="5">
      <w:start w:val="1"/>
      <w:numFmt w:val="decimal"/>
      <w:lvlText w:val="%1.%2.%3.%4.%5.%6."/>
      <w:lvlJc w:val="left"/>
      <w:pPr>
        <w:tabs>
          <w:tab w:val="num" w:pos="504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1">
    <w:nsid w:val="00000008"/>
    <w:multiLevelType w:val="multilevel"/>
    <w:tmpl w:val="0000000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E"/>
    <w:multiLevelType w:val="singleLevel"/>
    <w:tmpl w:val="0000000E"/>
    <w:lvl w:ilvl="0">
      <w:start w:val="1"/>
      <w:numFmt w:val="bullet"/>
      <w:lvlText w:val=""/>
      <w:lvlJc w:val="left"/>
      <w:pPr>
        <w:tabs>
          <w:tab w:val="num" w:pos="2040"/>
        </w:tabs>
        <w:ind w:left="2040" w:hanging="360"/>
      </w:pPr>
      <w:rPr>
        <w:rFonts w:ascii="Wingdings" w:hAnsi="Wingdings" w:cs="Wingdings" w:hint="default"/>
      </w:rPr>
    </w:lvl>
  </w:abstractNum>
  <w:abstractNum w:abstractNumId="3">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315"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63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nsid w:val="23594508"/>
    <w:multiLevelType w:val="hybridMultilevel"/>
    <w:tmpl w:val="D1D67E94"/>
    <w:lvl w:ilvl="0" w:tplc="AD622C0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A76F9B"/>
    <w:multiLevelType w:val="multilevel"/>
    <w:tmpl w:val="2EA76F9B"/>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080"/>
        </w:tabs>
        <w:ind w:left="0" w:firstLine="0"/>
      </w:pPr>
      <w:rPr>
        <w:rFonts w:hint="default"/>
      </w:rPr>
    </w:lvl>
    <w:lvl w:ilvl="3">
      <w:start w:val="1"/>
      <w:numFmt w:val="decimal"/>
      <w:lvlText w:val="%1.%2.%3.%4"/>
      <w:lvlJc w:val="left"/>
      <w:pPr>
        <w:tabs>
          <w:tab w:val="num" w:pos="1440"/>
        </w:tabs>
        <w:ind w:left="0" w:firstLine="0"/>
      </w:pPr>
      <w:rPr>
        <w:rFonts w:hint="default"/>
      </w:rPr>
    </w:lvl>
    <w:lvl w:ilvl="4">
      <w:start w:val="1"/>
      <w:numFmt w:val="decimal"/>
      <w:lvlText w:val="%1.%2.%3.%4.%5"/>
      <w:lvlJc w:val="left"/>
      <w:pPr>
        <w:tabs>
          <w:tab w:val="num" w:pos="1800"/>
        </w:tabs>
        <w:ind w:left="0" w:firstLine="0"/>
      </w:pPr>
      <w:rPr>
        <w:rFonts w:hint="default"/>
      </w:rPr>
    </w:lvl>
    <w:lvl w:ilvl="5">
      <w:start w:val="1"/>
      <w:numFmt w:val="decimal"/>
      <w:lvlText w:val="%1.%2.%3.%4.%5.%6"/>
      <w:lvlJc w:val="left"/>
      <w:pPr>
        <w:tabs>
          <w:tab w:val="num" w:pos="1440"/>
        </w:tabs>
        <w:ind w:left="0" w:firstLine="0"/>
      </w:pPr>
      <w:rPr>
        <w:rFonts w:hint="default"/>
      </w:rPr>
    </w:lvl>
    <w:lvl w:ilvl="6">
      <w:start w:val="1"/>
      <w:numFmt w:val="decimal"/>
      <w:lvlText w:val="%1.%2.%3.%4.%5.%6.%7"/>
      <w:lvlJc w:val="left"/>
      <w:pPr>
        <w:tabs>
          <w:tab w:val="num" w:pos="1800"/>
        </w:tabs>
        <w:ind w:left="0" w:firstLine="0"/>
      </w:pPr>
      <w:rPr>
        <w:rFonts w:hint="default"/>
      </w:rPr>
    </w:lvl>
    <w:lvl w:ilvl="7">
      <w:start w:val="1"/>
      <w:numFmt w:val="decimal"/>
      <w:lvlText w:val="%1.%2.%3.%4.%5.%6.%7.%8"/>
      <w:lvlJc w:val="left"/>
      <w:pPr>
        <w:tabs>
          <w:tab w:val="num" w:pos="2160"/>
        </w:tabs>
        <w:ind w:left="0" w:firstLine="0"/>
      </w:pPr>
      <w:rPr>
        <w:rFonts w:hint="default"/>
      </w:rPr>
    </w:lvl>
    <w:lvl w:ilvl="8">
      <w:start w:val="1"/>
      <w:numFmt w:val="decimal"/>
      <w:lvlText w:val="%1.%2.%3.%4.%5.%6.%7.%8.%9"/>
      <w:lvlJc w:val="left"/>
      <w:pPr>
        <w:tabs>
          <w:tab w:val="num" w:pos="2160"/>
        </w:tabs>
        <w:ind w:left="0" w:firstLine="0"/>
      </w:pPr>
      <w:rPr>
        <w:rFonts w:hint="default"/>
      </w:rPr>
    </w:lvl>
  </w:abstractNum>
  <w:abstractNum w:abstractNumId="6">
    <w:nsid w:val="387E074B"/>
    <w:multiLevelType w:val="multilevel"/>
    <w:tmpl w:val="D1BA62C8"/>
    <w:lvl w:ilvl="0">
      <w:start w:val="7"/>
      <w:numFmt w:val="decimal"/>
      <w:lvlText w:val="%1"/>
      <w:lvlJc w:val="left"/>
      <w:pPr>
        <w:tabs>
          <w:tab w:val="num" w:pos="840"/>
        </w:tabs>
        <w:ind w:left="840" w:hanging="840"/>
      </w:pPr>
      <w:rPr>
        <w:rFonts w:hint="default"/>
      </w:rPr>
    </w:lvl>
    <w:lvl w:ilvl="1">
      <w:start w:val="2"/>
      <w:numFmt w:val="decimal"/>
      <w:lvlText w:val="%1.%2"/>
      <w:lvlJc w:val="left"/>
      <w:pPr>
        <w:tabs>
          <w:tab w:val="num" w:pos="840"/>
        </w:tabs>
        <w:ind w:left="840" w:hanging="840"/>
      </w:pPr>
      <w:rPr>
        <w:rFonts w:hint="default"/>
      </w:rPr>
    </w:lvl>
    <w:lvl w:ilvl="2">
      <w:start w:val="2"/>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397503E7"/>
    <w:multiLevelType w:val="multilevel"/>
    <w:tmpl w:val="397503E7"/>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43BCE35"/>
    <w:multiLevelType w:val="multilevel"/>
    <w:tmpl w:val="543BCE35"/>
    <w:lvl w:ilvl="0">
      <w:start w:val="1"/>
      <w:numFmt w:val="bullet"/>
      <w:lvlText w:val=""/>
      <w:lvlJc w:val="left"/>
      <w:pPr>
        <w:tabs>
          <w:tab w:val="num" w:pos="720"/>
        </w:tabs>
        <w:ind w:left="720" w:hanging="360"/>
      </w:pPr>
      <w:rPr>
        <w:rFonts w:ascii="Symbol" w:hAnsi="Symbol" w:cs="Symbol"/>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9">
    <w:nsid w:val="57D605DA"/>
    <w:multiLevelType w:val="multilevel"/>
    <w:tmpl w:val="57D605DA"/>
    <w:lvl w:ilvl="0">
      <w:start w:val="1"/>
      <w:numFmt w:val="decimal"/>
      <w:lvlText w:val="%1、"/>
      <w:lvlJc w:val="left"/>
      <w:pPr>
        <w:ind w:left="375" w:hanging="37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6DE73DA"/>
    <w:multiLevelType w:val="multilevel"/>
    <w:tmpl w:val="76DE73DA"/>
    <w:lvl w:ilvl="0">
      <w:start w:val="1"/>
      <w:numFmt w:val="decimal"/>
      <w:lvlText w:val="%1"/>
      <w:lvlJc w:val="left"/>
      <w:pPr>
        <w:tabs>
          <w:tab w:val="num" w:pos="432"/>
        </w:tabs>
        <w:ind w:left="432" w:hanging="432"/>
      </w:pPr>
      <w:rPr>
        <w:rFonts w:ascii="Arial" w:eastAsia="宋体" w:hAnsi="Arial" w:cs="Arial" w:hint="eastAsia"/>
        <w:b/>
        <w:bCs/>
        <w:i w:val="0"/>
        <w:iCs w:val="0"/>
        <w:caps w:val="0"/>
        <w:smallCaps w:val="0"/>
        <w:strike w:val="0"/>
        <w:dstrike w:val="0"/>
        <w:outline w:val="0"/>
        <w:shadow w:val="0"/>
        <w:emboss w:val="0"/>
        <w:imprint w:val="0"/>
        <w:color w:val="auto"/>
        <w:spacing w:val="0"/>
        <w:w w:val="100"/>
        <w:kern w:val="44"/>
        <w:position w:val="0"/>
        <w:sz w:val="32"/>
        <w:szCs w:val="32"/>
        <w:u w:val="none"/>
        <w:em w:val="none"/>
      </w:rPr>
    </w:lvl>
    <w:lvl w:ilvl="1">
      <w:start w:val="1"/>
      <w:numFmt w:val="decimal"/>
      <w:lvlText w:val="%1.%2"/>
      <w:lvlJc w:val="left"/>
      <w:pPr>
        <w:tabs>
          <w:tab w:val="num" w:pos="756"/>
        </w:tabs>
        <w:ind w:left="756" w:hanging="576"/>
      </w:pPr>
      <w:rPr>
        <w:rFonts w:ascii="Arial" w:hAnsi="Arial" w:cs="Arial" w:hint="default"/>
        <w:b/>
        <w:i w:val="0"/>
        <w:caps w:val="0"/>
        <w:smallCaps w:val="0"/>
        <w:strike w:val="0"/>
        <w:outline w:val="0"/>
        <w:shadow w:val="0"/>
        <w:spacing w:val="0"/>
        <w:position w:val="2049"/>
        <w:sz w:val="30"/>
        <w:szCs w:val="30"/>
        <w:u w:val="none"/>
        <w:em w:val="none"/>
      </w:rPr>
    </w:lvl>
    <w:lvl w:ilvl="2">
      <w:start w:val="1"/>
      <w:numFmt w:val="decimal"/>
      <w:lvlText w:val="%1.%2.%3"/>
      <w:lvlJc w:val="left"/>
      <w:pPr>
        <w:tabs>
          <w:tab w:val="num" w:pos="720"/>
        </w:tabs>
        <w:ind w:left="720" w:hanging="720"/>
      </w:pPr>
      <w:rPr>
        <w:rFonts w:ascii="Arial" w:hAnsi="Wingdings" w:cs="Times New Roman" w:hint="default"/>
        <w:b/>
        <w:sz w:val="28"/>
        <w:szCs w:val="28"/>
      </w:rPr>
    </w:lvl>
    <w:lvl w:ilvl="3">
      <w:start w:val="1"/>
      <w:numFmt w:val="decimal"/>
      <w:lvlText w:val="%1.%2.1.%4"/>
      <w:lvlJc w:val="left"/>
      <w:pPr>
        <w:tabs>
          <w:tab w:val="num" w:pos="1764"/>
        </w:tabs>
        <w:ind w:left="1764" w:hanging="864"/>
      </w:pPr>
      <w:rPr>
        <w:rFonts w:ascii="Arial" w:eastAsia="宋体" w:hAnsi="Arial" w:hint="eastAsia"/>
        <w:b/>
        <w:bCs/>
        <w:i w:val="0"/>
        <w:iCs w:val="0"/>
        <w:caps w:val="0"/>
        <w:smallCaps w:val="0"/>
        <w:strike w:val="0"/>
        <w:dstrike w:val="0"/>
        <w:outline w:val="0"/>
        <w:shadow w:val="0"/>
        <w:emboss w:val="0"/>
        <w:imprint w:val="0"/>
        <w:vanish w:val="0"/>
        <w:color w:val="800080"/>
        <w:spacing w:val="10"/>
        <w:w w:val="100"/>
        <w:kern w:val="0"/>
        <w:position w:val="0"/>
        <w:sz w:val="24"/>
        <w:u w:val="none"/>
        <w:vertAlign w:val="baseline"/>
        <w:em w:val="none"/>
      </w:rPr>
    </w:lvl>
    <w:lvl w:ilvl="4">
      <w:start w:val="1"/>
      <w:numFmt w:val="decimal"/>
      <w:lvlText w:val="%1.%2.%3.%4.%5"/>
      <w:lvlJc w:val="left"/>
      <w:pPr>
        <w:tabs>
          <w:tab w:val="num" w:pos="648"/>
        </w:tabs>
        <w:ind w:left="648" w:hanging="1008"/>
      </w:pPr>
      <w:rPr>
        <w:rFonts w:hint="eastAsia"/>
      </w:rPr>
    </w:lvl>
    <w:lvl w:ilvl="5">
      <w:start w:val="1"/>
      <w:numFmt w:val="decimal"/>
      <w:lvlText w:val="%1.%2.%3.%4.%5.%6"/>
      <w:lvlJc w:val="left"/>
      <w:pPr>
        <w:tabs>
          <w:tab w:val="num" w:pos="792"/>
        </w:tabs>
        <w:ind w:left="792" w:hanging="1152"/>
      </w:pPr>
      <w:rPr>
        <w:rFonts w:hint="eastAsia"/>
      </w:rPr>
    </w:lvl>
    <w:lvl w:ilvl="6">
      <w:start w:val="1"/>
      <w:numFmt w:val="decimal"/>
      <w:lvlText w:val="%1.%2.%3.%4.%5.%6.%7"/>
      <w:lvlJc w:val="left"/>
      <w:pPr>
        <w:tabs>
          <w:tab w:val="num" w:pos="936"/>
        </w:tabs>
        <w:ind w:left="936" w:hanging="1296"/>
      </w:pPr>
      <w:rPr>
        <w:rFonts w:hint="eastAsia"/>
      </w:rPr>
    </w:lvl>
    <w:lvl w:ilvl="7">
      <w:start w:val="1"/>
      <w:numFmt w:val="decimal"/>
      <w:lvlText w:val="%1.%2.%3.%4.%5.%6.%7.%8"/>
      <w:lvlJc w:val="left"/>
      <w:pPr>
        <w:tabs>
          <w:tab w:val="num" w:pos="1080"/>
        </w:tabs>
        <w:ind w:left="1080" w:hanging="1440"/>
      </w:pPr>
      <w:rPr>
        <w:rFonts w:hint="eastAsia"/>
      </w:rPr>
    </w:lvl>
    <w:lvl w:ilvl="8">
      <w:start w:val="1"/>
      <w:numFmt w:val="decimal"/>
      <w:lvlText w:val="%1.%2.%3.%4.%5.%6.%7.%8.%9"/>
      <w:lvlJc w:val="left"/>
      <w:pPr>
        <w:tabs>
          <w:tab w:val="num" w:pos="1224"/>
        </w:tabs>
        <w:ind w:left="1224" w:hanging="1584"/>
      </w:pPr>
      <w:rPr>
        <w:rFonts w:hint="eastAsia"/>
      </w:rPr>
    </w:lvl>
  </w:abstractNum>
  <w:num w:numId="1">
    <w:abstractNumId w:val="10"/>
  </w:num>
  <w:num w:numId="2">
    <w:abstractNumId w:val="5"/>
  </w:num>
  <w:num w:numId="3">
    <w:abstractNumId w:val="3"/>
  </w:num>
  <w:num w:numId="4">
    <w:abstractNumId w:val="1"/>
  </w:num>
  <w:num w:numId="5">
    <w:abstractNumId w:val="6"/>
  </w:num>
  <w:num w:numId="6">
    <w:abstractNumId w:val="8"/>
    <w:lvlOverride w:ilvl="0">
      <w:startOverride w:val="1"/>
    </w:lvlOverride>
  </w:num>
  <w:num w:numId="7">
    <w:abstractNumId w:val="2"/>
  </w:num>
  <w:num w:numId="8">
    <w:abstractNumId w:val="7"/>
  </w:num>
  <w:num w:numId="9">
    <w:abstractNumId w:val="9"/>
  </w:num>
  <w:num w:numId="10">
    <w:abstractNumId w:val="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829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523E"/>
    <w:rsid w:val="00000432"/>
    <w:rsid w:val="00000EC8"/>
    <w:rsid w:val="00001139"/>
    <w:rsid w:val="00002023"/>
    <w:rsid w:val="00002163"/>
    <w:rsid w:val="000028E2"/>
    <w:rsid w:val="00002CB1"/>
    <w:rsid w:val="00003021"/>
    <w:rsid w:val="00003562"/>
    <w:rsid w:val="00003947"/>
    <w:rsid w:val="0000397D"/>
    <w:rsid w:val="00003E87"/>
    <w:rsid w:val="00004073"/>
    <w:rsid w:val="000049C1"/>
    <w:rsid w:val="000059C8"/>
    <w:rsid w:val="00005F91"/>
    <w:rsid w:val="00005FB0"/>
    <w:rsid w:val="00006450"/>
    <w:rsid w:val="000068DD"/>
    <w:rsid w:val="0000721E"/>
    <w:rsid w:val="00010156"/>
    <w:rsid w:val="00010C2A"/>
    <w:rsid w:val="00010F01"/>
    <w:rsid w:val="000113C9"/>
    <w:rsid w:val="000114AE"/>
    <w:rsid w:val="000120C4"/>
    <w:rsid w:val="000121F8"/>
    <w:rsid w:val="00012255"/>
    <w:rsid w:val="00012558"/>
    <w:rsid w:val="00013166"/>
    <w:rsid w:val="00013808"/>
    <w:rsid w:val="00013A2F"/>
    <w:rsid w:val="00013C6A"/>
    <w:rsid w:val="0001439E"/>
    <w:rsid w:val="0001474C"/>
    <w:rsid w:val="00014B70"/>
    <w:rsid w:val="00014C71"/>
    <w:rsid w:val="00014CF7"/>
    <w:rsid w:val="00014E8A"/>
    <w:rsid w:val="00015601"/>
    <w:rsid w:val="0001570A"/>
    <w:rsid w:val="00015B43"/>
    <w:rsid w:val="000169A4"/>
    <w:rsid w:val="00016B44"/>
    <w:rsid w:val="000172C0"/>
    <w:rsid w:val="00017523"/>
    <w:rsid w:val="000175FD"/>
    <w:rsid w:val="00017A22"/>
    <w:rsid w:val="00017A93"/>
    <w:rsid w:val="00017BAC"/>
    <w:rsid w:val="00020910"/>
    <w:rsid w:val="00020B32"/>
    <w:rsid w:val="000216E6"/>
    <w:rsid w:val="00022D82"/>
    <w:rsid w:val="00022FB4"/>
    <w:rsid w:val="00023198"/>
    <w:rsid w:val="000235CC"/>
    <w:rsid w:val="0002413C"/>
    <w:rsid w:val="00024540"/>
    <w:rsid w:val="00024F7D"/>
    <w:rsid w:val="00025002"/>
    <w:rsid w:val="00025347"/>
    <w:rsid w:val="0002566F"/>
    <w:rsid w:val="00025CEE"/>
    <w:rsid w:val="00026526"/>
    <w:rsid w:val="000300FF"/>
    <w:rsid w:val="00030D68"/>
    <w:rsid w:val="0003394D"/>
    <w:rsid w:val="00033DD7"/>
    <w:rsid w:val="000347F4"/>
    <w:rsid w:val="00034B78"/>
    <w:rsid w:val="00035311"/>
    <w:rsid w:val="00035B16"/>
    <w:rsid w:val="00035CCA"/>
    <w:rsid w:val="00035F67"/>
    <w:rsid w:val="0003617F"/>
    <w:rsid w:val="000362D1"/>
    <w:rsid w:val="00037870"/>
    <w:rsid w:val="000378C8"/>
    <w:rsid w:val="00037A1A"/>
    <w:rsid w:val="0004043B"/>
    <w:rsid w:val="00040A7B"/>
    <w:rsid w:val="00040B54"/>
    <w:rsid w:val="00040D51"/>
    <w:rsid w:val="0004126B"/>
    <w:rsid w:val="00041459"/>
    <w:rsid w:val="00041481"/>
    <w:rsid w:val="00041835"/>
    <w:rsid w:val="00041E38"/>
    <w:rsid w:val="000427B9"/>
    <w:rsid w:val="00042FB0"/>
    <w:rsid w:val="0004301F"/>
    <w:rsid w:val="000435C3"/>
    <w:rsid w:val="00043C0D"/>
    <w:rsid w:val="00043D5E"/>
    <w:rsid w:val="000442B4"/>
    <w:rsid w:val="0004446D"/>
    <w:rsid w:val="000447F4"/>
    <w:rsid w:val="00045E77"/>
    <w:rsid w:val="00045F90"/>
    <w:rsid w:val="00046250"/>
    <w:rsid w:val="000470BD"/>
    <w:rsid w:val="0004755F"/>
    <w:rsid w:val="000531F6"/>
    <w:rsid w:val="000533C9"/>
    <w:rsid w:val="0005397B"/>
    <w:rsid w:val="00053B91"/>
    <w:rsid w:val="0005416B"/>
    <w:rsid w:val="00054640"/>
    <w:rsid w:val="00054945"/>
    <w:rsid w:val="00055C2E"/>
    <w:rsid w:val="000570A3"/>
    <w:rsid w:val="000579B9"/>
    <w:rsid w:val="00057C3F"/>
    <w:rsid w:val="000604DF"/>
    <w:rsid w:val="0006060D"/>
    <w:rsid w:val="000606EB"/>
    <w:rsid w:val="00061AEB"/>
    <w:rsid w:val="000624B9"/>
    <w:rsid w:val="000627C3"/>
    <w:rsid w:val="00062C53"/>
    <w:rsid w:val="000631AF"/>
    <w:rsid w:val="00063C5A"/>
    <w:rsid w:val="0006442A"/>
    <w:rsid w:val="000650A8"/>
    <w:rsid w:val="00065244"/>
    <w:rsid w:val="00065374"/>
    <w:rsid w:val="00065989"/>
    <w:rsid w:val="00065FF3"/>
    <w:rsid w:val="00066FB9"/>
    <w:rsid w:val="000675D0"/>
    <w:rsid w:val="00067816"/>
    <w:rsid w:val="00067DDB"/>
    <w:rsid w:val="00067E34"/>
    <w:rsid w:val="00067EC5"/>
    <w:rsid w:val="00070D11"/>
    <w:rsid w:val="00071183"/>
    <w:rsid w:val="00071AB6"/>
    <w:rsid w:val="000724E5"/>
    <w:rsid w:val="000725B3"/>
    <w:rsid w:val="00074487"/>
    <w:rsid w:val="00074A17"/>
    <w:rsid w:val="0007513A"/>
    <w:rsid w:val="00076000"/>
    <w:rsid w:val="00076280"/>
    <w:rsid w:val="000766CE"/>
    <w:rsid w:val="000768A4"/>
    <w:rsid w:val="00076A1C"/>
    <w:rsid w:val="00077C30"/>
    <w:rsid w:val="00077C50"/>
    <w:rsid w:val="000805D1"/>
    <w:rsid w:val="00082357"/>
    <w:rsid w:val="00082FEC"/>
    <w:rsid w:val="000835F1"/>
    <w:rsid w:val="0008397C"/>
    <w:rsid w:val="00083A4D"/>
    <w:rsid w:val="00083EA9"/>
    <w:rsid w:val="0008457E"/>
    <w:rsid w:val="00084BB7"/>
    <w:rsid w:val="00084D8A"/>
    <w:rsid w:val="000852CA"/>
    <w:rsid w:val="00085AA5"/>
    <w:rsid w:val="00086004"/>
    <w:rsid w:val="00086161"/>
    <w:rsid w:val="00086D58"/>
    <w:rsid w:val="000872A1"/>
    <w:rsid w:val="000872AB"/>
    <w:rsid w:val="00087B9A"/>
    <w:rsid w:val="00087FD5"/>
    <w:rsid w:val="00090221"/>
    <w:rsid w:val="00090765"/>
    <w:rsid w:val="00090889"/>
    <w:rsid w:val="00090E55"/>
    <w:rsid w:val="000910AC"/>
    <w:rsid w:val="00092403"/>
    <w:rsid w:val="00092588"/>
    <w:rsid w:val="00093E9C"/>
    <w:rsid w:val="0009404C"/>
    <w:rsid w:val="0009456D"/>
    <w:rsid w:val="00094887"/>
    <w:rsid w:val="00094BA4"/>
    <w:rsid w:val="00094D07"/>
    <w:rsid w:val="00095051"/>
    <w:rsid w:val="0009555E"/>
    <w:rsid w:val="0009580C"/>
    <w:rsid w:val="000975B9"/>
    <w:rsid w:val="00097FCB"/>
    <w:rsid w:val="000A0081"/>
    <w:rsid w:val="000A0425"/>
    <w:rsid w:val="000A0C08"/>
    <w:rsid w:val="000A2D3A"/>
    <w:rsid w:val="000A3BEB"/>
    <w:rsid w:val="000A3FE5"/>
    <w:rsid w:val="000A4019"/>
    <w:rsid w:val="000A476C"/>
    <w:rsid w:val="000A4950"/>
    <w:rsid w:val="000A5297"/>
    <w:rsid w:val="000A54D4"/>
    <w:rsid w:val="000A5FA6"/>
    <w:rsid w:val="000A65EC"/>
    <w:rsid w:val="000A6710"/>
    <w:rsid w:val="000A7189"/>
    <w:rsid w:val="000A7330"/>
    <w:rsid w:val="000A7648"/>
    <w:rsid w:val="000A796D"/>
    <w:rsid w:val="000B1BE8"/>
    <w:rsid w:val="000B2036"/>
    <w:rsid w:val="000B21CD"/>
    <w:rsid w:val="000B26EE"/>
    <w:rsid w:val="000B280E"/>
    <w:rsid w:val="000B2A6C"/>
    <w:rsid w:val="000B344A"/>
    <w:rsid w:val="000B4638"/>
    <w:rsid w:val="000B4673"/>
    <w:rsid w:val="000B4ABF"/>
    <w:rsid w:val="000B569C"/>
    <w:rsid w:val="000B616B"/>
    <w:rsid w:val="000B691E"/>
    <w:rsid w:val="000B6BA1"/>
    <w:rsid w:val="000B6C96"/>
    <w:rsid w:val="000B73A3"/>
    <w:rsid w:val="000B7452"/>
    <w:rsid w:val="000C06B6"/>
    <w:rsid w:val="000C1245"/>
    <w:rsid w:val="000C1C38"/>
    <w:rsid w:val="000C1EC4"/>
    <w:rsid w:val="000C23F9"/>
    <w:rsid w:val="000C2CE8"/>
    <w:rsid w:val="000C2EA4"/>
    <w:rsid w:val="000C322F"/>
    <w:rsid w:val="000C3280"/>
    <w:rsid w:val="000C430E"/>
    <w:rsid w:val="000C452E"/>
    <w:rsid w:val="000C545D"/>
    <w:rsid w:val="000C5473"/>
    <w:rsid w:val="000C5724"/>
    <w:rsid w:val="000C5D31"/>
    <w:rsid w:val="000C5E50"/>
    <w:rsid w:val="000C5FBF"/>
    <w:rsid w:val="000C63A5"/>
    <w:rsid w:val="000C69E8"/>
    <w:rsid w:val="000C6D08"/>
    <w:rsid w:val="000C6E6D"/>
    <w:rsid w:val="000C7887"/>
    <w:rsid w:val="000D0760"/>
    <w:rsid w:val="000D0AE2"/>
    <w:rsid w:val="000D139A"/>
    <w:rsid w:val="000D1452"/>
    <w:rsid w:val="000D1E96"/>
    <w:rsid w:val="000D20F3"/>
    <w:rsid w:val="000D25B3"/>
    <w:rsid w:val="000D3866"/>
    <w:rsid w:val="000D3D47"/>
    <w:rsid w:val="000D4355"/>
    <w:rsid w:val="000D4373"/>
    <w:rsid w:val="000D4CC3"/>
    <w:rsid w:val="000D515D"/>
    <w:rsid w:val="000D546E"/>
    <w:rsid w:val="000D5524"/>
    <w:rsid w:val="000D5740"/>
    <w:rsid w:val="000D6E02"/>
    <w:rsid w:val="000D6FDC"/>
    <w:rsid w:val="000D76D1"/>
    <w:rsid w:val="000D7753"/>
    <w:rsid w:val="000D7D7E"/>
    <w:rsid w:val="000E16E0"/>
    <w:rsid w:val="000E1CFD"/>
    <w:rsid w:val="000E1F0D"/>
    <w:rsid w:val="000E2053"/>
    <w:rsid w:val="000E253D"/>
    <w:rsid w:val="000E3C51"/>
    <w:rsid w:val="000E4ABC"/>
    <w:rsid w:val="000E4D2A"/>
    <w:rsid w:val="000E4F76"/>
    <w:rsid w:val="000E5134"/>
    <w:rsid w:val="000E59C9"/>
    <w:rsid w:val="000E59D5"/>
    <w:rsid w:val="000E63D3"/>
    <w:rsid w:val="000E6E79"/>
    <w:rsid w:val="000E703C"/>
    <w:rsid w:val="000E7770"/>
    <w:rsid w:val="000F00AD"/>
    <w:rsid w:val="000F05EF"/>
    <w:rsid w:val="000F070B"/>
    <w:rsid w:val="000F22EA"/>
    <w:rsid w:val="000F249E"/>
    <w:rsid w:val="000F251A"/>
    <w:rsid w:val="000F273F"/>
    <w:rsid w:val="000F317F"/>
    <w:rsid w:val="000F3288"/>
    <w:rsid w:val="000F38E5"/>
    <w:rsid w:val="000F4668"/>
    <w:rsid w:val="000F4913"/>
    <w:rsid w:val="000F576B"/>
    <w:rsid w:val="000F5919"/>
    <w:rsid w:val="000F5A9F"/>
    <w:rsid w:val="000F6061"/>
    <w:rsid w:val="000F60EC"/>
    <w:rsid w:val="000F6695"/>
    <w:rsid w:val="000F66A2"/>
    <w:rsid w:val="000F6C48"/>
    <w:rsid w:val="000F7E48"/>
    <w:rsid w:val="00100E13"/>
    <w:rsid w:val="00101A0A"/>
    <w:rsid w:val="0010344A"/>
    <w:rsid w:val="00103BD5"/>
    <w:rsid w:val="0010577B"/>
    <w:rsid w:val="00105B3D"/>
    <w:rsid w:val="00106048"/>
    <w:rsid w:val="00106225"/>
    <w:rsid w:val="001062B7"/>
    <w:rsid w:val="00106BF5"/>
    <w:rsid w:val="001079BE"/>
    <w:rsid w:val="001079F0"/>
    <w:rsid w:val="00110025"/>
    <w:rsid w:val="00110692"/>
    <w:rsid w:val="0011093D"/>
    <w:rsid w:val="00110B19"/>
    <w:rsid w:val="00111542"/>
    <w:rsid w:val="00111E49"/>
    <w:rsid w:val="00112092"/>
    <w:rsid w:val="001121C2"/>
    <w:rsid w:val="00112628"/>
    <w:rsid w:val="00112C34"/>
    <w:rsid w:val="00114924"/>
    <w:rsid w:val="00114A31"/>
    <w:rsid w:val="001153C3"/>
    <w:rsid w:val="00115418"/>
    <w:rsid w:val="00115678"/>
    <w:rsid w:val="0011592E"/>
    <w:rsid w:val="00115A44"/>
    <w:rsid w:val="00115D92"/>
    <w:rsid w:val="00115DCA"/>
    <w:rsid w:val="001161F1"/>
    <w:rsid w:val="00116E20"/>
    <w:rsid w:val="001207B5"/>
    <w:rsid w:val="001210D8"/>
    <w:rsid w:val="00121217"/>
    <w:rsid w:val="001214C3"/>
    <w:rsid w:val="00122930"/>
    <w:rsid w:val="00122A31"/>
    <w:rsid w:val="00122CBB"/>
    <w:rsid w:val="001231B9"/>
    <w:rsid w:val="0012338B"/>
    <w:rsid w:val="00124391"/>
    <w:rsid w:val="00125314"/>
    <w:rsid w:val="00125603"/>
    <w:rsid w:val="00125662"/>
    <w:rsid w:val="00126AE7"/>
    <w:rsid w:val="00126BDC"/>
    <w:rsid w:val="00127489"/>
    <w:rsid w:val="001278D6"/>
    <w:rsid w:val="00127A31"/>
    <w:rsid w:val="001304D3"/>
    <w:rsid w:val="00130710"/>
    <w:rsid w:val="001308FC"/>
    <w:rsid w:val="00130AF4"/>
    <w:rsid w:val="00130DB5"/>
    <w:rsid w:val="00132779"/>
    <w:rsid w:val="0013282E"/>
    <w:rsid w:val="0013297E"/>
    <w:rsid w:val="00132F84"/>
    <w:rsid w:val="00134896"/>
    <w:rsid w:val="00135B65"/>
    <w:rsid w:val="00135ED7"/>
    <w:rsid w:val="0013605E"/>
    <w:rsid w:val="00136B11"/>
    <w:rsid w:val="00136D2B"/>
    <w:rsid w:val="00137449"/>
    <w:rsid w:val="00137B6B"/>
    <w:rsid w:val="001402D6"/>
    <w:rsid w:val="001412FC"/>
    <w:rsid w:val="00141530"/>
    <w:rsid w:val="001417F1"/>
    <w:rsid w:val="00141AB1"/>
    <w:rsid w:val="00141BEF"/>
    <w:rsid w:val="00142D32"/>
    <w:rsid w:val="001431D1"/>
    <w:rsid w:val="00143874"/>
    <w:rsid w:val="00143B21"/>
    <w:rsid w:val="00144B9E"/>
    <w:rsid w:val="00145045"/>
    <w:rsid w:val="00145B6F"/>
    <w:rsid w:val="00145CE4"/>
    <w:rsid w:val="00146136"/>
    <w:rsid w:val="001464A5"/>
    <w:rsid w:val="001469BC"/>
    <w:rsid w:val="001473E0"/>
    <w:rsid w:val="001476EE"/>
    <w:rsid w:val="00147A40"/>
    <w:rsid w:val="00150A5C"/>
    <w:rsid w:val="0015175A"/>
    <w:rsid w:val="00151859"/>
    <w:rsid w:val="00151BC1"/>
    <w:rsid w:val="00151C4F"/>
    <w:rsid w:val="00152446"/>
    <w:rsid w:val="001525BE"/>
    <w:rsid w:val="0015346E"/>
    <w:rsid w:val="00153703"/>
    <w:rsid w:val="00153B10"/>
    <w:rsid w:val="00154047"/>
    <w:rsid w:val="00154413"/>
    <w:rsid w:val="00154455"/>
    <w:rsid w:val="00154E07"/>
    <w:rsid w:val="00155727"/>
    <w:rsid w:val="00155ECF"/>
    <w:rsid w:val="0015642E"/>
    <w:rsid w:val="001569F6"/>
    <w:rsid w:val="00156D2B"/>
    <w:rsid w:val="0015734F"/>
    <w:rsid w:val="0016011C"/>
    <w:rsid w:val="001608C9"/>
    <w:rsid w:val="0016111D"/>
    <w:rsid w:val="00161475"/>
    <w:rsid w:val="001618B4"/>
    <w:rsid w:val="00161A2A"/>
    <w:rsid w:val="00161BF2"/>
    <w:rsid w:val="001620F3"/>
    <w:rsid w:val="00162DE3"/>
    <w:rsid w:val="0016385A"/>
    <w:rsid w:val="00163E3B"/>
    <w:rsid w:val="00163FCD"/>
    <w:rsid w:val="00164CF4"/>
    <w:rsid w:val="00164DBB"/>
    <w:rsid w:val="00167962"/>
    <w:rsid w:val="0017047A"/>
    <w:rsid w:val="00170B25"/>
    <w:rsid w:val="00170B92"/>
    <w:rsid w:val="00170EF5"/>
    <w:rsid w:val="001727C7"/>
    <w:rsid w:val="00172BD4"/>
    <w:rsid w:val="00172FA7"/>
    <w:rsid w:val="001733ED"/>
    <w:rsid w:val="00173483"/>
    <w:rsid w:val="00173515"/>
    <w:rsid w:val="00173716"/>
    <w:rsid w:val="00174075"/>
    <w:rsid w:val="001740A3"/>
    <w:rsid w:val="001747A7"/>
    <w:rsid w:val="0017499E"/>
    <w:rsid w:val="00175320"/>
    <w:rsid w:val="001753DB"/>
    <w:rsid w:val="00175662"/>
    <w:rsid w:val="00175C4D"/>
    <w:rsid w:val="00176637"/>
    <w:rsid w:val="001767D7"/>
    <w:rsid w:val="0017688A"/>
    <w:rsid w:val="001769EC"/>
    <w:rsid w:val="001770CB"/>
    <w:rsid w:val="00177543"/>
    <w:rsid w:val="00177F71"/>
    <w:rsid w:val="0018032F"/>
    <w:rsid w:val="00180873"/>
    <w:rsid w:val="00181941"/>
    <w:rsid w:val="00181AF8"/>
    <w:rsid w:val="00182FE4"/>
    <w:rsid w:val="00182FFE"/>
    <w:rsid w:val="00183266"/>
    <w:rsid w:val="0018339A"/>
    <w:rsid w:val="00183741"/>
    <w:rsid w:val="001845B4"/>
    <w:rsid w:val="00186660"/>
    <w:rsid w:val="00186D61"/>
    <w:rsid w:val="00190049"/>
    <w:rsid w:val="001903D4"/>
    <w:rsid w:val="00190D73"/>
    <w:rsid w:val="00191277"/>
    <w:rsid w:val="00192101"/>
    <w:rsid w:val="0019256A"/>
    <w:rsid w:val="0019314B"/>
    <w:rsid w:val="001941B6"/>
    <w:rsid w:val="00195B08"/>
    <w:rsid w:val="00195B50"/>
    <w:rsid w:val="00195EAD"/>
    <w:rsid w:val="00196011"/>
    <w:rsid w:val="001965B7"/>
    <w:rsid w:val="00196FFA"/>
    <w:rsid w:val="001A0065"/>
    <w:rsid w:val="001A068D"/>
    <w:rsid w:val="001A06E9"/>
    <w:rsid w:val="001A083A"/>
    <w:rsid w:val="001A0F23"/>
    <w:rsid w:val="001A13A5"/>
    <w:rsid w:val="001A1F60"/>
    <w:rsid w:val="001A259D"/>
    <w:rsid w:val="001A3D0B"/>
    <w:rsid w:val="001A41C5"/>
    <w:rsid w:val="001A57DD"/>
    <w:rsid w:val="001A57EF"/>
    <w:rsid w:val="001A5A79"/>
    <w:rsid w:val="001A76D0"/>
    <w:rsid w:val="001A77BB"/>
    <w:rsid w:val="001A77E0"/>
    <w:rsid w:val="001A7CBE"/>
    <w:rsid w:val="001B02FF"/>
    <w:rsid w:val="001B04E2"/>
    <w:rsid w:val="001B13D5"/>
    <w:rsid w:val="001B15A1"/>
    <w:rsid w:val="001B233C"/>
    <w:rsid w:val="001B390F"/>
    <w:rsid w:val="001B3DFD"/>
    <w:rsid w:val="001B41B7"/>
    <w:rsid w:val="001B494E"/>
    <w:rsid w:val="001B4B60"/>
    <w:rsid w:val="001B559D"/>
    <w:rsid w:val="001B56CF"/>
    <w:rsid w:val="001B5884"/>
    <w:rsid w:val="001B5F85"/>
    <w:rsid w:val="001B6F0E"/>
    <w:rsid w:val="001B763E"/>
    <w:rsid w:val="001B76FB"/>
    <w:rsid w:val="001C082E"/>
    <w:rsid w:val="001C0FA9"/>
    <w:rsid w:val="001C10FA"/>
    <w:rsid w:val="001C1539"/>
    <w:rsid w:val="001C15AD"/>
    <w:rsid w:val="001C2948"/>
    <w:rsid w:val="001C3A8B"/>
    <w:rsid w:val="001C3FAB"/>
    <w:rsid w:val="001C416C"/>
    <w:rsid w:val="001C4BCD"/>
    <w:rsid w:val="001C554E"/>
    <w:rsid w:val="001C58E2"/>
    <w:rsid w:val="001C6451"/>
    <w:rsid w:val="001C6476"/>
    <w:rsid w:val="001C663B"/>
    <w:rsid w:val="001C66B9"/>
    <w:rsid w:val="001C66E5"/>
    <w:rsid w:val="001C723C"/>
    <w:rsid w:val="001C7BC1"/>
    <w:rsid w:val="001D0CD8"/>
    <w:rsid w:val="001D108B"/>
    <w:rsid w:val="001D1C28"/>
    <w:rsid w:val="001D2FBB"/>
    <w:rsid w:val="001D356F"/>
    <w:rsid w:val="001D3DBF"/>
    <w:rsid w:val="001D45A3"/>
    <w:rsid w:val="001D4FB1"/>
    <w:rsid w:val="001D62B7"/>
    <w:rsid w:val="001D6D7B"/>
    <w:rsid w:val="001D7358"/>
    <w:rsid w:val="001D73E9"/>
    <w:rsid w:val="001D7960"/>
    <w:rsid w:val="001D797E"/>
    <w:rsid w:val="001D7CA5"/>
    <w:rsid w:val="001D7E90"/>
    <w:rsid w:val="001E038A"/>
    <w:rsid w:val="001E0580"/>
    <w:rsid w:val="001E0A91"/>
    <w:rsid w:val="001E12F0"/>
    <w:rsid w:val="001E1352"/>
    <w:rsid w:val="001E1556"/>
    <w:rsid w:val="001E2077"/>
    <w:rsid w:val="001E2334"/>
    <w:rsid w:val="001E23D6"/>
    <w:rsid w:val="001E2A59"/>
    <w:rsid w:val="001E2FEE"/>
    <w:rsid w:val="001E30D2"/>
    <w:rsid w:val="001E368B"/>
    <w:rsid w:val="001E386E"/>
    <w:rsid w:val="001E417A"/>
    <w:rsid w:val="001E442B"/>
    <w:rsid w:val="001E4B4B"/>
    <w:rsid w:val="001E4F7C"/>
    <w:rsid w:val="001E506E"/>
    <w:rsid w:val="001E51EE"/>
    <w:rsid w:val="001E526C"/>
    <w:rsid w:val="001E5298"/>
    <w:rsid w:val="001E5FD1"/>
    <w:rsid w:val="001E60D3"/>
    <w:rsid w:val="001E64C4"/>
    <w:rsid w:val="001E6849"/>
    <w:rsid w:val="001E6BA9"/>
    <w:rsid w:val="001E6FC6"/>
    <w:rsid w:val="001E721D"/>
    <w:rsid w:val="001E72E5"/>
    <w:rsid w:val="001E7542"/>
    <w:rsid w:val="001E75A0"/>
    <w:rsid w:val="001E7CC4"/>
    <w:rsid w:val="001F0132"/>
    <w:rsid w:val="001F0208"/>
    <w:rsid w:val="001F05EA"/>
    <w:rsid w:val="001F0BC9"/>
    <w:rsid w:val="001F0F71"/>
    <w:rsid w:val="001F1001"/>
    <w:rsid w:val="001F1804"/>
    <w:rsid w:val="001F1DB4"/>
    <w:rsid w:val="001F2132"/>
    <w:rsid w:val="001F2CB1"/>
    <w:rsid w:val="001F2CCB"/>
    <w:rsid w:val="001F2FCE"/>
    <w:rsid w:val="001F39C8"/>
    <w:rsid w:val="001F4291"/>
    <w:rsid w:val="001F49A8"/>
    <w:rsid w:val="001F5AAF"/>
    <w:rsid w:val="001F5E68"/>
    <w:rsid w:val="001F68C3"/>
    <w:rsid w:val="001F69E0"/>
    <w:rsid w:val="001F7E14"/>
    <w:rsid w:val="001F7FA3"/>
    <w:rsid w:val="00200507"/>
    <w:rsid w:val="00200684"/>
    <w:rsid w:val="002008D4"/>
    <w:rsid w:val="00200AC9"/>
    <w:rsid w:val="002012A3"/>
    <w:rsid w:val="0020172C"/>
    <w:rsid w:val="002018D9"/>
    <w:rsid w:val="00201A4E"/>
    <w:rsid w:val="00201C0F"/>
    <w:rsid w:val="00201CAA"/>
    <w:rsid w:val="00201E25"/>
    <w:rsid w:val="0020289F"/>
    <w:rsid w:val="00202F5E"/>
    <w:rsid w:val="002036C1"/>
    <w:rsid w:val="00203C2B"/>
    <w:rsid w:val="00203EEF"/>
    <w:rsid w:val="002046DF"/>
    <w:rsid w:val="00204B8E"/>
    <w:rsid w:val="00205BF0"/>
    <w:rsid w:val="00206791"/>
    <w:rsid w:val="00206B94"/>
    <w:rsid w:val="00207FF1"/>
    <w:rsid w:val="00210A5C"/>
    <w:rsid w:val="00210B1B"/>
    <w:rsid w:val="00210B7C"/>
    <w:rsid w:val="00211D37"/>
    <w:rsid w:val="002128EA"/>
    <w:rsid w:val="00213238"/>
    <w:rsid w:val="002135CE"/>
    <w:rsid w:val="00213834"/>
    <w:rsid w:val="00213B05"/>
    <w:rsid w:val="00214104"/>
    <w:rsid w:val="0021473D"/>
    <w:rsid w:val="0021577A"/>
    <w:rsid w:val="00215FAB"/>
    <w:rsid w:val="002162A0"/>
    <w:rsid w:val="0021661D"/>
    <w:rsid w:val="00216F93"/>
    <w:rsid w:val="002203AB"/>
    <w:rsid w:val="00220570"/>
    <w:rsid w:val="00220677"/>
    <w:rsid w:val="00220678"/>
    <w:rsid w:val="00220DA6"/>
    <w:rsid w:val="002221E3"/>
    <w:rsid w:val="002223F9"/>
    <w:rsid w:val="00222827"/>
    <w:rsid w:val="00222AF4"/>
    <w:rsid w:val="00222E06"/>
    <w:rsid w:val="0022329C"/>
    <w:rsid w:val="00223337"/>
    <w:rsid w:val="0022462F"/>
    <w:rsid w:val="00224904"/>
    <w:rsid w:val="00224BE0"/>
    <w:rsid w:val="002252B3"/>
    <w:rsid w:val="00225305"/>
    <w:rsid w:val="0022551D"/>
    <w:rsid w:val="002255A8"/>
    <w:rsid w:val="0022578F"/>
    <w:rsid w:val="002263A3"/>
    <w:rsid w:val="002268AC"/>
    <w:rsid w:val="00226AA3"/>
    <w:rsid w:val="00227387"/>
    <w:rsid w:val="0022768F"/>
    <w:rsid w:val="00227837"/>
    <w:rsid w:val="00227C25"/>
    <w:rsid w:val="00227F0D"/>
    <w:rsid w:val="0023001D"/>
    <w:rsid w:val="00230254"/>
    <w:rsid w:val="00230D2C"/>
    <w:rsid w:val="00230F6F"/>
    <w:rsid w:val="00231B70"/>
    <w:rsid w:val="00231C75"/>
    <w:rsid w:val="00232372"/>
    <w:rsid w:val="00232606"/>
    <w:rsid w:val="00232637"/>
    <w:rsid w:val="00233E61"/>
    <w:rsid w:val="0023473B"/>
    <w:rsid w:val="00234A7A"/>
    <w:rsid w:val="00235866"/>
    <w:rsid w:val="00235A1D"/>
    <w:rsid w:val="002368AC"/>
    <w:rsid w:val="00237434"/>
    <w:rsid w:val="002378D4"/>
    <w:rsid w:val="00237DB5"/>
    <w:rsid w:val="00240707"/>
    <w:rsid w:val="002407D1"/>
    <w:rsid w:val="00240F61"/>
    <w:rsid w:val="00240FAE"/>
    <w:rsid w:val="002413CC"/>
    <w:rsid w:val="002413EF"/>
    <w:rsid w:val="00241AA6"/>
    <w:rsid w:val="00241F21"/>
    <w:rsid w:val="00242062"/>
    <w:rsid w:val="00242382"/>
    <w:rsid w:val="00242817"/>
    <w:rsid w:val="00242E80"/>
    <w:rsid w:val="002437C8"/>
    <w:rsid w:val="00243EA8"/>
    <w:rsid w:val="002448CA"/>
    <w:rsid w:val="00245151"/>
    <w:rsid w:val="00245162"/>
    <w:rsid w:val="002457D2"/>
    <w:rsid w:val="00245942"/>
    <w:rsid w:val="00245D0C"/>
    <w:rsid w:val="0024629B"/>
    <w:rsid w:val="002462AF"/>
    <w:rsid w:val="0024652F"/>
    <w:rsid w:val="00246552"/>
    <w:rsid w:val="002465EA"/>
    <w:rsid w:val="0024675B"/>
    <w:rsid w:val="002469FB"/>
    <w:rsid w:val="002475B8"/>
    <w:rsid w:val="00247C67"/>
    <w:rsid w:val="00247EF6"/>
    <w:rsid w:val="00247F56"/>
    <w:rsid w:val="002502E3"/>
    <w:rsid w:val="002515C4"/>
    <w:rsid w:val="0025168E"/>
    <w:rsid w:val="002519DA"/>
    <w:rsid w:val="00251A2C"/>
    <w:rsid w:val="00251A35"/>
    <w:rsid w:val="00251C60"/>
    <w:rsid w:val="002520D8"/>
    <w:rsid w:val="00252144"/>
    <w:rsid w:val="00252419"/>
    <w:rsid w:val="002525B8"/>
    <w:rsid w:val="00252F37"/>
    <w:rsid w:val="002530BE"/>
    <w:rsid w:val="0025311F"/>
    <w:rsid w:val="00253367"/>
    <w:rsid w:val="0025371C"/>
    <w:rsid w:val="0025374C"/>
    <w:rsid w:val="00253B53"/>
    <w:rsid w:val="00253CF0"/>
    <w:rsid w:val="0025443C"/>
    <w:rsid w:val="002546F7"/>
    <w:rsid w:val="002546FB"/>
    <w:rsid w:val="002547A0"/>
    <w:rsid w:val="00254F38"/>
    <w:rsid w:val="002550DE"/>
    <w:rsid w:val="002563B5"/>
    <w:rsid w:val="002573B2"/>
    <w:rsid w:val="0025794C"/>
    <w:rsid w:val="00261158"/>
    <w:rsid w:val="002638F4"/>
    <w:rsid w:val="00263BBB"/>
    <w:rsid w:val="00264295"/>
    <w:rsid w:val="0026647B"/>
    <w:rsid w:val="00266F79"/>
    <w:rsid w:val="002702D5"/>
    <w:rsid w:val="0027034F"/>
    <w:rsid w:val="00270EE5"/>
    <w:rsid w:val="00271734"/>
    <w:rsid w:val="002729CB"/>
    <w:rsid w:val="00272D04"/>
    <w:rsid w:val="0027332D"/>
    <w:rsid w:val="00273339"/>
    <w:rsid w:val="00273D35"/>
    <w:rsid w:val="00273D3A"/>
    <w:rsid w:val="002740C9"/>
    <w:rsid w:val="002743F7"/>
    <w:rsid w:val="00274649"/>
    <w:rsid w:val="00274724"/>
    <w:rsid w:val="00274860"/>
    <w:rsid w:val="002748D6"/>
    <w:rsid w:val="00274A1F"/>
    <w:rsid w:val="00275462"/>
    <w:rsid w:val="00275F33"/>
    <w:rsid w:val="0027600D"/>
    <w:rsid w:val="002773CD"/>
    <w:rsid w:val="002777A1"/>
    <w:rsid w:val="00280DCC"/>
    <w:rsid w:val="002812B7"/>
    <w:rsid w:val="002822E8"/>
    <w:rsid w:val="00282951"/>
    <w:rsid w:val="00282C91"/>
    <w:rsid w:val="002835A1"/>
    <w:rsid w:val="0028387B"/>
    <w:rsid w:val="00283E32"/>
    <w:rsid w:val="00284441"/>
    <w:rsid w:val="002844C4"/>
    <w:rsid w:val="00284515"/>
    <w:rsid w:val="0028516E"/>
    <w:rsid w:val="00287A67"/>
    <w:rsid w:val="00287B03"/>
    <w:rsid w:val="0029078C"/>
    <w:rsid w:val="002908F4"/>
    <w:rsid w:val="00290940"/>
    <w:rsid w:val="00290D91"/>
    <w:rsid w:val="00291BE3"/>
    <w:rsid w:val="00292233"/>
    <w:rsid w:val="002926FF"/>
    <w:rsid w:val="00292A59"/>
    <w:rsid w:val="002937F8"/>
    <w:rsid w:val="00293A4E"/>
    <w:rsid w:val="0029436A"/>
    <w:rsid w:val="0029580C"/>
    <w:rsid w:val="00295B00"/>
    <w:rsid w:val="00295D5B"/>
    <w:rsid w:val="0029607F"/>
    <w:rsid w:val="00296367"/>
    <w:rsid w:val="00296E47"/>
    <w:rsid w:val="002975B7"/>
    <w:rsid w:val="00297631"/>
    <w:rsid w:val="002A098B"/>
    <w:rsid w:val="002A0D50"/>
    <w:rsid w:val="002A1BE7"/>
    <w:rsid w:val="002A21FA"/>
    <w:rsid w:val="002A252E"/>
    <w:rsid w:val="002A32CE"/>
    <w:rsid w:val="002A3651"/>
    <w:rsid w:val="002A4FC5"/>
    <w:rsid w:val="002A516F"/>
    <w:rsid w:val="002A5317"/>
    <w:rsid w:val="002A5898"/>
    <w:rsid w:val="002A6148"/>
    <w:rsid w:val="002A651A"/>
    <w:rsid w:val="002A658C"/>
    <w:rsid w:val="002A6814"/>
    <w:rsid w:val="002A70E2"/>
    <w:rsid w:val="002A792A"/>
    <w:rsid w:val="002A7BF9"/>
    <w:rsid w:val="002B1A96"/>
    <w:rsid w:val="002B1FBF"/>
    <w:rsid w:val="002B25C3"/>
    <w:rsid w:val="002B3854"/>
    <w:rsid w:val="002B52F7"/>
    <w:rsid w:val="002B596E"/>
    <w:rsid w:val="002B6091"/>
    <w:rsid w:val="002B6D7F"/>
    <w:rsid w:val="002B799A"/>
    <w:rsid w:val="002B79B2"/>
    <w:rsid w:val="002B7D61"/>
    <w:rsid w:val="002C07DA"/>
    <w:rsid w:val="002C0D2E"/>
    <w:rsid w:val="002C1AED"/>
    <w:rsid w:val="002C1D20"/>
    <w:rsid w:val="002C2057"/>
    <w:rsid w:val="002C20D6"/>
    <w:rsid w:val="002C24A1"/>
    <w:rsid w:val="002C3B1A"/>
    <w:rsid w:val="002C4325"/>
    <w:rsid w:val="002C4457"/>
    <w:rsid w:val="002C4717"/>
    <w:rsid w:val="002C4D94"/>
    <w:rsid w:val="002C56FA"/>
    <w:rsid w:val="002C5787"/>
    <w:rsid w:val="002C5820"/>
    <w:rsid w:val="002C630D"/>
    <w:rsid w:val="002C7BF6"/>
    <w:rsid w:val="002D02B8"/>
    <w:rsid w:val="002D10B5"/>
    <w:rsid w:val="002D2025"/>
    <w:rsid w:val="002D25EC"/>
    <w:rsid w:val="002D2BFE"/>
    <w:rsid w:val="002D304C"/>
    <w:rsid w:val="002D308B"/>
    <w:rsid w:val="002D37B9"/>
    <w:rsid w:val="002D4C79"/>
    <w:rsid w:val="002D4D50"/>
    <w:rsid w:val="002D528C"/>
    <w:rsid w:val="002D57E3"/>
    <w:rsid w:val="002D5C8A"/>
    <w:rsid w:val="002D6B57"/>
    <w:rsid w:val="002D71A4"/>
    <w:rsid w:val="002D7BDA"/>
    <w:rsid w:val="002E0629"/>
    <w:rsid w:val="002E0FA4"/>
    <w:rsid w:val="002E1419"/>
    <w:rsid w:val="002E17AB"/>
    <w:rsid w:val="002E2159"/>
    <w:rsid w:val="002E23F2"/>
    <w:rsid w:val="002E279E"/>
    <w:rsid w:val="002E2BCB"/>
    <w:rsid w:val="002E399F"/>
    <w:rsid w:val="002E41DC"/>
    <w:rsid w:val="002E4455"/>
    <w:rsid w:val="002E4490"/>
    <w:rsid w:val="002E4498"/>
    <w:rsid w:val="002E4945"/>
    <w:rsid w:val="002E4A31"/>
    <w:rsid w:val="002E4E0E"/>
    <w:rsid w:val="002E5222"/>
    <w:rsid w:val="002E5420"/>
    <w:rsid w:val="002E58C6"/>
    <w:rsid w:val="002E65B3"/>
    <w:rsid w:val="002E6772"/>
    <w:rsid w:val="002E7745"/>
    <w:rsid w:val="002F00BF"/>
    <w:rsid w:val="002F0DFF"/>
    <w:rsid w:val="002F1577"/>
    <w:rsid w:val="002F1A8F"/>
    <w:rsid w:val="002F1C44"/>
    <w:rsid w:val="002F1ECE"/>
    <w:rsid w:val="002F286F"/>
    <w:rsid w:val="002F2E94"/>
    <w:rsid w:val="002F3F72"/>
    <w:rsid w:val="002F41D4"/>
    <w:rsid w:val="002F46DF"/>
    <w:rsid w:val="002F50C3"/>
    <w:rsid w:val="002F5467"/>
    <w:rsid w:val="002F5806"/>
    <w:rsid w:val="002F5B84"/>
    <w:rsid w:val="002F5B93"/>
    <w:rsid w:val="002F5BBB"/>
    <w:rsid w:val="002F5C82"/>
    <w:rsid w:val="002F60F2"/>
    <w:rsid w:val="002F685A"/>
    <w:rsid w:val="002F687E"/>
    <w:rsid w:val="002F70C1"/>
    <w:rsid w:val="002F751A"/>
    <w:rsid w:val="002F751C"/>
    <w:rsid w:val="002F76EC"/>
    <w:rsid w:val="00300102"/>
    <w:rsid w:val="00300345"/>
    <w:rsid w:val="00302366"/>
    <w:rsid w:val="0030302A"/>
    <w:rsid w:val="0030313A"/>
    <w:rsid w:val="00303394"/>
    <w:rsid w:val="003036D4"/>
    <w:rsid w:val="003039FF"/>
    <w:rsid w:val="0030425C"/>
    <w:rsid w:val="00304D8A"/>
    <w:rsid w:val="003052DB"/>
    <w:rsid w:val="00305CDE"/>
    <w:rsid w:val="00305D21"/>
    <w:rsid w:val="00306042"/>
    <w:rsid w:val="00310314"/>
    <w:rsid w:val="00311A91"/>
    <w:rsid w:val="00312230"/>
    <w:rsid w:val="00312705"/>
    <w:rsid w:val="0031287E"/>
    <w:rsid w:val="00313869"/>
    <w:rsid w:val="00313931"/>
    <w:rsid w:val="0031399B"/>
    <w:rsid w:val="00313FC4"/>
    <w:rsid w:val="00314437"/>
    <w:rsid w:val="00314505"/>
    <w:rsid w:val="003148D0"/>
    <w:rsid w:val="00314F0E"/>
    <w:rsid w:val="003157CF"/>
    <w:rsid w:val="003159FE"/>
    <w:rsid w:val="00315F0E"/>
    <w:rsid w:val="003168E8"/>
    <w:rsid w:val="00317411"/>
    <w:rsid w:val="003177B3"/>
    <w:rsid w:val="003208B0"/>
    <w:rsid w:val="003208E7"/>
    <w:rsid w:val="00320BE4"/>
    <w:rsid w:val="003216C0"/>
    <w:rsid w:val="00321A8D"/>
    <w:rsid w:val="00321D25"/>
    <w:rsid w:val="00321FFF"/>
    <w:rsid w:val="0032267A"/>
    <w:rsid w:val="00323FE6"/>
    <w:rsid w:val="00324A24"/>
    <w:rsid w:val="00324E6F"/>
    <w:rsid w:val="003253C0"/>
    <w:rsid w:val="00325693"/>
    <w:rsid w:val="00325B71"/>
    <w:rsid w:val="00325D73"/>
    <w:rsid w:val="00326790"/>
    <w:rsid w:val="00326903"/>
    <w:rsid w:val="003269DB"/>
    <w:rsid w:val="00326D32"/>
    <w:rsid w:val="00326EA0"/>
    <w:rsid w:val="00327196"/>
    <w:rsid w:val="00327490"/>
    <w:rsid w:val="003274B2"/>
    <w:rsid w:val="00327D71"/>
    <w:rsid w:val="003300D3"/>
    <w:rsid w:val="00330817"/>
    <w:rsid w:val="00330DC3"/>
    <w:rsid w:val="003310F9"/>
    <w:rsid w:val="003314C6"/>
    <w:rsid w:val="0033151F"/>
    <w:rsid w:val="0033155E"/>
    <w:rsid w:val="00331E3C"/>
    <w:rsid w:val="00332CDD"/>
    <w:rsid w:val="003335E0"/>
    <w:rsid w:val="0033426C"/>
    <w:rsid w:val="00334F80"/>
    <w:rsid w:val="00335485"/>
    <w:rsid w:val="0033575D"/>
    <w:rsid w:val="0033596A"/>
    <w:rsid w:val="00335A98"/>
    <w:rsid w:val="003360CF"/>
    <w:rsid w:val="00336355"/>
    <w:rsid w:val="003368CA"/>
    <w:rsid w:val="00337D9C"/>
    <w:rsid w:val="0034001D"/>
    <w:rsid w:val="00340738"/>
    <w:rsid w:val="00340BC9"/>
    <w:rsid w:val="00341475"/>
    <w:rsid w:val="00341932"/>
    <w:rsid w:val="00341B2C"/>
    <w:rsid w:val="00341E76"/>
    <w:rsid w:val="0034218E"/>
    <w:rsid w:val="00342300"/>
    <w:rsid w:val="003424BD"/>
    <w:rsid w:val="00342D39"/>
    <w:rsid w:val="00342E73"/>
    <w:rsid w:val="00342EF1"/>
    <w:rsid w:val="00342F29"/>
    <w:rsid w:val="003431F0"/>
    <w:rsid w:val="0034326D"/>
    <w:rsid w:val="00343A3B"/>
    <w:rsid w:val="0034432D"/>
    <w:rsid w:val="00344A3D"/>
    <w:rsid w:val="003450CA"/>
    <w:rsid w:val="0034571B"/>
    <w:rsid w:val="0034576C"/>
    <w:rsid w:val="003472FD"/>
    <w:rsid w:val="003475BD"/>
    <w:rsid w:val="003478C2"/>
    <w:rsid w:val="003479D0"/>
    <w:rsid w:val="00347AC6"/>
    <w:rsid w:val="00350C19"/>
    <w:rsid w:val="003513C4"/>
    <w:rsid w:val="0035146F"/>
    <w:rsid w:val="0035166F"/>
    <w:rsid w:val="00351B99"/>
    <w:rsid w:val="00352162"/>
    <w:rsid w:val="00352399"/>
    <w:rsid w:val="00352596"/>
    <w:rsid w:val="0035369B"/>
    <w:rsid w:val="00353B5F"/>
    <w:rsid w:val="0035432E"/>
    <w:rsid w:val="00354334"/>
    <w:rsid w:val="003545BD"/>
    <w:rsid w:val="00354D44"/>
    <w:rsid w:val="00354F2D"/>
    <w:rsid w:val="003555FA"/>
    <w:rsid w:val="0035564B"/>
    <w:rsid w:val="003558B4"/>
    <w:rsid w:val="003570CF"/>
    <w:rsid w:val="0035723F"/>
    <w:rsid w:val="00357D26"/>
    <w:rsid w:val="0036042D"/>
    <w:rsid w:val="00360BF2"/>
    <w:rsid w:val="0036109C"/>
    <w:rsid w:val="0036149C"/>
    <w:rsid w:val="003617F1"/>
    <w:rsid w:val="00361CC0"/>
    <w:rsid w:val="00362BD3"/>
    <w:rsid w:val="00362EAE"/>
    <w:rsid w:val="003631D9"/>
    <w:rsid w:val="00363226"/>
    <w:rsid w:val="00363265"/>
    <w:rsid w:val="00363517"/>
    <w:rsid w:val="003643F8"/>
    <w:rsid w:val="00364473"/>
    <w:rsid w:val="00364A02"/>
    <w:rsid w:val="00364CDB"/>
    <w:rsid w:val="00365323"/>
    <w:rsid w:val="00366404"/>
    <w:rsid w:val="003667BB"/>
    <w:rsid w:val="003678DB"/>
    <w:rsid w:val="0036792C"/>
    <w:rsid w:val="003679C3"/>
    <w:rsid w:val="00367DA2"/>
    <w:rsid w:val="00370277"/>
    <w:rsid w:val="00371368"/>
    <w:rsid w:val="003718F3"/>
    <w:rsid w:val="003735C4"/>
    <w:rsid w:val="00373ADB"/>
    <w:rsid w:val="00373E5D"/>
    <w:rsid w:val="00374C98"/>
    <w:rsid w:val="00374CDE"/>
    <w:rsid w:val="003752AA"/>
    <w:rsid w:val="00375379"/>
    <w:rsid w:val="0037548F"/>
    <w:rsid w:val="00375B12"/>
    <w:rsid w:val="00375FC4"/>
    <w:rsid w:val="00375FE6"/>
    <w:rsid w:val="003762AC"/>
    <w:rsid w:val="00376BF4"/>
    <w:rsid w:val="003772B9"/>
    <w:rsid w:val="00377C23"/>
    <w:rsid w:val="00377C81"/>
    <w:rsid w:val="003814DB"/>
    <w:rsid w:val="003816DB"/>
    <w:rsid w:val="00381EC8"/>
    <w:rsid w:val="00382164"/>
    <w:rsid w:val="0038216C"/>
    <w:rsid w:val="0038257B"/>
    <w:rsid w:val="00383C97"/>
    <w:rsid w:val="00383F12"/>
    <w:rsid w:val="00383FF6"/>
    <w:rsid w:val="00384053"/>
    <w:rsid w:val="0038497E"/>
    <w:rsid w:val="00384BE2"/>
    <w:rsid w:val="00384CA5"/>
    <w:rsid w:val="00385E37"/>
    <w:rsid w:val="0038683C"/>
    <w:rsid w:val="00386A9D"/>
    <w:rsid w:val="00386ECE"/>
    <w:rsid w:val="0038719D"/>
    <w:rsid w:val="00387532"/>
    <w:rsid w:val="0038786A"/>
    <w:rsid w:val="00387BC3"/>
    <w:rsid w:val="00387D6C"/>
    <w:rsid w:val="00387DEB"/>
    <w:rsid w:val="0039114D"/>
    <w:rsid w:val="00391AC8"/>
    <w:rsid w:val="00391BCA"/>
    <w:rsid w:val="00391EDF"/>
    <w:rsid w:val="00391EEC"/>
    <w:rsid w:val="0039234C"/>
    <w:rsid w:val="00392855"/>
    <w:rsid w:val="00392A81"/>
    <w:rsid w:val="0039352C"/>
    <w:rsid w:val="00393650"/>
    <w:rsid w:val="0039415C"/>
    <w:rsid w:val="00394B66"/>
    <w:rsid w:val="003950BC"/>
    <w:rsid w:val="003969D4"/>
    <w:rsid w:val="00397CA1"/>
    <w:rsid w:val="00397DAB"/>
    <w:rsid w:val="003A091D"/>
    <w:rsid w:val="003A14EB"/>
    <w:rsid w:val="003A153D"/>
    <w:rsid w:val="003A1D86"/>
    <w:rsid w:val="003A259F"/>
    <w:rsid w:val="003A25B0"/>
    <w:rsid w:val="003A26B4"/>
    <w:rsid w:val="003A2932"/>
    <w:rsid w:val="003A3949"/>
    <w:rsid w:val="003A3A7B"/>
    <w:rsid w:val="003A3D6D"/>
    <w:rsid w:val="003A3F1F"/>
    <w:rsid w:val="003A4D0E"/>
    <w:rsid w:val="003A4EE0"/>
    <w:rsid w:val="003A525A"/>
    <w:rsid w:val="003A52CC"/>
    <w:rsid w:val="003A5C85"/>
    <w:rsid w:val="003A601B"/>
    <w:rsid w:val="003A60ED"/>
    <w:rsid w:val="003A6385"/>
    <w:rsid w:val="003A668B"/>
    <w:rsid w:val="003A66B4"/>
    <w:rsid w:val="003A671D"/>
    <w:rsid w:val="003A73DB"/>
    <w:rsid w:val="003A75BF"/>
    <w:rsid w:val="003A7ED9"/>
    <w:rsid w:val="003B05EF"/>
    <w:rsid w:val="003B0732"/>
    <w:rsid w:val="003B0C28"/>
    <w:rsid w:val="003B0EBC"/>
    <w:rsid w:val="003B242D"/>
    <w:rsid w:val="003B26AD"/>
    <w:rsid w:val="003B2CE9"/>
    <w:rsid w:val="003B376C"/>
    <w:rsid w:val="003B3DBF"/>
    <w:rsid w:val="003B4001"/>
    <w:rsid w:val="003B4B25"/>
    <w:rsid w:val="003B6034"/>
    <w:rsid w:val="003B6101"/>
    <w:rsid w:val="003B667F"/>
    <w:rsid w:val="003B6ACD"/>
    <w:rsid w:val="003B7323"/>
    <w:rsid w:val="003B74C9"/>
    <w:rsid w:val="003B7C7E"/>
    <w:rsid w:val="003C0955"/>
    <w:rsid w:val="003C0E8C"/>
    <w:rsid w:val="003C17F5"/>
    <w:rsid w:val="003C1A69"/>
    <w:rsid w:val="003C1B87"/>
    <w:rsid w:val="003C1BA5"/>
    <w:rsid w:val="003C1DCA"/>
    <w:rsid w:val="003C276B"/>
    <w:rsid w:val="003C2BA7"/>
    <w:rsid w:val="003C2F94"/>
    <w:rsid w:val="003C304A"/>
    <w:rsid w:val="003C3246"/>
    <w:rsid w:val="003C3BF7"/>
    <w:rsid w:val="003C518B"/>
    <w:rsid w:val="003C55FA"/>
    <w:rsid w:val="003C622E"/>
    <w:rsid w:val="003D020D"/>
    <w:rsid w:val="003D0759"/>
    <w:rsid w:val="003D170E"/>
    <w:rsid w:val="003D1D0A"/>
    <w:rsid w:val="003D2505"/>
    <w:rsid w:val="003D270F"/>
    <w:rsid w:val="003D36CD"/>
    <w:rsid w:val="003D3CD0"/>
    <w:rsid w:val="003D42E5"/>
    <w:rsid w:val="003D4676"/>
    <w:rsid w:val="003D4747"/>
    <w:rsid w:val="003D48F1"/>
    <w:rsid w:val="003D662C"/>
    <w:rsid w:val="003D72D9"/>
    <w:rsid w:val="003D7A67"/>
    <w:rsid w:val="003E02BB"/>
    <w:rsid w:val="003E0651"/>
    <w:rsid w:val="003E0B03"/>
    <w:rsid w:val="003E0FA2"/>
    <w:rsid w:val="003E10F4"/>
    <w:rsid w:val="003E23C4"/>
    <w:rsid w:val="003E27A8"/>
    <w:rsid w:val="003E3D16"/>
    <w:rsid w:val="003E418D"/>
    <w:rsid w:val="003E4457"/>
    <w:rsid w:val="003E5916"/>
    <w:rsid w:val="003E7B3A"/>
    <w:rsid w:val="003E7C51"/>
    <w:rsid w:val="003F0472"/>
    <w:rsid w:val="003F0AA6"/>
    <w:rsid w:val="003F0FC9"/>
    <w:rsid w:val="003F10FC"/>
    <w:rsid w:val="003F1158"/>
    <w:rsid w:val="003F117A"/>
    <w:rsid w:val="003F174D"/>
    <w:rsid w:val="003F243A"/>
    <w:rsid w:val="003F27AC"/>
    <w:rsid w:val="003F2928"/>
    <w:rsid w:val="003F3DD7"/>
    <w:rsid w:val="003F4247"/>
    <w:rsid w:val="003F482D"/>
    <w:rsid w:val="003F4AFA"/>
    <w:rsid w:val="003F51AC"/>
    <w:rsid w:val="003F52B0"/>
    <w:rsid w:val="003F58D1"/>
    <w:rsid w:val="003F5955"/>
    <w:rsid w:val="003F5E2B"/>
    <w:rsid w:val="003F6253"/>
    <w:rsid w:val="003F6899"/>
    <w:rsid w:val="003F7B3F"/>
    <w:rsid w:val="00400199"/>
    <w:rsid w:val="0040033C"/>
    <w:rsid w:val="00400395"/>
    <w:rsid w:val="004005AA"/>
    <w:rsid w:val="0040077D"/>
    <w:rsid w:val="0040080C"/>
    <w:rsid w:val="00400FD3"/>
    <w:rsid w:val="0040210F"/>
    <w:rsid w:val="004029F8"/>
    <w:rsid w:val="00402B17"/>
    <w:rsid w:val="00402C87"/>
    <w:rsid w:val="00403595"/>
    <w:rsid w:val="00403658"/>
    <w:rsid w:val="004040ED"/>
    <w:rsid w:val="004046B6"/>
    <w:rsid w:val="00404DD7"/>
    <w:rsid w:val="00405584"/>
    <w:rsid w:val="004068A1"/>
    <w:rsid w:val="004068E8"/>
    <w:rsid w:val="00406C3F"/>
    <w:rsid w:val="00406CBE"/>
    <w:rsid w:val="00407219"/>
    <w:rsid w:val="00411177"/>
    <w:rsid w:val="004115B0"/>
    <w:rsid w:val="0041187E"/>
    <w:rsid w:val="004118CF"/>
    <w:rsid w:val="00411C7E"/>
    <w:rsid w:val="00411FBD"/>
    <w:rsid w:val="0041237F"/>
    <w:rsid w:val="004127B2"/>
    <w:rsid w:val="00413756"/>
    <w:rsid w:val="00413F3B"/>
    <w:rsid w:val="00413F56"/>
    <w:rsid w:val="00413F7D"/>
    <w:rsid w:val="004146A7"/>
    <w:rsid w:val="00414759"/>
    <w:rsid w:val="004148EA"/>
    <w:rsid w:val="004150E9"/>
    <w:rsid w:val="00415ABD"/>
    <w:rsid w:val="00415D8A"/>
    <w:rsid w:val="00415E1A"/>
    <w:rsid w:val="004177BA"/>
    <w:rsid w:val="00417B81"/>
    <w:rsid w:val="004201F0"/>
    <w:rsid w:val="00420AA2"/>
    <w:rsid w:val="00420F88"/>
    <w:rsid w:val="004210E5"/>
    <w:rsid w:val="00421D90"/>
    <w:rsid w:val="004220BE"/>
    <w:rsid w:val="0042371B"/>
    <w:rsid w:val="00423870"/>
    <w:rsid w:val="00423ADE"/>
    <w:rsid w:val="00424303"/>
    <w:rsid w:val="004244BF"/>
    <w:rsid w:val="0042452F"/>
    <w:rsid w:val="00424D2C"/>
    <w:rsid w:val="00424F86"/>
    <w:rsid w:val="004255C4"/>
    <w:rsid w:val="00425D9C"/>
    <w:rsid w:val="00425F88"/>
    <w:rsid w:val="004279FF"/>
    <w:rsid w:val="00427AE1"/>
    <w:rsid w:val="00427B83"/>
    <w:rsid w:val="0043131C"/>
    <w:rsid w:val="00431618"/>
    <w:rsid w:val="004318BA"/>
    <w:rsid w:val="00431E69"/>
    <w:rsid w:val="00431F6C"/>
    <w:rsid w:val="00432AAC"/>
    <w:rsid w:val="00432FA3"/>
    <w:rsid w:val="00433465"/>
    <w:rsid w:val="00433808"/>
    <w:rsid w:val="00433A0E"/>
    <w:rsid w:val="0043488B"/>
    <w:rsid w:val="00434A35"/>
    <w:rsid w:val="0043563A"/>
    <w:rsid w:val="00435B71"/>
    <w:rsid w:val="00435C39"/>
    <w:rsid w:val="004364C2"/>
    <w:rsid w:val="00436614"/>
    <w:rsid w:val="00437078"/>
    <w:rsid w:val="004376BB"/>
    <w:rsid w:val="004379B2"/>
    <w:rsid w:val="004401F4"/>
    <w:rsid w:val="00440648"/>
    <w:rsid w:val="004407DE"/>
    <w:rsid w:val="00440C9B"/>
    <w:rsid w:val="00440D0F"/>
    <w:rsid w:val="00442655"/>
    <w:rsid w:val="00443023"/>
    <w:rsid w:val="004433C4"/>
    <w:rsid w:val="0044430E"/>
    <w:rsid w:val="004449F4"/>
    <w:rsid w:val="00444DC2"/>
    <w:rsid w:val="00445246"/>
    <w:rsid w:val="00445D83"/>
    <w:rsid w:val="00446012"/>
    <w:rsid w:val="004468EB"/>
    <w:rsid w:val="00446D37"/>
    <w:rsid w:val="00446EA2"/>
    <w:rsid w:val="00450A6F"/>
    <w:rsid w:val="00450CF4"/>
    <w:rsid w:val="00450F6A"/>
    <w:rsid w:val="00452250"/>
    <w:rsid w:val="004524A6"/>
    <w:rsid w:val="004531F4"/>
    <w:rsid w:val="00453FD6"/>
    <w:rsid w:val="004541A1"/>
    <w:rsid w:val="00454283"/>
    <w:rsid w:val="00454D22"/>
    <w:rsid w:val="004552BB"/>
    <w:rsid w:val="00455C09"/>
    <w:rsid w:val="00456A45"/>
    <w:rsid w:val="00456F94"/>
    <w:rsid w:val="00456FEE"/>
    <w:rsid w:val="004572D4"/>
    <w:rsid w:val="00457981"/>
    <w:rsid w:val="00457998"/>
    <w:rsid w:val="00457BF3"/>
    <w:rsid w:val="00457EA1"/>
    <w:rsid w:val="00460BCB"/>
    <w:rsid w:val="00460C0A"/>
    <w:rsid w:val="00461078"/>
    <w:rsid w:val="00463158"/>
    <w:rsid w:val="00463B80"/>
    <w:rsid w:val="0046568D"/>
    <w:rsid w:val="0046598D"/>
    <w:rsid w:val="004664FF"/>
    <w:rsid w:val="004665D0"/>
    <w:rsid w:val="00466BD9"/>
    <w:rsid w:val="004671A7"/>
    <w:rsid w:val="00470506"/>
    <w:rsid w:val="00471128"/>
    <w:rsid w:val="00471642"/>
    <w:rsid w:val="00471742"/>
    <w:rsid w:val="00471C20"/>
    <w:rsid w:val="00474502"/>
    <w:rsid w:val="004753DE"/>
    <w:rsid w:val="004756CA"/>
    <w:rsid w:val="00475C3A"/>
    <w:rsid w:val="0047610C"/>
    <w:rsid w:val="004767A0"/>
    <w:rsid w:val="004769B1"/>
    <w:rsid w:val="004769BC"/>
    <w:rsid w:val="00476D90"/>
    <w:rsid w:val="00476E26"/>
    <w:rsid w:val="004775FE"/>
    <w:rsid w:val="00477A41"/>
    <w:rsid w:val="00477E61"/>
    <w:rsid w:val="004805A5"/>
    <w:rsid w:val="00482D7C"/>
    <w:rsid w:val="00482E6A"/>
    <w:rsid w:val="00483A1B"/>
    <w:rsid w:val="00483BCC"/>
    <w:rsid w:val="004841AC"/>
    <w:rsid w:val="00484247"/>
    <w:rsid w:val="0048477A"/>
    <w:rsid w:val="00484F88"/>
    <w:rsid w:val="0048511D"/>
    <w:rsid w:val="00485C0B"/>
    <w:rsid w:val="00485EEF"/>
    <w:rsid w:val="004868A6"/>
    <w:rsid w:val="00486A2E"/>
    <w:rsid w:val="00486A51"/>
    <w:rsid w:val="00486D3F"/>
    <w:rsid w:val="00486F63"/>
    <w:rsid w:val="0048770D"/>
    <w:rsid w:val="00490495"/>
    <w:rsid w:val="004905B4"/>
    <w:rsid w:val="0049076B"/>
    <w:rsid w:val="00490B8D"/>
    <w:rsid w:val="00490E3D"/>
    <w:rsid w:val="00491443"/>
    <w:rsid w:val="0049193D"/>
    <w:rsid w:val="00491E4C"/>
    <w:rsid w:val="004920B5"/>
    <w:rsid w:val="004925EE"/>
    <w:rsid w:val="004926F3"/>
    <w:rsid w:val="00492B5C"/>
    <w:rsid w:val="00492C71"/>
    <w:rsid w:val="00492E3E"/>
    <w:rsid w:val="00493D8D"/>
    <w:rsid w:val="004947A3"/>
    <w:rsid w:val="00494D7F"/>
    <w:rsid w:val="00495198"/>
    <w:rsid w:val="00495DB1"/>
    <w:rsid w:val="00496530"/>
    <w:rsid w:val="00497C09"/>
    <w:rsid w:val="004A009D"/>
    <w:rsid w:val="004A0480"/>
    <w:rsid w:val="004A0DBF"/>
    <w:rsid w:val="004A1492"/>
    <w:rsid w:val="004A160E"/>
    <w:rsid w:val="004A1BD7"/>
    <w:rsid w:val="004A22B6"/>
    <w:rsid w:val="004A27EF"/>
    <w:rsid w:val="004A3B0B"/>
    <w:rsid w:val="004A3C53"/>
    <w:rsid w:val="004A3E1F"/>
    <w:rsid w:val="004A4383"/>
    <w:rsid w:val="004A5232"/>
    <w:rsid w:val="004A6528"/>
    <w:rsid w:val="004A7024"/>
    <w:rsid w:val="004A7D8C"/>
    <w:rsid w:val="004B00DE"/>
    <w:rsid w:val="004B0B3C"/>
    <w:rsid w:val="004B12A2"/>
    <w:rsid w:val="004B140B"/>
    <w:rsid w:val="004B185A"/>
    <w:rsid w:val="004B186A"/>
    <w:rsid w:val="004B1A0E"/>
    <w:rsid w:val="004B1A7E"/>
    <w:rsid w:val="004B25E5"/>
    <w:rsid w:val="004B3383"/>
    <w:rsid w:val="004B37D3"/>
    <w:rsid w:val="004B37D5"/>
    <w:rsid w:val="004B3E27"/>
    <w:rsid w:val="004B556F"/>
    <w:rsid w:val="004B5EBA"/>
    <w:rsid w:val="004B64B0"/>
    <w:rsid w:val="004B76AB"/>
    <w:rsid w:val="004B79E8"/>
    <w:rsid w:val="004B7C2F"/>
    <w:rsid w:val="004B7EAD"/>
    <w:rsid w:val="004B7ECA"/>
    <w:rsid w:val="004C2070"/>
    <w:rsid w:val="004C2255"/>
    <w:rsid w:val="004C2F35"/>
    <w:rsid w:val="004C2FEA"/>
    <w:rsid w:val="004C3AE3"/>
    <w:rsid w:val="004C3E26"/>
    <w:rsid w:val="004C4046"/>
    <w:rsid w:val="004C4261"/>
    <w:rsid w:val="004C4916"/>
    <w:rsid w:val="004C527C"/>
    <w:rsid w:val="004C54AC"/>
    <w:rsid w:val="004C55B7"/>
    <w:rsid w:val="004C5C46"/>
    <w:rsid w:val="004C6D2C"/>
    <w:rsid w:val="004C71F4"/>
    <w:rsid w:val="004C724D"/>
    <w:rsid w:val="004C7691"/>
    <w:rsid w:val="004D036F"/>
    <w:rsid w:val="004D061C"/>
    <w:rsid w:val="004D1C44"/>
    <w:rsid w:val="004D1EA9"/>
    <w:rsid w:val="004D1FAF"/>
    <w:rsid w:val="004D2746"/>
    <w:rsid w:val="004D32BF"/>
    <w:rsid w:val="004D3413"/>
    <w:rsid w:val="004D3631"/>
    <w:rsid w:val="004D3E9C"/>
    <w:rsid w:val="004D3F33"/>
    <w:rsid w:val="004D3F59"/>
    <w:rsid w:val="004D410C"/>
    <w:rsid w:val="004D421E"/>
    <w:rsid w:val="004D42FD"/>
    <w:rsid w:val="004D47A2"/>
    <w:rsid w:val="004D4B1C"/>
    <w:rsid w:val="004D51D2"/>
    <w:rsid w:val="004D5FC8"/>
    <w:rsid w:val="004D6940"/>
    <w:rsid w:val="004D6C15"/>
    <w:rsid w:val="004D742B"/>
    <w:rsid w:val="004D7B0D"/>
    <w:rsid w:val="004E0247"/>
    <w:rsid w:val="004E0321"/>
    <w:rsid w:val="004E07D1"/>
    <w:rsid w:val="004E0949"/>
    <w:rsid w:val="004E0DF0"/>
    <w:rsid w:val="004E1155"/>
    <w:rsid w:val="004E127B"/>
    <w:rsid w:val="004E2284"/>
    <w:rsid w:val="004E34AF"/>
    <w:rsid w:val="004E3C91"/>
    <w:rsid w:val="004E42C0"/>
    <w:rsid w:val="004E4466"/>
    <w:rsid w:val="004E4991"/>
    <w:rsid w:val="004E4C82"/>
    <w:rsid w:val="004E5AA6"/>
    <w:rsid w:val="004E5DD7"/>
    <w:rsid w:val="004E63E2"/>
    <w:rsid w:val="004E6587"/>
    <w:rsid w:val="004E6708"/>
    <w:rsid w:val="004E6AB8"/>
    <w:rsid w:val="004E71C9"/>
    <w:rsid w:val="004E7D03"/>
    <w:rsid w:val="004E7E18"/>
    <w:rsid w:val="004F0604"/>
    <w:rsid w:val="004F1383"/>
    <w:rsid w:val="004F2454"/>
    <w:rsid w:val="004F309E"/>
    <w:rsid w:val="004F325A"/>
    <w:rsid w:val="004F3E19"/>
    <w:rsid w:val="004F49F8"/>
    <w:rsid w:val="004F576D"/>
    <w:rsid w:val="004F6432"/>
    <w:rsid w:val="004F6442"/>
    <w:rsid w:val="004F68EE"/>
    <w:rsid w:val="004F6B00"/>
    <w:rsid w:val="004F7219"/>
    <w:rsid w:val="004F72FC"/>
    <w:rsid w:val="004F750C"/>
    <w:rsid w:val="004F7C43"/>
    <w:rsid w:val="005000EB"/>
    <w:rsid w:val="0050052C"/>
    <w:rsid w:val="00500B72"/>
    <w:rsid w:val="00500BA0"/>
    <w:rsid w:val="00500DF1"/>
    <w:rsid w:val="00501953"/>
    <w:rsid w:val="00501CCA"/>
    <w:rsid w:val="00501DB6"/>
    <w:rsid w:val="0050228A"/>
    <w:rsid w:val="00502399"/>
    <w:rsid w:val="00502438"/>
    <w:rsid w:val="00502638"/>
    <w:rsid w:val="0050279A"/>
    <w:rsid w:val="005034FD"/>
    <w:rsid w:val="00503544"/>
    <w:rsid w:val="005039A3"/>
    <w:rsid w:val="005047CE"/>
    <w:rsid w:val="00504D3E"/>
    <w:rsid w:val="00505CF0"/>
    <w:rsid w:val="00505D80"/>
    <w:rsid w:val="005068E2"/>
    <w:rsid w:val="00507F07"/>
    <w:rsid w:val="0051001C"/>
    <w:rsid w:val="005118CC"/>
    <w:rsid w:val="00511B6F"/>
    <w:rsid w:val="00511E80"/>
    <w:rsid w:val="005125C3"/>
    <w:rsid w:val="00512715"/>
    <w:rsid w:val="00512999"/>
    <w:rsid w:val="00512CFE"/>
    <w:rsid w:val="00512DA1"/>
    <w:rsid w:val="0051354D"/>
    <w:rsid w:val="00513718"/>
    <w:rsid w:val="00513766"/>
    <w:rsid w:val="00513D49"/>
    <w:rsid w:val="00513DC6"/>
    <w:rsid w:val="00513E96"/>
    <w:rsid w:val="005141DE"/>
    <w:rsid w:val="00514A23"/>
    <w:rsid w:val="00514AC5"/>
    <w:rsid w:val="0051528C"/>
    <w:rsid w:val="005156E2"/>
    <w:rsid w:val="00516529"/>
    <w:rsid w:val="00516B69"/>
    <w:rsid w:val="00516BA1"/>
    <w:rsid w:val="00516D28"/>
    <w:rsid w:val="005203BE"/>
    <w:rsid w:val="00520779"/>
    <w:rsid w:val="0052122E"/>
    <w:rsid w:val="005215D0"/>
    <w:rsid w:val="00521F0B"/>
    <w:rsid w:val="00522485"/>
    <w:rsid w:val="00522E18"/>
    <w:rsid w:val="005238C6"/>
    <w:rsid w:val="00523CA6"/>
    <w:rsid w:val="00523EBF"/>
    <w:rsid w:val="00523F69"/>
    <w:rsid w:val="00524676"/>
    <w:rsid w:val="0052506E"/>
    <w:rsid w:val="005255F2"/>
    <w:rsid w:val="0052563C"/>
    <w:rsid w:val="00525BDA"/>
    <w:rsid w:val="00525D3E"/>
    <w:rsid w:val="00525D6D"/>
    <w:rsid w:val="005261FB"/>
    <w:rsid w:val="005262F3"/>
    <w:rsid w:val="0052656E"/>
    <w:rsid w:val="005270E1"/>
    <w:rsid w:val="005277BF"/>
    <w:rsid w:val="005278DB"/>
    <w:rsid w:val="00527E32"/>
    <w:rsid w:val="005301DB"/>
    <w:rsid w:val="005304B4"/>
    <w:rsid w:val="0053076E"/>
    <w:rsid w:val="00531335"/>
    <w:rsid w:val="005313D5"/>
    <w:rsid w:val="00532120"/>
    <w:rsid w:val="00532454"/>
    <w:rsid w:val="005329F1"/>
    <w:rsid w:val="00532FE8"/>
    <w:rsid w:val="0053304A"/>
    <w:rsid w:val="00533107"/>
    <w:rsid w:val="005333C0"/>
    <w:rsid w:val="005334CB"/>
    <w:rsid w:val="005345A8"/>
    <w:rsid w:val="00535958"/>
    <w:rsid w:val="00535E7D"/>
    <w:rsid w:val="00535EA1"/>
    <w:rsid w:val="00536403"/>
    <w:rsid w:val="00536E4B"/>
    <w:rsid w:val="00537231"/>
    <w:rsid w:val="00537566"/>
    <w:rsid w:val="005375A0"/>
    <w:rsid w:val="005403A6"/>
    <w:rsid w:val="005409A5"/>
    <w:rsid w:val="00541C35"/>
    <w:rsid w:val="00541D06"/>
    <w:rsid w:val="00541D8C"/>
    <w:rsid w:val="00543B4A"/>
    <w:rsid w:val="00543C08"/>
    <w:rsid w:val="005443A0"/>
    <w:rsid w:val="005444C3"/>
    <w:rsid w:val="0054469E"/>
    <w:rsid w:val="005451ED"/>
    <w:rsid w:val="005461D7"/>
    <w:rsid w:val="0054636F"/>
    <w:rsid w:val="005464C0"/>
    <w:rsid w:val="00546B9C"/>
    <w:rsid w:val="00546C63"/>
    <w:rsid w:val="00546F2C"/>
    <w:rsid w:val="00547194"/>
    <w:rsid w:val="005476A9"/>
    <w:rsid w:val="00547B1D"/>
    <w:rsid w:val="00547B46"/>
    <w:rsid w:val="005518BB"/>
    <w:rsid w:val="00551A19"/>
    <w:rsid w:val="00554451"/>
    <w:rsid w:val="00554597"/>
    <w:rsid w:val="00554DFB"/>
    <w:rsid w:val="00555034"/>
    <w:rsid w:val="005552AD"/>
    <w:rsid w:val="005552C8"/>
    <w:rsid w:val="0055571B"/>
    <w:rsid w:val="00555848"/>
    <w:rsid w:val="00556775"/>
    <w:rsid w:val="00560A0B"/>
    <w:rsid w:val="00561188"/>
    <w:rsid w:val="00561E90"/>
    <w:rsid w:val="00562566"/>
    <w:rsid w:val="0056266F"/>
    <w:rsid w:val="005626CC"/>
    <w:rsid w:val="005627D7"/>
    <w:rsid w:val="00563BE1"/>
    <w:rsid w:val="00563FC0"/>
    <w:rsid w:val="00564057"/>
    <w:rsid w:val="0056429D"/>
    <w:rsid w:val="005658A1"/>
    <w:rsid w:val="00565963"/>
    <w:rsid w:val="00566E0D"/>
    <w:rsid w:val="00566F95"/>
    <w:rsid w:val="005674D5"/>
    <w:rsid w:val="00567DC5"/>
    <w:rsid w:val="00570126"/>
    <w:rsid w:val="0057041C"/>
    <w:rsid w:val="0057049B"/>
    <w:rsid w:val="00570F99"/>
    <w:rsid w:val="005710DE"/>
    <w:rsid w:val="00572317"/>
    <w:rsid w:val="00572AB4"/>
    <w:rsid w:val="00572B91"/>
    <w:rsid w:val="00573E53"/>
    <w:rsid w:val="00573F24"/>
    <w:rsid w:val="00574965"/>
    <w:rsid w:val="00575008"/>
    <w:rsid w:val="0057529F"/>
    <w:rsid w:val="005757FC"/>
    <w:rsid w:val="00575D73"/>
    <w:rsid w:val="00575E79"/>
    <w:rsid w:val="00576817"/>
    <w:rsid w:val="00577676"/>
    <w:rsid w:val="00580377"/>
    <w:rsid w:val="00580E8C"/>
    <w:rsid w:val="005815FD"/>
    <w:rsid w:val="00581DFD"/>
    <w:rsid w:val="00582B0F"/>
    <w:rsid w:val="00582BE8"/>
    <w:rsid w:val="00582E66"/>
    <w:rsid w:val="005837A6"/>
    <w:rsid w:val="00584B38"/>
    <w:rsid w:val="00585553"/>
    <w:rsid w:val="00585AB1"/>
    <w:rsid w:val="00585B74"/>
    <w:rsid w:val="00586AF3"/>
    <w:rsid w:val="0058723E"/>
    <w:rsid w:val="005876E0"/>
    <w:rsid w:val="00587718"/>
    <w:rsid w:val="005877A8"/>
    <w:rsid w:val="005877ED"/>
    <w:rsid w:val="0058789A"/>
    <w:rsid w:val="005879A1"/>
    <w:rsid w:val="00590464"/>
    <w:rsid w:val="00590695"/>
    <w:rsid w:val="00590BD7"/>
    <w:rsid w:val="00590DCA"/>
    <w:rsid w:val="00591412"/>
    <w:rsid w:val="00591EDC"/>
    <w:rsid w:val="00592093"/>
    <w:rsid w:val="005920DE"/>
    <w:rsid w:val="0059246E"/>
    <w:rsid w:val="0059248E"/>
    <w:rsid w:val="00593199"/>
    <w:rsid w:val="005931D8"/>
    <w:rsid w:val="0059334D"/>
    <w:rsid w:val="005935DC"/>
    <w:rsid w:val="00593FDA"/>
    <w:rsid w:val="0059436D"/>
    <w:rsid w:val="005943D1"/>
    <w:rsid w:val="00594F21"/>
    <w:rsid w:val="00594FB6"/>
    <w:rsid w:val="005951AB"/>
    <w:rsid w:val="00595F69"/>
    <w:rsid w:val="0059714E"/>
    <w:rsid w:val="005A0245"/>
    <w:rsid w:val="005A063C"/>
    <w:rsid w:val="005A0FD1"/>
    <w:rsid w:val="005A23EA"/>
    <w:rsid w:val="005A2E10"/>
    <w:rsid w:val="005A3CE4"/>
    <w:rsid w:val="005A3DFD"/>
    <w:rsid w:val="005A3E33"/>
    <w:rsid w:val="005A470D"/>
    <w:rsid w:val="005A4A4A"/>
    <w:rsid w:val="005A4C1E"/>
    <w:rsid w:val="005A558D"/>
    <w:rsid w:val="005A685B"/>
    <w:rsid w:val="005B05AA"/>
    <w:rsid w:val="005B0F05"/>
    <w:rsid w:val="005B1181"/>
    <w:rsid w:val="005B1F6A"/>
    <w:rsid w:val="005B2465"/>
    <w:rsid w:val="005B356F"/>
    <w:rsid w:val="005B483B"/>
    <w:rsid w:val="005B4CFC"/>
    <w:rsid w:val="005B54B1"/>
    <w:rsid w:val="005B557F"/>
    <w:rsid w:val="005B5DC1"/>
    <w:rsid w:val="005B5E9D"/>
    <w:rsid w:val="005B665F"/>
    <w:rsid w:val="005B6688"/>
    <w:rsid w:val="005B686A"/>
    <w:rsid w:val="005B6D61"/>
    <w:rsid w:val="005B6DA1"/>
    <w:rsid w:val="005B6EBD"/>
    <w:rsid w:val="005B6F5F"/>
    <w:rsid w:val="005B7537"/>
    <w:rsid w:val="005C0025"/>
    <w:rsid w:val="005C003F"/>
    <w:rsid w:val="005C10F6"/>
    <w:rsid w:val="005C1C48"/>
    <w:rsid w:val="005C2699"/>
    <w:rsid w:val="005C2ED7"/>
    <w:rsid w:val="005C3013"/>
    <w:rsid w:val="005C355B"/>
    <w:rsid w:val="005C3BAB"/>
    <w:rsid w:val="005C488E"/>
    <w:rsid w:val="005C52CC"/>
    <w:rsid w:val="005C5634"/>
    <w:rsid w:val="005C58EC"/>
    <w:rsid w:val="005C5B4C"/>
    <w:rsid w:val="005C5D71"/>
    <w:rsid w:val="005C6B9E"/>
    <w:rsid w:val="005C6E30"/>
    <w:rsid w:val="005D01F3"/>
    <w:rsid w:val="005D035D"/>
    <w:rsid w:val="005D05B1"/>
    <w:rsid w:val="005D06EC"/>
    <w:rsid w:val="005D0D13"/>
    <w:rsid w:val="005D1088"/>
    <w:rsid w:val="005D1E0B"/>
    <w:rsid w:val="005D281E"/>
    <w:rsid w:val="005D317C"/>
    <w:rsid w:val="005D318A"/>
    <w:rsid w:val="005D3687"/>
    <w:rsid w:val="005D36D2"/>
    <w:rsid w:val="005D43C1"/>
    <w:rsid w:val="005D4B52"/>
    <w:rsid w:val="005D4B73"/>
    <w:rsid w:val="005D56DB"/>
    <w:rsid w:val="005D6D5D"/>
    <w:rsid w:val="005E1007"/>
    <w:rsid w:val="005E12D3"/>
    <w:rsid w:val="005E1427"/>
    <w:rsid w:val="005E1834"/>
    <w:rsid w:val="005E377F"/>
    <w:rsid w:val="005E3798"/>
    <w:rsid w:val="005E3D5B"/>
    <w:rsid w:val="005E3FDD"/>
    <w:rsid w:val="005E4D94"/>
    <w:rsid w:val="005E51F8"/>
    <w:rsid w:val="005E57E3"/>
    <w:rsid w:val="005E6541"/>
    <w:rsid w:val="005E6A8B"/>
    <w:rsid w:val="005E6C1A"/>
    <w:rsid w:val="005E746A"/>
    <w:rsid w:val="005E7CFA"/>
    <w:rsid w:val="005F019E"/>
    <w:rsid w:val="005F0E5D"/>
    <w:rsid w:val="005F1FBB"/>
    <w:rsid w:val="005F227C"/>
    <w:rsid w:val="005F24A9"/>
    <w:rsid w:val="005F2E35"/>
    <w:rsid w:val="005F32FC"/>
    <w:rsid w:val="005F3970"/>
    <w:rsid w:val="005F39DC"/>
    <w:rsid w:val="005F53C8"/>
    <w:rsid w:val="005F58A3"/>
    <w:rsid w:val="005F5C19"/>
    <w:rsid w:val="005F5CFF"/>
    <w:rsid w:val="005F5D60"/>
    <w:rsid w:val="005F6A1D"/>
    <w:rsid w:val="005F7290"/>
    <w:rsid w:val="005F7B0F"/>
    <w:rsid w:val="00600906"/>
    <w:rsid w:val="00600A09"/>
    <w:rsid w:val="00600B99"/>
    <w:rsid w:val="006014C0"/>
    <w:rsid w:val="00601697"/>
    <w:rsid w:val="006018C2"/>
    <w:rsid w:val="006018C6"/>
    <w:rsid w:val="00601920"/>
    <w:rsid w:val="0060250C"/>
    <w:rsid w:val="006037CC"/>
    <w:rsid w:val="00603861"/>
    <w:rsid w:val="00603939"/>
    <w:rsid w:val="006043A2"/>
    <w:rsid w:val="00604B74"/>
    <w:rsid w:val="00605DEB"/>
    <w:rsid w:val="00605FEB"/>
    <w:rsid w:val="00606A41"/>
    <w:rsid w:val="00610222"/>
    <w:rsid w:val="00610FF0"/>
    <w:rsid w:val="006117C6"/>
    <w:rsid w:val="00612B9E"/>
    <w:rsid w:val="0061326F"/>
    <w:rsid w:val="006136CA"/>
    <w:rsid w:val="006141FB"/>
    <w:rsid w:val="006150EA"/>
    <w:rsid w:val="00615113"/>
    <w:rsid w:val="0061544C"/>
    <w:rsid w:val="00615C80"/>
    <w:rsid w:val="00615E79"/>
    <w:rsid w:val="00617068"/>
    <w:rsid w:val="00617940"/>
    <w:rsid w:val="0061799F"/>
    <w:rsid w:val="00617FE9"/>
    <w:rsid w:val="0062005F"/>
    <w:rsid w:val="00621CDC"/>
    <w:rsid w:val="00622171"/>
    <w:rsid w:val="0062293C"/>
    <w:rsid w:val="00622F88"/>
    <w:rsid w:val="00623DB3"/>
    <w:rsid w:val="0062438E"/>
    <w:rsid w:val="00625154"/>
    <w:rsid w:val="00625FC8"/>
    <w:rsid w:val="0062659A"/>
    <w:rsid w:val="00626A06"/>
    <w:rsid w:val="00626CE4"/>
    <w:rsid w:val="00627653"/>
    <w:rsid w:val="0062769A"/>
    <w:rsid w:val="00627730"/>
    <w:rsid w:val="00627965"/>
    <w:rsid w:val="00627A51"/>
    <w:rsid w:val="006304F4"/>
    <w:rsid w:val="006308B4"/>
    <w:rsid w:val="00630A2D"/>
    <w:rsid w:val="00630C4E"/>
    <w:rsid w:val="00630EE3"/>
    <w:rsid w:val="00631599"/>
    <w:rsid w:val="0063189D"/>
    <w:rsid w:val="00631990"/>
    <w:rsid w:val="00631B78"/>
    <w:rsid w:val="00631CCD"/>
    <w:rsid w:val="00631CEF"/>
    <w:rsid w:val="00631D1F"/>
    <w:rsid w:val="00632323"/>
    <w:rsid w:val="006326BC"/>
    <w:rsid w:val="00632D28"/>
    <w:rsid w:val="00633093"/>
    <w:rsid w:val="00633CB5"/>
    <w:rsid w:val="006351DB"/>
    <w:rsid w:val="00635721"/>
    <w:rsid w:val="00636235"/>
    <w:rsid w:val="0063649F"/>
    <w:rsid w:val="00636B44"/>
    <w:rsid w:val="0063781A"/>
    <w:rsid w:val="00637973"/>
    <w:rsid w:val="00637A90"/>
    <w:rsid w:val="00637AA5"/>
    <w:rsid w:val="00637E51"/>
    <w:rsid w:val="00637F46"/>
    <w:rsid w:val="00640335"/>
    <w:rsid w:val="00640378"/>
    <w:rsid w:val="006420D3"/>
    <w:rsid w:val="0064242C"/>
    <w:rsid w:val="006429C7"/>
    <w:rsid w:val="00642D1C"/>
    <w:rsid w:val="00643778"/>
    <w:rsid w:val="00643824"/>
    <w:rsid w:val="00644BE4"/>
    <w:rsid w:val="00644D53"/>
    <w:rsid w:val="00645402"/>
    <w:rsid w:val="0064562F"/>
    <w:rsid w:val="00645986"/>
    <w:rsid w:val="00646780"/>
    <w:rsid w:val="0064697C"/>
    <w:rsid w:val="00646C24"/>
    <w:rsid w:val="00646DE1"/>
    <w:rsid w:val="006474C2"/>
    <w:rsid w:val="0064794C"/>
    <w:rsid w:val="006501E4"/>
    <w:rsid w:val="00650878"/>
    <w:rsid w:val="00651A06"/>
    <w:rsid w:val="00651E1E"/>
    <w:rsid w:val="006524E9"/>
    <w:rsid w:val="00652915"/>
    <w:rsid w:val="00652A23"/>
    <w:rsid w:val="00652A7B"/>
    <w:rsid w:val="00652AE9"/>
    <w:rsid w:val="00652BE3"/>
    <w:rsid w:val="00652CD7"/>
    <w:rsid w:val="00653EB2"/>
    <w:rsid w:val="00654550"/>
    <w:rsid w:val="00654EC2"/>
    <w:rsid w:val="006550AD"/>
    <w:rsid w:val="00656928"/>
    <w:rsid w:val="00656C4C"/>
    <w:rsid w:val="0065725D"/>
    <w:rsid w:val="00657379"/>
    <w:rsid w:val="00657884"/>
    <w:rsid w:val="00661ADA"/>
    <w:rsid w:val="006623C8"/>
    <w:rsid w:val="0066325B"/>
    <w:rsid w:val="006636C6"/>
    <w:rsid w:val="00663EF8"/>
    <w:rsid w:val="006657B9"/>
    <w:rsid w:val="00665AC2"/>
    <w:rsid w:val="006669AB"/>
    <w:rsid w:val="00666C8D"/>
    <w:rsid w:val="006671DD"/>
    <w:rsid w:val="006672B5"/>
    <w:rsid w:val="00667498"/>
    <w:rsid w:val="0066764D"/>
    <w:rsid w:val="00667770"/>
    <w:rsid w:val="00667A75"/>
    <w:rsid w:val="00667D4D"/>
    <w:rsid w:val="00667FE6"/>
    <w:rsid w:val="00670783"/>
    <w:rsid w:val="0067090E"/>
    <w:rsid w:val="00670932"/>
    <w:rsid w:val="00671266"/>
    <w:rsid w:val="006712D9"/>
    <w:rsid w:val="006717A5"/>
    <w:rsid w:val="00673496"/>
    <w:rsid w:val="00674EBA"/>
    <w:rsid w:val="0067504F"/>
    <w:rsid w:val="00675101"/>
    <w:rsid w:val="00676319"/>
    <w:rsid w:val="006768E7"/>
    <w:rsid w:val="00680112"/>
    <w:rsid w:val="00680C48"/>
    <w:rsid w:val="0068143A"/>
    <w:rsid w:val="00681A76"/>
    <w:rsid w:val="00681A87"/>
    <w:rsid w:val="00681F55"/>
    <w:rsid w:val="006821DF"/>
    <w:rsid w:val="006824DD"/>
    <w:rsid w:val="00682514"/>
    <w:rsid w:val="00682CEA"/>
    <w:rsid w:val="00682CF9"/>
    <w:rsid w:val="006837DB"/>
    <w:rsid w:val="00683E5F"/>
    <w:rsid w:val="00683F5D"/>
    <w:rsid w:val="0068436B"/>
    <w:rsid w:val="006847CF"/>
    <w:rsid w:val="006847F8"/>
    <w:rsid w:val="006848F8"/>
    <w:rsid w:val="00684EF0"/>
    <w:rsid w:val="00684F5A"/>
    <w:rsid w:val="006852A0"/>
    <w:rsid w:val="00685553"/>
    <w:rsid w:val="006855B2"/>
    <w:rsid w:val="0068560E"/>
    <w:rsid w:val="00685810"/>
    <w:rsid w:val="006871D4"/>
    <w:rsid w:val="00687602"/>
    <w:rsid w:val="006877A2"/>
    <w:rsid w:val="006878D6"/>
    <w:rsid w:val="00687E2E"/>
    <w:rsid w:val="006908B1"/>
    <w:rsid w:val="00691C5F"/>
    <w:rsid w:val="00692973"/>
    <w:rsid w:val="00692D32"/>
    <w:rsid w:val="0069318B"/>
    <w:rsid w:val="00693BD5"/>
    <w:rsid w:val="0069418D"/>
    <w:rsid w:val="006948E5"/>
    <w:rsid w:val="00694BE1"/>
    <w:rsid w:val="00694C99"/>
    <w:rsid w:val="00694F08"/>
    <w:rsid w:val="00695B99"/>
    <w:rsid w:val="00696BCF"/>
    <w:rsid w:val="0069757C"/>
    <w:rsid w:val="0069778C"/>
    <w:rsid w:val="00697A09"/>
    <w:rsid w:val="00697B0F"/>
    <w:rsid w:val="006A057B"/>
    <w:rsid w:val="006A12D9"/>
    <w:rsid w:val="006A161E"/>
    <w:rsid w:val="006A1D96"/>
    <w:rsid w:val="006A1F95"/>
    <w:rsid w:val="006A281D"/>
    <w:rsid w:val="006A28D5"/>
    <w:rsid w:val="006A2F58"/>
    <w:rsid w:val="006A31D6"/>
    <w:rsid w:val="006A357A"/>
    <w:rsid w:val="006A3CFF"/>
    <w:rsid w:val="006A445D"/>
    <w:rsid w:val="006A46F5"/>
    <w:rsid w:val="006A5582"/>
    <w:rsid w:val="006A55AB"/>
    <w:rsid w:val="006A5D1A"/>
    <w:rsid w:val="006A5F62"/>
    <w:rsid w:val="006A6065"/>
    <w:rsid w:val="006A7F86"/>
    <w:rsid w:val="006B078D"/>
    <w:rsid w:val="006B0A0F"/>
    <w:rsid w:val="006B1D03"/>
    <w:rsid w:val="006B1F63"/>
    <w:rsid w:val="006B23B7"/>
    <w:rsid w:val="006B29CB"/>
    <w:rsid w:val="006B3033"/>
    <w:rsid w:val="006B34E8"/>
    <w:rsid w:val="006B3D35"/>
    <w:rsid w:val="006B3F3D"/>
    <w:rsid w:val="006B487A"/>
    <w:rsid w:val="006B528C"/>
    <w:rsid w:val="006B5F49"/>
    <w:rsid w:val="006B66F8"/>
    <w:rsid w:val="006B680E"/>
    <w:rsid w:val="006B6DCF"/>
    <w:rsid w:val="006B73B8"/>
    <w:rsid w:val="006B7998"/>
    <w:rsid w:val="006B7A61"/>
    <w:rsid w:val="006B7F63"/>
    <w:rsid w:val="006C012E"/>
    <w:rsid w:val="006C07CA"/>
    <w:rsid w:val="006C11AA"/>
    <w:rsid w:val="006C17BA"/>
    <w:rsid w:val="006C1930"/>
    <w:rsid w:val="006C1C63"/>
    <w:rsid w:val="006C270E"/>
    <w:rsid w:val="006C29CA"/>
    <w:rsid w:val="006C2B5F"/>
    <w:rsid w:val="006C36BF"/>
    <w:rsid w:val="006C3995"/>
    <w:rsid w:val="006C39AE"/>
    <w:rsid w:val="006C3D31"/>
    <w:rsid w:val="006C41BD"/>
    <w:rsid w:val="006C43EE"/>
    <w:rsid w:val="006C49F8"/>
    <w:rsid w:val="006C53A6"/>
    <w:rsid w:val="006C5A09"/>
    <w:rsid w:val="006C5ACC"/>
    <w:rsid w:val="006C5AD6"/>
    <w:rsid w:val="006C60B2"/>
    <w:rsid w:val="006C68B1"/>
    <w:rsid w:val="006C69DC"/>
    <w:rsid w:val="006C6F26"/>
    <w:rsid w:val="006C79DB"/>
    <w:rsid w:val="006C7DED"/>
    <w:rsid w:val="006D0AB4"/>
    <w:rsid w:val="006D20AE"/>
    <w:rsid w:val="006D34B2"/>
    <w:rsid w:val="006D3FBC"/>
    <w:rsid w:val="006D4C20"/>
    <w:rsid w:val="006D54AC"/>
    <w:rsid w:val="006D55A7"/>
    <w:rsid w:val="006D5DB5"/>
    <w:rsid w:val="006D5DFC"/>
    <w:rsid w:val="006D6095"/>
    <w:rsid w:val="006D6DED"/>
    <w:rsid w:val="006D7304"/>
    <w:rsid w:val="006D7823"/>
    <w:rsid w:val="006E0040"/>
    <w:rsid w:val="006E083C"/>
    <w:rsid w:val="006E0847"/>
    <w:rsid w:val="006E12AA"/>
    <w:rsid w:val="006E14F3"/>
    <w:rsid w:val="006E1AA4"/>
    <w:rsid w:val="006E23CA"/>
    <w:rsid w:val="006E2DE0"/>
    <w:rsid w:val="006E2FB2"/>
    <w:rsid w:val="006E306C"/>
    <w:rsid w:val="006E3E81"/>
    <w:rsid w:val="006E3E98"/>
    <w:rsid w:val="006E4270"/>
    <w:rsid w:val="006E49E4"/>
    <w:rsid w:val="006E4B80"/>
    <w:rsid w:val="006E5B40"/>
    <w:rsid w:val="006E6327"/>
    <w:rsid w:val="006E69FC"/>
    <w:rsid w:val="006E71C5"/>
    <w:rsid w:val="006F01EF"/>
    <w:rsid w:val="006F04EB"/>
    <w:rsid w:val="006F072D"/>
    <w:rsid w:val="006F083C"/>
    <w:rsid w:val="006F0E3C"/>
    <w:rsid w:val="006F0E72"/>
    <w:rsid w:val="006F13CE"/>
    <w:rsid w:val="006F1509"/>
    <w:rsid w:val="006F1770"/>
    <w:rsid w:val="006F17EC"/>
    <w:rsid w:val="006F3118"/>
    <w:rsid w:val="006F3311"/>
    <w:rsid w:val="006F3E4E"/>
    <w:rsid w:val="006F3EB5"/>
    <w:rsid w:val="006F467D"/>
    <w:rsid w:val="006F6745"/>
    <w:rsid w:val="006F723A"/>
    <w:rsid w:val="00700D35"/>
    <w:rsid w:val="00700E5A"/>
    <w:rsid w:val="0070156F"/>
    <w:rsid w:val="0070259E"/>
    <w:rsid w:val="007032D4"/>
    <w:rsid w:val="007033A6"/>
    <w:rsid w:val="00703483"/>
    <w:rsid w:val="0070397B"/>
    <w:rsid w:val="00704142"/>
    <w:rsid w:val="0070470C"/>
    <w:rsid w:val="007047C8"/>
    <w:rsid w:val="00705785"/>
    <w:rsid w:val="007058D3"/>
    <w:rsid w:val="00705B65"/>
    <w:rsid w:val="00705BA8"/>
    <w:rsid w:val="00706114"/>
    <w:rsid w:val="0070655E"/>
    <w:rsid w:val="00706A65"/>
    <w:rsid w:val="0070711F"/>
    <w:rsid w:val="0070784E"/>
    <w:rsid w:val="00707DE8"/>
    <w:rsid w:val="00707EEC"/>
    <w:rsid w:val="00711701"/>
    <w:rsid w:val="00711885"/>
    <w:rsid w:val="0071234D"/>
    <w:rsid w:val="00712BA7"/>
    <w:rsid w:val="00713512"/>
    <w:rsid w:val="007137C4"/>
    <w:rsid w:val="00713EC2"/>
    <w:rsid w:val="00713FCA"/>
    <w:rsid w:val="00714194"/>
    <w:rsid w:val="007141EF"/>
    <w:rsid w:val="00714893"/>
    <w:rsid w:val="0071560F"/>
    <w:rsid w:val="00715C7E"/>
    <w:rsid w:val="00715FC9"/>
    <w:rsid w:val="00717809"/>
    <w:rsid w:val="00717C75"/>
    <w:rsid w:val="00717C98"/>
    <w:rsid w:val="0072008D"/>
    <w:rsid w:val="00720D15"/>
    <w:rsid w:val="00720DCE"/>
    <w:rsid w:val="007214CC"/>
    <w:rsid w:val="00721B5B"/>
    <w:rsid w:val="00721E69"/>
    <w:rsid w:val="00721FC1"/>
    <w:rsid w:val="007221FA"/>
    <w:rsid w:val="00722B3D"/>
    <w:rsid w:val="00722BF1"/>
    <w:rsid w:val="00724009"/>
    <w:rsid w:val="00725248"/>
    <w:rsid w:val="00725BE2"/>
    <w:rsid w:val="00726A76"/>
    <w:rsid w:val="00726B8D"/>
    <w:rsid w:val="00727CB6"/>
    <w:rsid w:val="00727FB3"/>
    <w:rsid w:val="0073033B"/>
    <w:rsid w:val="00730B3C"/>
    <w:rsid w:val="00731667"/>
    <w:rsid w:val="007324FE"/>
    <w:rsid w:val="00732D31"/>
    <w:rsid w:val="0073338A"/>
    <w:rsid w:val="00733C65"/>
    <w:rsid w:val="00734CFA"/>
    <w:rsid w:val="00734FD6"/>
    <w:rsid w:val="007352A1"/>
    <w:rsid w:val="00737626"/>
    <w:rsid w:val="00741614"/>
    <w:rsid w:val="00742460"/>
    <w:rsid w:val="00742D18"/>
    <w:rsid w:val="007437A1"/>
    <w:rsid w:val="007438A0"/>
    <w:rsid w:val="00743AED"/>
    <w:rsid w:val="00743C23"/>
    <w:rsid w:val="00744796"/>
    <w:rsid w:val="00745F77"/>
    <w:rsid w:val="007462E7"/>
    <w:rsid w:val="007463A7"/>
    <w:rsid w:val="00746798"/>
    <w:rsid w:val="00746D4F"/>
    <w:rsid w:val="00747C24"/>
    <w:rsid w:val="00747C2E"/>
    <w:rsid w:val="00747DD2"/>
    <w:rsid w:val="00750CAF"/>
    <w:rsid w:val="00750CC8"/>
    <w:rsid w:val="00750DF3"/>
    <w:rsid w:val="00751840"/>
    <w:rsid w:val="00751C3A"/>
    <w:rsid w:val="00753036"/>
    <w:rsid w:val="007531A6"/>
    <w:rsid w:val="007539B9"/>
    <w:rsid w:val="0075466E"/>
    <w:rsid w:val="00754AB2"/>
    <w:rsid w:val="00755530"/>
    <w:rsid w:val="00756008"/>
    <w:rsid w:val="007566F5"/>
    <w:rsid w:val="00756C75"/>
    <w:rsid w:val="00757072"/>
    <w:rsid w:val="00757849"/>
    <w:rsid w:val="00757AEE"/>
    <w:rsid w:val="007605B3"/>
    <w:rsid w:val="00761714"/>
    <w:rsid w:val="00761AB9"/>
    <w:rsid w:val="0076284C"/>
    <w:rsid w:val="00762B71"/>
    <w:rsid w:val="00763420"/>
    <w:rsid w:val="0076402D"/>
    <w:rsid w:val="0076482A"/>
    <w:rsid w:val="00764B7F"/>
    <w:rsid w:val="00764BB1"/>
    <w:rsid w:val="00764EC9"/>
    <w:rsid w:val="00765677"/>
    <w:rsid w:val="00765B8E"/>
    <w:rsid w:val="00765F35"/>
    <w:rsid w:val="00766B93"/>
    <w:rsid w:val="00766CB8"/>
    <w:rsid w:val="00767389"/>
    <w:rsid w:val="007675D6"/>
    <w:rsid w:val="0076778F"/>
    <w:rsid w:val="00767DF5"/>
    <w:rsid w:val="00770659"/>
    <w:rsid w:val="007708B8"/>
    <w:rsid w:val="007713D9"/>
    <w:rsid w:val="00771424"/>
    <w:rsid w:val="00771828"/>
    <w:rsid w:val="00771D8F"/>
    <w:rsid w:val="00772CC7"/>
    <w:rsid w:val="0077303E"/>
    <w:rsid w:val="00773B3C"/>
    <w:rsid w:val="0077465C"/>
    <w:rsid w:val="007746B4"/>
    <w:rsid w:val="007748C8"/>
    <w:rsid w:val="00774F84"/>
    <w:rsid w:val="007750E0"/>
    <w:rsid w:val="00775BB2"/>
    <w:rsid w:val="00775E7F"/>
    <w:rsid w:val="0077610A"/>
    <w:rsid w:val="007761C9"/>
    <w:rsid w:val="00777148"/>
    <w:rsid w:val="007775AA"/>
    <w:rsid w:val="007775FE"/>
    <w:rsid w:val="00777FF1"/>
    <w:rsid w:val="007803DC"/>
    <w:rsid w:val="007804BB"/>
    <w:rsid w:val="0078098F"/>
    <w:rsid w:val="00780C35"/>
    <w:rsid w:val="0078178E"/>
    <w:rsid w:val="007818A2"/>
    <w:rsid w:val="0078208B"/>
    <w:rsid w:val="00782CFC"/>
    <w:rsid w:val="00782EE3"/>
    <w:rsid w:val="00782F92"/>
    <w:rsid w:val="00782FAD"/>
    <w:rsid w:val="0078316D"/>
    <w:rsid w:val="0078333C"/>
    <w:rsid w:val="00783859"/>
    <w:rsid w:val="00784C8D"/>
    <w:rsid w:val="00785E1D"/>
    <w:rsid w:val="0078606B"/>
    <w:rsid w:val="00786675"/>
    <w:rsid w:val="00786D3F"/>
    <w:rsid w:val="00786D90"/>
    <w:rsid w:val="007870AE"/>
    <w:rsid w:val="00787475"/>
    <w:rsid w:val="00787BFF"/>
    <w:rsid w:val="00790435"/>
    <w:rsid w:val="00790C69"/>
    <w:rsid w:val="0079109A"/>
    <w:rsid w:val="007913EC"/>
    <w:rsid w:val="007917D8"/>
    <w:rsid w:val="00791B96"/>
    <w:rsid w:val="00791BBA"/>
    <w:rsid w:val="0079256F"/>
    <w:rsid w:val="00793072"/>
    <w:rsid w:val="00793182"/>
    <w:rsid w:val="0079335A"/>
    <w:rsid w:val="007938C4"/>
    <w:rsid w:val="00794328"/>
    <w:rsid w:val="007949D3"/>
    <w:rsid w:val="007953C8"/>
    <w:rsid w:val="0079552E"/>
    <w:rsid w:val="007961E5"/>
    <w:rsid w:val="0079661F"/>
    <w:rsid w:val="00796D50"/>
    <w:rsid w:val="00797B8B"/>
    <w:rsid w:val="007A024B"/>
    <w:rsid w:val="007A0913"/>
    <w:rsid w:val="007A112B"/>
    <w:rsid w:val="007A1436"/>
    <w:rsid w:val="007A2360"/>
    <w:rsid w:val="007A27D2"/>
    <w:rsid w:val="007A2F57"/>
    <w:rsid w:val="007A2FBD"/>
    <w:rsid w:val="007A325B"/>
    <w:rsid w:val="007A348D"/>
    <w:rsid w:val="007A394A"/>
    <w:rsid w:val="007A4561"/>
    <w:rsid w:val="007A523E"/>
    <w:rsid w:val="007A5A5A"/>
    <w:rsid w:val="007A5C76"/>
    <w:rsid w:val="007A5CA7"/>
    <w:rsid w:val="007A6849"/>
    <w:rsid w:val="007A73F2"/>
    <w:rsid w:val="007A75A1"/>
    <w:rsid w:val="007A7A85"/>
    <w:rsid w:val="007B01EB"/>
    <w:rsid w:val="007B0571"/>
    <w:rsid w:val="007B06FE"/>
    <w:rsid w:val="007B1118"/>
    <w:rsid w:val="007B1A33"/>
    <w:rsid w:val="007B2CB2"/>
    <w:rsid w:val="007B34CA"/>
    <w:rsid w:val="007B3708"/>
    <w:rsid w:val="007B392B"/>
    <w:rsid w:val="007B3C93"/>
    <w:rsid w:val="007B47E8"/>
    <w:rsid w:val="007B4BE0"/>
    <w:rsid w:val="007B54D7"/>
    <w:rsid w:val="007B5A76"/>
    <w:rsid w:val="007B5BC8"/>
    <w:rsid w:val="007B5F40"/>
    <w:rsid w:val="007B62EE"/>
    <w:rsid w:val="007B6A3F"/>
    <w:rsid w:val="007B6EE8"/>
    <w:rsid w:val="007B6FA9"/>
    <w:rsid w:val="007B70EB"/>
    <w:rsid w:val="007B798A"/>
    <w:rsid w:val="007C0432"/>
    <w:rsid w:val="007C0B02"/>
    <w:rsid w:val="007C0C47"/>
    <w:rsid w:val="007C21C6"/>
    <w:rsid w:val="007C22A1"/>
    <w:rsid w:val="007C25F8"/>
    <w:rsid w:val="007C3232"/>
    <w:rsid w:val="007C33FA"/>
    <w:rsid w:val="007C35F2"/>
    <w:rsid w:val="007C4271"/>
    <w:rsid w:val="007C469E"/>
    <w:rsid w:val="007C5359"/>
    <w:rsid w:val="007C565E"/>
    <w:rsid w:val="007C5A0D"/>
    <w:rsid w:val="007C6CBD"/>
    <w:rsid w:val="007C703B"/>
    <w:rsid w:val="007C73F4"/>
    <w:rsid w:val="007C7492"/>
    <w:rsid w:val="007C7A68"/>
    <w:rsid w:val="007C7CCB"/>
    <w:rsid w:val="007C7D61"/>
    <w:rsid w:val="007C7FB8"/>
    <w:rsid w:val="007D01A8"/>
    <w:rsid w:val="007D0338"/>
    <w:rsid w:val="007D05D1"/>
    <w:rsid w:val="007D0C88"/>
    <w:rsid w:val="007D126D"/>
    <w:rsid w:val="007D186A"/>
    <w:rsid w:val="007D1976"/>
    <w:rsid w:val="007D1A02"/>
    <w:rsid w:val="007D20A6"/>
    <w:rsid w:val="007D2726"/>
    <w:rsid w:val="007D2C56"/>
    <w:rsid w:val="007D306E"/>
    <w:rsid w:val="007D3EC1"/>
    <w:rsid w:val="007D41D5"/>
    <w:rsid w:val="007D559B"/>
    <w:rsid w:val="007D5EA9"/>
    <w:rsid w:val="007D5F4B"/>
    <w:rsid w:val="007D62F0"/>
    <w:rsid w:val="007D6914"/>
    <w:rsid w:val="007E0AE4"/>
    <w:rsid w:val="007E0BA3"/>
    <w:rsid w:val="007E1667"/>
    <w:rsid w:val="007E1A3F"/>
    <w:rsid w:val="007E1E7C"/>
    <w:rsid w:val="007E3144"/>
    <w:rsid w:val="007E423D"/>
    <w:rsid w:val="007E44F2"/>
    <w:rsid w:val="007E4610"/>
    <w:rsid w:val="007E5E9A"/>
    <w:rsid w:val="007E6008"/>
    <w:rsid w:val="007E67E1"/>
    <w:rsid w:val="007E6832"/>
    <w:rsid w:val="007E720F"/>
    <w:rsid w:val="007E7BCE"/>
    <w:rsid w:val="007E7F77"/>
    <w:rsid w:val="007F09FF"/>
    <w:rsid w:val="007F0BC5"/>
    <w:rsid w:val="007F1C39"/>
    <w:rsid w:val="007F2308"/>
    <w:rsid w:val="007F28F3"/>
    <w:rsid w:val="007F2E9B"/>
    <w:rsid w:val="007F3673"/>
    <w:rsid w:val="007F4A39"/>
    <w:rsid w:val="007F4C6D"/>
    <w:rsid w:val="007F4F51"/>
    <w:rsid w:val="007F5A7E"/>
    <w:rsid w:val="007F604A"/>
    <w:rsid w:val="007F6C60"/>
    <w:rsid w:val="007F723D"/>
    <w:rsid w:val="007F7A9C"/>
    <w:rsid w:val="007F7CD8"/>
    <w:rsid w:val="0080008E"/>
    <w:rsid w:val="00800A2C"/>
    <w:rsid w:val="008015BE"/>
    <w:rsid w:val="00801853"/>
    <w:rsid w:val="00801C1F"/>
    <w:rsid w:val="00801D6A"/>
    <w:rsid w:val="00802A5C"/>
    <w:rsid w:val="0080475B"/>
    <w:rsid w:val="00804803"/>
    <w:rsid w:val="00804A7B"/>
    <w:rsid w:val="008050DA"/>
    <w:rsid w:val="00805C4D"/>
    <w:rsid w:val="00805D3A"/>
    <w:rsid w:val="00805D70"/>
    <w:rsid w:val="00806B52"/>
    <w:rsid w:val="008073A1"/>
    <w:rsid w:val="00810206"/>
    <w:rsid w:val="00810973"/>
    <w:rsid w:val="00810ED6"/>
    <w:rsid w:val="00811001"/>
    <w:rsid w:val="00811702"/>
    <w:rsid w:val="00811A12"/>
    <w:rsid w:val="00811CB4"/>
    <w:rsid w:val="008126DA"/>
    <w:rsid w:val="00812910"/>
    <w:rsid w:val="00812A26"/>
    <w:rsid w:val="0081389D"/>
    <w:rsid w:val="0081389E"/>
    <w:rsid w:val="00813A1B"/>
    <w:rsid w:val="00813FD5"/>
    <w:rsid w:val="008140D2"/>
    <w:rsid w:val="00814CC4"/>
    <w:rsid w:val="00815234"/>
    <w:rsid w:val="008155F2"/>
    <w:rsid w:val="008156FB"/>
    <w:rsid w:val="008162A1"/>
    <w:rsid w:val="00816BFB"/>
    <w:rsid w:val="00816FA0"/>
    <w:rsid w:val="00817017"/>
    <w:rsid w:val="008173B9"/>
    <w:rsid w:val="00820244"/>
    <w:rsid w:val="008205A3"/>
    <w:rsid w:val="00820B9D"/>
    <w:rsid w:val="0082135D"/>
    <w:rsid w:val="00822208"/>
    <w:rsid w:val="008224CB"/>
    <w:rsid w:val="0082273D"/>
    <w:rsid w:val="00822F92"/>
    <w:rsid w:val="0082341F"/>
    <w:rsid w:val="008236C2"/>
    <w:rsid w:val="00823829"/>
    <w:rsid w:val="008239C4"/>
    <w:rsid w:val="00824A85"/>
    <w:rsid w:val="00824BA8"/>
    <w:rsid w:val="00824D88"/>
    <w:rsid w:val="00824ED6"/>
    <w:rsid w:val="0082555F"/>
    <w:rsid w:val="00825ADE"/>
    <w:rsid w:val="00830795"/>
    <w:rsid w:val="00830822"/>
    <w:rsid w:val="00830E9F"/>
    <w:rsid w:val="00831132"/>
    <w:rsid w:val="0083165D"/>
    <w:rsid w:val="00831827"/>
    <w:rsid w:val="008319F2"/>
    <w:rsid w:val="008326EE"/>
    <w:rsid w:val="00832D02"/>
    <w:rsid w:val="008332F2"/>
    <w:rsid w:val="0083368E"/>
    <w:rsid w:val="00833F2D"/>
    <w:rsid w:val="00834027"/>
    <w:rsid w:val="00834765"/>
    <w:rsid w:val="008367B6"/>
    <w:rsid w:val="008367D8"/>
    <w:rsid w:val="00836E18"/>
    <w:rsid w:val="00836F29"/>
    <w:rsid w:val="00837CC0"/>
    <w:rsid w:val="008404F2"/>
    <w:rsid w:val="00840858"/>
    <w:rsid w:val="00841840"/>
    <w:rsid w:val="00841E99"/>
    <w:rsid w:val="00842575"/>
    <w:rsid w:val="008437DC"/>
    <w:rsid w:val="0084400D"/>
    <w:rsid w:val="00844272"/>
    <w:rsid w:val="00844CC0"/>
    <w:rsid w:val="00845707"/>
    <w:rsid w:val="00845844"/>
    <w:rsid w:val="0084607A"/>
    <w:rsid w:val="008461BB"/>
    <w:rsid w:val="00846D4A"/>
    <w:rsid w:val="0084737C"/>
    <w:rsid w:val="00847C1C"/>
    <w:rsid w:val="00847CBF"/>
    <w:rsid w:val="00847FEF"/>
    <w:rsid w:val="008503D5"/>
    <w:rsid w:val="0085047C"/>
    <w:rsid w:val="0085080D"/>
    <w:rsid w:val="00850A96"/>
    <w:rsid w:val="00850DF0"/>
    <w:rsid w:val="00850EE4"/>
    <w:rsid w:val="00850F7B"/>
    <w:rsid w:val="008528FC"/>
    <w:rsid w:val="00853B4C"/>
    <w:rsid w:val="00854859"/>
    <w:rsid w:val="00854D8D"/>
    <w:rsid w:val="00855517"/>
    <w:rsid w:val="00855661"/>
    <w:rsid w:val="00855788"/>
    <w:rsid w:val="008558A6"/>
    <w:rsid w:val="00855A78"/>
    <w:rsid w:val="008563B4"/>
    <w:rsid w:val="00857352"/>
    <w:rsid w:val="00857403"/>
    <w:rsid w:val="00857662"/>
    <w:rsid w:val="008578F2"/>
    <w:rsid w:val="00857AAC"/>
    <w:rsid w:val="00860774"/>
    <w:rsid w:val="00860B83"/>
    <w:rsid w:val="0086141B"/>
    <w:rsid w:val="00861972"/>
    <w:rsid w:val="008624A0"/>
    <w:rsid w:val="0086251C"/>
    <w:rsid w:val="0086283F"/>
    <w:rsid w:val="0086333A"/>
    <w:rsid w:val="00864A62"/>
    <w:rsid w:val="0086521C"/>
    <w:rsid w:val="00865B82"/>
    <w:rsid w:val="00866C41"/>
    <w:rsid w:val="00866F2F"/>
    <w:rsid w:val="0086777F"/>
    <w:rsid w:val="0086782E"/>
    <w:rsid w:val="008679CD"/>
    <w:rsid w:val="008704E9"/>
    <w:rsid w:val="008714E5"/>
    <w:rsid w:val="00871618"/>
    <w:rsid w:val="00872704"/>
    <w:rsid w:val="00872CE6"/>
    <w:rsid w:val="00873B87"/>
    <w:rsid w:val="00873F9A"/>
    <w:rsid w:val="00873FD4"/>
    <w:rsid w:val="00874196"/>
    <w:rsid w:val="00874253"/>
    <w:rsid w:val="00874B41"/>
    <w:rsid w:val="008751FB"/>
    <w:rsid w:val="00875437"/>
    <w:rsid w:val="00875678"/>
    <w:rsid w:val="0087589F"/>
    <w:rsid w:val="00875EDC"/>
    <w:rsid w:val="00875EEB"/>
    <w:rsid w:val="008769D2"/>
    <w:rsid w:val="00876ACB"/>
    <w:rsid w:val="00876BFC"/>
    <w:rsid w:val="00876FD3"/>
    <w:rsid w:val="0087780D"/>
    <w:rsid w:val="0088006D"/>
    <w:rsid w:val="008809CA"/>
    <w:rsid w:val="00881636"/>
    <w:rsid w:val="00881C00"/>
    <w:rsid w:val="008823BF"/>
    <w:rsid w:val="00882E82"/>
    <w:rsid w:val="008834B9"/>
    <w:rsid w:val="0088398B"/>
    <w:rsid w:val="00883BC5"/>
    <w:rsid w:val="008847AC"/>
    <w:rsid w:val="00884DBB"/>
    <w:rsid w:val="0088507B"/>
    <w:rsid w:val="00885803"/>
    <w:rsid w:val="00885A6A"/>
    <w:rsid w:val="00886685"/>
    <w:rsid w:val="008901A8"/>
    <w:rsid w:val="00890395"/>
    <w:rsid w:val="008908BC"/>
    <w:rsid w:val="00890E7F"/>
    <w:rsid w:val="00891773"/>
    <w:rsid w:val="0089272B"/>
    <w:rsid w:val="00892917"/>
    <w:rsid w:val="00893565"/>
    <w:rsid w:val="0089356B"/>
    <w:rsid w:val="0089367F"/>
    <w:rsid w:val="0089381C"/>
    <w:rsid w:val="00893ED9"/>
    <w:rsid w:val="00894BEC"/>
    <w:rsid w:val="00894F96"/>
    <w:rsid w:val="00895C9E"/>
    <w:rsid w:val="0089650B"/>
    <w:rsid w:val="00896891"/>
    <w:rsid w:val="00896E40"/>
    <w:rsid w:val="00896E8D"/>
    <w:rsid w:val="008973BF"/>
    <w:rsid w:val="00897BB1"/>
    <w:rsid w:val="00897BF4"/>
    <w:rsid w:val="00897C80"/>
    <w:rsid w:val="008A0E0A"/>
    <w:rsid w:val="008A0EF8"/>
    <w:rsid w:val="008A109A"/>
    <w:rsid w:val="008A1D38"/>
    <w:rsid w:val="008A1EBC"/>
    <w:rsid w:val="008A1F9D"/>
    <w:rsid w:val="008A2329"/>
    <w:rsid w:val="008A286E"/>
    <w:rsid w:val="008A3020"/>
    <w:rsid w:val="008A3938"/>
    <w:rsid w:val="008A42E1"/>
    <w:rsid w:val="008A51E6"/>
    <w:rsid w:val="008A6557"/>
    <w:rsid w:val="008A6C0A"/>
    <w:rsid w:val="008A6FAA"/>
    <w:rsid w:val="008A70F5"/>
    <w:rsid w:val="008A71D1"/>
    <w:rsid w:val="008A71FA"/>
    <w:rsid w:val="008A72C2"/>
    <w:rsid w:val="008A72F6"/>
    <w:rsid w:val="008A7B80"/>
    <w:rsid w:val="008B0E0A"/>
    <w:rsid w:val="008B141A"/>
    <w:rsid w:val="008B1458"/>
    <w:rsid w:val="008B1C6E"/>
    <w:rsid w:val="008B2653"/>
    <w:rsid w:val="008B343C"/>
    <w:rsid w:val="008B36F4"/>
    <w:rsid w:val="008B3A78"/>
    <w:rsid w:val="008B4265"/>
    <w:rsid w:val="008B4589"/>
    <w:rsid w:val="008B4AF0"/>
    <w:rsid w:val="008B5111"/>
    <w:rsid w:val="008B515E"/>
    <w:rsid w:val="008B5344"/>
    <w:rsid w:val="008B54F4"/>
    <w:rsid w:val="008B5D37"/>
    <w:rsid w:val="008B6ABB"/>
    <w:rsid w:val="008B6BD5"/>
    <w:rsid w:val="008B783E"/>
    <w:rsid w:val="008B794E"/>
    <w:rsid w:val="008B7965"/>
    <w:rsid w:val="008B79A5"/>
    <w:rsid w:val="008B7DC2"/>
    <w:rsid w:val="008B7F2C"/>
    <w:rsid w:val="008B7F86"/>
    <w:rsid w:val="008C068F"/>
    <w:rsid w:val="008C0B78"/>
    <w:rsid w:val="008C19A8"/>
    <w:rsid w:val="008C1BEF"/>
    <w:rsid w:val="008C1F3D"/>
    <w:rsid w:val="008C2199"/>
    <w:rsid w:val="008C453B"/>
    <w:rsid w:val="008C48B9"/>
    <w:rsid w:val="008C5237"/>
    <w:rsid w:val="008C54F0"/>
    <w:rsid w:val="008C609B"/>
    <w:rsid w:val="008C6C12"/>
    <w:rsid w:val="008C6CE2"/>
    <w:rsid w:val="008C6E0D"/>
    <w:rsid w:val="008C7564"/>
    <w:rsid w:val="008C7B49"/>
    <w:rsid w:val="008C7B88"/>
    <w:rsid w:val="008D030C"/>
    <w:rsid w:val="008D08A8"/>
    <w:rsid w:val="008D0E95"/>
    <w:rsid w:val="008D1374"/>
    <w:rsid w:val="008D16F4"/>
    <w:rsid w:val="008D1C2A"/>
    <w:rsid w:val="008D23E0"/>
    <w:rsid w:val="008D2649"/>
    <w:rsid w:val="008D2891"/>
    <w:rsid w:val="008D305D"/>
    <w:rsid w:val="008D327E"/>
    <w:rsid w:val="008D353C"/>
    <w:rsid w:val="008D354F"/>
    <w:rsid w:val="008D36F7"/>
    <w:rsid w:val="008D405E"/>
    <w:rsid w:val="008D410F"/>
    <w:rsid w:val="008D4CFE"/>
    <w:rsid w:val="008D4D6E"/>
    <w:rsid w:val="008D4D83"/>
    <w:rsid w:val="008D52AB"/>
    <w:rsid w:val="008D52F7"/>
    <w:rsid w:val="008D5389"/>
    <w:rsid w:val="008D59F5"/>
    <w:rsid w:val="008D5DAD"/>
    <w:rsid w:val="008D6BE2"/>
    <w:rsid w:val="008D6CB8"/>
    <w:rsid w:val="008D73A1"/>
    <w:rsid w:val="008E020B"/>
    <w:rsid w:val="008E0311"/>
    <w:rsid w:val="008E08A6"/>
    <w:rsid w:val="008E1694"/>
    <w:rsid w:val="008E20FA"/>
    <w:rsid w:val="008E2C59"/>
    <w:rsid w:val="008E2C5F"/>
    <w:rsid w:val="008E2FA7"/>
    <w:rsid w:val="008E3376"/>
    <w:rsid w:val="008E51D0"/>
    <w:rsid w:val="008E603E"/>
    <w:rsid w:val="008E624B"/>
    <w:rsid w:val="008E6BF7"/>
    <w:rsid w:val="008E74A5"/>
    <w:rsid w:val="008E74B5"/>
    <w:rsid w:val="008F06D8"/>
    <w:rsid w:val="008F122B"/>
    <w:rsid w:val="008F1482"/>
    <w:rsid w:val="008F3BA0"/>
    <w:rsid w:val="008F45A6"/>
    <w:rsid w:val="008F4670"/>
    <w:rsid w:val="008F49FB"/>
    <w:rsid w:val="008F4C42"/>
    <w:rsid w:val="008F6863"/>
    <w:rsid w:val="008F7009"/>
    <w:rsid w:val="008F7234"/>
    <w:rsid w:val="008F7B0E"/>
    <w:rsid w:val="008F7C69"/>
    <w:rsid w:val="008F7C7F"/>
    <w:rsid w:val="008F7EA5"/>
    <w:rsid w:val="00900633"/>
    <w:rsid w:val="00901145"/>
    <w:rsid w:val="00901307"/>
    <w:rsid w:val="009015D9"/>
    <w:rsid w:val="009016CE"/>
    <w:rsid w:val="00901835"/>
    <w:rsid w:val="00901A4D"/>
    <w:rsid w:val="00901D2A"/>
    <w:rsid w:val="009020AE"/>
    <w:rsid w:val="00902968"/>
    <w:rsid w:val="00902CD7"/>
    <w:rsid w:val="00902D78"/>
    <w:rsid w:val="00902DA3"/>
    <w:rsid w:val="009030DB"/>
    <w:rsid w:val="009030F7"/>
    <w:rsid w:val="00903253"/>
    <w:rsid w:val="009032B9"/>
    <w:rsid w:val="009040FA"/>
    <w:rsid w:val="0090413B"/>
    <w:rsid w:val="009042A0"/>
    <w:rsid w:val="00904332"/>
    <w:rsid w:val="009052DA"/>
    <w:rsid w:val="009055A6"/>
    <w:rsid w:val="00907182"/>
    <w:rsid w:val="0090797F"/>
    <w:rsid w:val="00910306"/>
    <w:rsid w:val="00910C8A"/>
    <w:rsid w:val="00910EED"/>
    <w:rsid w:val="0091161D"/>
    <w:rsid w:val="009117C1"/>
    <w:rsid w:val="0091190A"/>
    <w:rsid w:val="009121ED"/>
    <w:rsid w:val="00912C36"/>
    <w:rsid w:val="00914A95"/>
    <w:rsid w:val="009154E0"/>
    <w:rsid w:val="00915854"/>
    <w:rsid w:val="00915BC6"/>
    <w:rsid w:val="00915D69"/>
    <w:rsid w:val="0091635E"/>
    <w:rsid w:val="00916789"/>
    <w:rsid w:val="00916A1F"/>
    <w:rsid w:val="00916E38"/>
    <w:rsid w:val="00917D07"/>
    <w:rsid w:val="00917F4D"/>
    <w:rsid w:val="009203A6"/>
    <w:rsid w:val="009204BA"/>
    <w:rsid w:val="0092085D"/>
    <w:rsid w:val="009215FD"/>
    <w:rsid w:val="00921D44"/>
    <w:rsid w:val="00922CE3"/>
    <w:rsid w:val="00922D58"/>
    <w:rsid w:val="0092383D"/>
    <w:rsid w:val="00923874"/>
    <w:rsid w:val="00924B0D"/>
    <w:rsid w:val="0092550E"/>
    <w:rsid w:val="00925797"/>
    <w:rsid w:val="00925E76"/>
    <w:rsid w:val="009261E6"/>
    <w:rsid w:val="009262C5"/>
    <w:rsid w:val="00926337"/>
    <w:rsid w:val="00927446"/>
    <w:rsid w:val="00927591"/>
    <w:rsid w:val="00927717"/>
    <w:rsid w:val="00927819"/>
    <w:rsid w:val="00927DF4"/>
    <w:rsid w:val="00927F25"/>
    <w:rsid w:val="00927F57"/>
    <w:rsid w:val="009309BF"/>
    <w:rsid w:val="00930BE3"/>
    <w:rsid w:val="009315C7"/>
    <w:rsid w:val="009325A2"/>
    <w:rsid w:val="0093263D"/>
    <w:rsid w:val="00932AAB"/>
    <w:rsid w:val="00933227"/>
    <w:rsid w:val="00933798"/>
    <w:rsid w:val="009343AB"/>
    <w:rsid w:val="00934CDA"/>
    <w:rsid w:val="00935CFD"/>
    <w:rsid w:val="0093652B"/>
    <w:rsid w:val="009365BF"/>
    <w:rsid w:val="0093749D"/>
    <w:rsid w:val="0093797E"/>
    <w:rsid w:val="00940ADF"/>
    <w:rsid w:val="00940DA5"/>
    <w:rsid w:val="009414D3"/>
    <w:rsid w:val="0094153F"/>
    <w:rsid w:val="0094159F"/>
    <w:rsid w:val="009417F3"/>
    <w:rsid w:val="00941FA5"/>
    <w:rsid w:val="00942391"/>
    <w:rsid w:val="00942AD1"/>
    <w:rsid w:val="00942E62"/>
    <w:rsid w:val="00942E8F"/>
    <w:rsid w:val="009434FA"/>
    <w:rsid w:val="009436DA"/>
    <w:rsid w:val="00943796"/>
    <w:rsid w:val="00944DAA"/>
    <w:rsid w:val="009453A7"/>
    <w:rsid w:val="00945974"/>
    <w:rsid w:val="009459E2"/>
    <w:rsid w:val="00945DF9"/>
    <w:rsid w:val="00945EC3"/>
    <w:rsid w:val="009464D7"/>
    <w:rsid w:val="00946BF4"/>
    <w:rsid w:val="00946D72"/>
    <w:rsid w:val="00950E54"/>
    <w:rsid w:val="00951C9B"/>
    <w:rsid w:val="0095207E"/>
    <w:rsid w:val="0095263C"/>
    <w:rsid w:val="0095278F"/>
    <w:rsid w:val="0095379E"/>
    <w:rsid w:val="009542EB"/>
    <w:rsid w:val="009555D4"/>
    <w:rsid w:val="00955E9B"/>
    <w:rsid w:val="009573E2"/>
    <w:rsid w:val="0095782A"/>
    <w:rsid w:val="00957FCE"/>
    <w:rsid w:val="00961033"/>
    <w:rsid w:val="00961663"/>
    <w:rsid w:val="009618D9"/>
    <w:rsid w:val="009627E5"/>
    <w:rsid w:val="00962C36"/>
    <w:rsid w:val="00963563"/>
    <w:rsid w:val="00963584"/>
    <w:rsid w:val="009641C1"/>
    <w:rsid w:val="00965D43"/>
    <w:rsid w:val="00966165"/>
    <w:rsid w:val="009667B6"/>
    <w:rsid w:val="00966EB5"/>
    <w:rsid w:val="009675A7"/>
    <w:rsid w:val="00967731"/>
    <w:rsid w:val="00967AB3"/>
    <w:rsid w:val="00970271"/>
    <w:rsid w:val="00971798"/>
    <w:rsid w:val="00971CC6"/>
    <w:rsid w:val="00971D9D"/>
    <w:rsid w:val="00971FB4"/>
    <w:rsid w:val="0097223B"/>
    <w:rsid w:val="00972779"/>
    <w:rsid w:val="0097277A"/>
    <w:rsid w:val="00973CDC"/>
    <w:rsid w:val="00974F61"/>
    <w:rsid w:val="009759C1"/>
    <w:rsid w:val="0097651F"/>
    <w:rsid w:val="009767DB"/>
    <w:rsid w:val="00976A56"/>
    <w:rsid w:val="0097759A"/>
    <w:rsid w:val="009778B6"/>
    <w:rsid w:val="00977A70"/>
    <w:rsid w:val="00977FC3"/>
    <w:rsid w:val="00980C27"/>
    <w:rsid w:val="00980D84"/>
    <w:rsid w:val="00983735"/>
    <w:rsid w:val="00983F49"/>
    <w:rsid w:val="00983FC7"/>
    <w:rsid w:val="0098402B"/>
    <w:rsid w:val="0098420A"/>
    <w:rsid w:val="009845BF"/>
    <w:rsid w:val="0098547E"/>
    <w:rsid w:val="00986D94"/>
    <w:rsid w:val="00986DFF"/>
    <w:rsid w:val="00987561"/>
    <w:rsid w:val="00987AB1"/>
    <w:rsid w:val="0099005E"/>
    <w:rsid w:val="0099029A"/>
    <w:rsid w:val="00990800"/>
    <w:rsid w:val="009908FD"/>
    <w:rsid w:val="00991519"/>
    <w:rsid w:val="009917A7"/>
    <w:rsid w:val="00991CCE"/>
    <w:rsid w:val="00991EBD"/>
    <w:rsid w:val="0099237C"/>
    <w:rsid w:val="009923F1"/>
    <w:rsid w:val="00992CA9"/>
    <w:rsid w:val="009930D2"/>
    <w:rsid w:val="00993375"/>
    <w:rsid w:val="0099352B"/>
    <w:rsid w:val="00993A20"/>
    <w:rsid w:val="00994D83"/>
    <w:rsid w:val="00994E15"/>
    <w:rsid w:val="0099646E"/>
    <w:rsid w:val="0099726D"/>
    <w:rsid w:val="00997C6E"/>
    <w:rsid w:val="00997D0F"/>
    <w:rsid w:val="009A00E7"/>
    <w:rsid w:val="009A0A0C"/>
    <w:rsid w:val="009A17A3"/>
    <w:rsid w:val="009A254A"/>
    <w:rsid w:val="009A2706"/>
    <w:rsid w:val="009A2924"/>
    <w:rsid w:val="009A2A41"/>
    <w:rsid w:val="009A2E36"/>
    <w:rsid w:val="009A3039"/>
    <w:rsid w:val="009A3646"/>
    <w:rsid w:val="009A3943"/>
    <w:rsid w:val="009A4452"/>
    <w:rsid w:val="009A44E5"/>
    <w:rsid w:val="009A49DB"/>
    <w:rsid w:val="009A4FE1"/>
    <w:rsid w:val="009A5835"/>
    <w:rsid w:val="009A5D9E"/>
    <w:rsid w:val="009A5ED7"/>
    <w:rsid w:val="009A6E91"/>
    <w:rsid w:val="009A77D8"/>
    <w:rsid w:val="009A7F64"/>
    <w:rsid w:val="009B0986"/>
    <w:rsid w:val="009B09A8"/>
    <w:rsid w:val="009B0EDD"/>
    <w:rsid w:val="009B111D"/>
    <w:rsid w:val="009B1A06"/>
    <w:rsid w:val="009B2577"/>
    <w:rsid w:val="009B2CFA"/>
    <w:rsid w:val="009B4424"/>
    <w:rsid w:val="009B4518"/>
    <w:rsid w:val="009B4784"/>
    <w:rsid w:val="009B4B4A"/>
    <w:rsid w:val="009B4CD8"/>
    <w:rsid w:val="009B4DF8"/>
    <w:rsid w:val="009B59BF"/>
    <w:rsid w:val="009B5FC5"/>
    <w:rsid w:val="009B6747"/>
    <w:rsid w:val="009B6E4F"/>
    <w:rsid w:val="009B7849"/>
    <w:rsid w:val="009B7EEF"/>
    <w:rsid w:val="009C13F1"/>
    <w:rsid w:val="009C1A96"/>
    <w:rsid w:val="009C1CEB"/>
    <w:rsid w:val="009C1F38"/>
    <w:rsid w:val="009C2413"/>
    <w:rsid w:val="009C391C"/>
    <w:rsid w:val="009C46E1"/>
    <w:rsid w:val="009C4977"/>
    <w:rsid w:val="009C4D5F"/>
    <w:rsid w:val="009C4E7E"/>
    <w:rsid w:val="009C50B7"/>
    <w:rsid w:val="009C5E0E"/>
    <w:rsid w:val="009C6848"/>
    <w:rsid w:val="009C6C46"/>
    <w:rsid w:val="009D0059"/>
    <w:rsid w:val="009D02D0"/>
    <w:rsid w:val="009D0806"/>
    <w:rsid w:val="009D0D11"/>
    <w:rsid w:val="009D13BA"/>
    <w:rsid w:val="009D15DB"/>
    <w:rsid w:val="009D1779"/>
    <w:rsid w:val="009D1D28"/>
    <w:rsid w:val="009D2249"/>
    <w:rsid w:val="009D34B6"/>
    <w:rsid w:val="009D420A"/>
    <w:rsid w:val="009D483D"/>
    <w:rsid w:val="009D502E"/>
    <w:rsid w:val="009D51C4"/>
    <w:rsid w:val="009D5318"/>
    <w:rsid w:val="009D7636"/>
    <w:rsid w:val="009D7A6D"/>
    <w:rsid w:val="009D7E0D"/>
    <w:rsid w:val="009E0ADC"/>
    <w:rsid w:val="009E120E"/>
    <w:rsid w:val="009E186A"/>
    <w:rsid w:val="009E19CF"/>
    <w:rsid w:val="009E1A22"/>
    <w:rsid w:val="009E2B3B"/>
    <w:rsid w:val="009E3126"/>
    <w:rsid w:val="009E40C1"/>
    <w:rsid w:val="009E49CB"/>
    <w:rsid w:val="009E5063"/>
    <w:rsid w:val="009E54A3"/>
    <w:rsid w:val="009E5E17"/>
    <w:rsid w:val="009E79DA"/>
    <w:rsid w:val="009F072A"/>
    <w:rsid w:val="009F1293"/>
    <w:rsid w:val="009F1500"/>
    <w:rsid w:val="009F1ACB"/>
    <w:rsid w:val="009F1E5A"/>
    <w:rsid w:val="009F2095"/>
    <w:rsid w:val="009F21FF"/>
    <w:rsid w:val="009F2308"/>
    <w:rsid w:val="009F2805"/>
    <w:rsid w:val="009F3341"/>
    <w:rsid w:val="009F4917"/>
    <w:rsid w:val="009F4A40"/>
    <w:rsid w:val="009F6A76"/>
    <w:rsid w:val="009F6DFC"/>
    <w:rsid w:val="009F7C03"/>
    <w:rsid w:val="009F7EFE"/>
    <w:rsid w:val="00A00E5B"/>
    <w:rsid w:val="00A0149B"/>
    <w:rsid w:val="00A0158E"/>
    <w:rsid w:val="00A01A1D"/>
    <w:rsid w:val="00A01EE6"/>
    <w:rsid w:val="00A02C04"/>
    <w:rsid w:val="00A02DCE"/>
    <w:rsid w:val="00A030AE"/>
    <w:rsid w:val="00A036D6"/>
    <w:rsid w:val="00A03BD3"/>
    <w:rsid w:val="00A03E31"/>
    <w:rsid w:val="00A078B0"/>
    <w:rsid w:val="00A07DAF"/>
    <w:rsid w:val="00A07F10"/>
    <w:rsid w:val="00A07F29"/>
    <w:rsid w:val="00A107BF"/>
    <w:rsid w:val="00A10879"/>
    <w:rsid w:val="00A10F26"/>
    <w:rsid w:val="00A12332"/>
    <w:rsid w:val="00A1236F"/>
    <w:rsid w:val="00A12794"/>
    <w:rsid w:val="00A1294D"/>
    <w:rsid w:val="00A130CE"/>
    <w:rsid w:val="00A1323A"/>
    <w:rsid w:val="00A14F2E"/>
    <w:rsid w:val="00A1506E"/>
    <w:rsid w:val="00A15157"/>
    <w:rsid w:val="00A1522D"/>
    <w:rsid w:val="00A15AC8"/>
    <w:rsid w:val="00A1645D"/>
    <w:rsid w:val="00A16E8E"/>
    <w:rsid w:val="00A16F17"/>
    <w:rsid w:val="00A17620"/>
    <w:rsid w:val="00A2003B"/>
    <w:rsid w:val="00A203E6"/>
    <w:rsid w:val="00A204C4"/>
    <w:rsid w:val="00A20D2D"/>
    <w:rsid w:val="00A21154"/>
    <w:rsid w:val="00A21631"/>
    <w:rsid w:val="00A217AD"/>
    <w:rsid w:val="00A21C76"/>
    <w:rsid w:val="00A221EC"/>
    <w:rsid w:val="00A223ED"/>
    <w:rsid w:val="00A22AC1"/>
    <w:rsid w:val="00A22C56"/>
    <w:rsid w:val="00A2370B"/>
    <w:rsid w:val="00A23C8F"/>
    <w:rsid w:val="00A2525B"/>
    <w:rsid w:val="00A25BF1"/>
    <w:rsid w:val="00A260B0"/>
    <w:rsid w:val="00A26CC7"/>
    <w:rsid w:val="00A277F2"/>
    <w:rsid w:val="00A27924"/>
    <w:rsid w:val="00A27BD7"/>
    <w:rsid w:val="00A307A9"/>
    <w:rsid w:val="00A3094F"/>
    <w:rsid w:val="00A30C0C"/>
    <w:rsid w:val="00A30DD8"/>
    <w:rsid w:val="00A31055"/>
    <w:rsid w:val="00A3146B"/>
    <w:rsid w:val="00A31A60"/>
    <w:rsid w:val="00A31BD6"/>
    <w:rsid w:val="00A31F72"/>
    <w:rsid w:val="00A32FCD"/>
    <w:rsid w:val="00A3300F"/>
    <w:rsid w:val="00A33C50"/>
    <w:rsid w:val="00A34763"/>
    <w:rsid w:val="00A34C04"/>
    <w:rsid w:val="00A34CA6"/>
    <w:rsid w:val="00A34F0C"/>
    <w:rsid w:val="00A34FE3"/>
    <w:rsid w:val="00A35429"/>
    <w:rsid w:val="00A3567C"/>
    <w:rsid w:val="00A35C02"/>
    <w:rsid w:val="00A37041"/>
    <w:rsid w:val="00A3743B"/>
    <w:rsid w:val="00A37996"/>
    <w:rsid w:val="00A37B31"/>
    <w:rsid w:val="00A37BAE"/>
    <w:rsid w:val="00A4001B"/>
    <w:rsid w:val="00A40499"/>
    <w:rsid w:val="00A41101"/>
    <w:rsid w:val="00A4123C"/>
    <w:rsid w:val="00A4124F"/>
    <w:rsid w:val="00A412B5"/>
    <w:rsid w:val="00A4182F"/>
    <w:rsid w:val="00A41ABD"/>
    <w:rsid w:val="00A41B57"/>
    <w:rsid w:val="00A42110"/>
    <w:rsid w:val="00A4244D"/>
    <w:rsid w:val="00A424AD"/>
    <w:rsid w:val="00A424D5"/>
    <w:rsid w:val="00A429E7"/>
    <w:rsid w:val="00A42A2B"/>
    <w:rsid w:val="00A42A47"/>
    <w:rsid w:val="00A430CA"/>
    <w:rsid w:val="00A432A1"/>
    <w:rsid w:val="00A43555"/>
    <w:rsid w:val="00A4374F"/>
    <w:rsid w:val="00A4378D"/>
    <w:rsid w:val="00A437E4"/>
    <w:rsid w:val="00A43DF1"/>
    <w:rsid w:val="00A453ED"/>
    <w:rsid w:val="00A460CC"/>
    <w:rsid w:val="00A460E0"/>
    <w:rsid w:val="00A463A7"/>
    <w:rsid w:val="00A464C8"/>
    <w:rsid w:val="00A472B8"/>
    <w:rsid w:val="00A4733D"/>
    <w:rsid w:val="00A47581"/>
    <w:rsid w:val="00A47AE6"/>
    <w:rsid w:val="00A47D71"/>
    <w:rsid w:val="00A5187B"/>
    <w:rsid w:val="00A5249F"/>
    <w:rsid w:val="00A53413"/>
    <w:rsid w:val="00A53B9F"/>
    <w:rsid w:val="00A53F18"/>
    <w:rsid w:val="00A53F44"/>
    <w:rsid w:val="00A543D1"/>
    <w:rsid w:val="00A54E0C"/>
    <w:rsid w:val="00A55B9D"/>
    <w:rsid w:val="00A56619"/>
    <w:rsid w:val="00A57043"/>
    <w:rsid w:val="00A572A6"/>
    <w:rsid w:val="00A5737C"/>
    <w:rsid w:val="00A576A1"/>
    <w:rsid w:val="00A6015F"/>
    <w:rsid w:val="00A6038C"/>
    <w:rsid w:val="00A605E9"/>
    <w:rsid w:val="00A60A72"/>
    <w:rsid w:val="00A60E17"/>
    <w:rsid w:val="00A6138F"/>
    <w:rsid w:val="00A626F9"/>
    <w:rsid w:val="00A62B64"/>
    <w:rsid w:val="00A63709"/>
    <w:rsid w:val="00A6389C"/>
    <w:rsid w:val="00A63F98"/>
    <w:rsid w:val="00A64545"/>
    <w:rsid w:val="00A64C92"/>
    <w:rsid w:val="00A6564D"/>
    <w:rsid w:val="00A656EC"/>
    <w:rsid w:val="00A6629C"/>
    <w:rsid w:val="00A6657C"/>
    <w:rsid w:val="00A66AB6"/>
    <w:rsid w:val="00A66CE7"/>
    <w:rsid w:val="00A67407"/>
    <w:rsid w:val="00A6792D"/>
    <w:rsid w:val="00A67A39"/>
    <w:rsid w:val="00A70100"/>
    <w:rsid w:val="00A715B9"/>
    <w:rsid w:val="00A71E69"/>
    <w:rsid w:val="00A72985"/>
    <w:rsid w:val="00A73485"/>
    <w:rsid w:val="00A73492"/>
    <w:rsid w:val="00A7450C"/>
    <w:rsid w:val="00A74ACE"/>
    <w:rsid w:val="00A74DDB"/>
    <w:rsid w:val="00A750AB"/>
    <w:rsid w:val="00A75CE1"/>
    <w:rsid w:val="00A7600B"/>
    <w:rsid w:val="00A7675E"/>
    <w:rsid w:val="00A7761C"/>
    <w:rsid w:val="00A7762A"/>
    <w:rsid w:val="00A77F95"/>
    <w:rsid w:val="00A80140"/>
    <w:rsid w:val="00A8074A"/>
    <w:rsid w:val="00A80784"/>
    <w:rsid w:val="00A813CF"/>
    <w:rsid w:val="00A81491"/>
    <w:rsid w:val="00A83132"/>
    <w:rsid w:val="00A834F2"/>
    <w:rsid w:val="00A8353A"/>
    <w:rsid w:val="00A8416E"/>
    <w:rsid w:val="00A84617"/>
    <w:rsid w:val="00A847CF"/>
    <w:rsid w:val="00A85010"/>
    <w:rsid w:val="00A8534C"/>
    <w:rsid w:val="00A8585A"/>
    <w:rsid w:val="00A859BC"/>
    <w:rsid w:val="00A85B7C"/>
    <w:rsid w:val="00A85C2D"/>
    <w:rsid w:val="00A85F13"/>
    <w:rsid w:val="00A8765D"/>
    <w:rsid w:val="00A87866"/>
    <w:rsid w:val="00A87ED8"/>
    <w:rsid w:val="00A903D4"/>
    <w:rsid w:val="00A9166D"/>
    <w:rsid w:val="00A91C60"/>
    <w:rsid w:val="00A9239B"/>
    <w:rsid w:val="00A92D13"/>
    <w:rsid w:val="00A94A85"/>
    <w:rsid w:val="00A94B92"/>
    <w:rsid w:val="00A94FD9"/>
    <w:rsid w:val="00A95942"/>
    <w:rsid w:val="00A965C1"/>
    <w:rsid w:val="00A97B0B"/>
    <w:rsid w:val="00A97CAC"/>
    <w:rsid w:val="00AA003A"/>
    <w:rsid w:val="00AA0623"/>
    <w:rsid w:val="00AA0B7E"/>
    <w:rsid w:val="00AA0BCE"/>
    <w:rsid w:val="00AA10EA"/>
    <w:rsid w:val="00AA15BC"/>
    <w:rsid w:val="00AA1AB2"/>
    <w:rsid w:val="00AA1D47"/>
    <w:rsid w:val="00AA23FC"/>
    <w:rsid w:val="00AA240B"/>
    <w:rsid w:val="00AA2BEB"/>
    <w:rsid w:val="00AA2FB2"/>
    <w:rsid w:val="00AA30F5"/>
    <w:rsid w:val="00AA37D9"/>
    <w:rsid w:val="00AA386C"/>
    <w:rsid w:val="00AA3B73"/>
    <w:rsid w:val="00AA3B7E"/>
    <w:rsid w:val="00AA4093"/>
    <w:rsid w:val="00AA4180"/>
    <w:rsid w:val="00AA44A2"/>
    <w:rsid w:val="00AA450D"/>
    <w:rsid w:val="00AA4E91"/>
    <w:rsid w:val="00AA5723"/>
    <w:rsid w:val="00AA5885"/>
    <w:rsid w:val="00AA5989"/>
    <w:rsid w:val="00AA657B"/>
    <w:rsid w:val="00AA6606"/>
    <w:rsid w:val="00AA6758"/>
    <w:rsid w:val="00AA6F22"/>
    <w:rsid w:val="00AA7B24"/>
    <w:rsid w:val="00AB1486"/>
    <w:rsid w:val="00AB1CCE"/>
    <w:rsid w:val="00AB2304"/>
    <w:rsid w:val="00AB3D7D"/>
    <w:rsid w:val="00AB4600"/>
    <w:rsid w:val="00AB5417"/>
    <w:rsid w:val="00AB5477"/>
    <w:rsid w:val="00AB5BBF"/>
    <w:rsid w:val="00AB6C9D"/>
    <w:rsid w:val="00AB6E10"/>
    <w:rsid w:val="00AB7146"/>
    <w:rsid w:val="00AB765D"/>
    <w:rsid w:val="00AC05A6"/>
    <w:rsid w:val="00AC08BF"/>
    <w:rsid w:val="00AC09B4"/>
    <w:rsid w:val="00AC0C10"/>
    <w:rsid w:val="00AC1060"/>
    <w:rsid w:val="00AC10D1"/>
    <w:rsid w:val="00AC3185"/>
    <w:rsid w:val="00AC33A6"/>
    <w:rsid w:val="00AC350F"/>
    <w:rsid w:val="00AC3512"/>
    <w:rsid w:val="00AC3684"/>
    <w:rsid w:val="00AC3922"/>
    <w:rsid w:val="00AC3A06"/>
    <w:rsid w:val="00AC3D18"/>
    <w:rsid w:val="00AC3F8E"/>
    <w:rsid w:val="00AC4272"/>
    <w:rsid w:val="00AC4B15"/>
    <w:rsid w:val="00AC5357"/>
    <w:rsid w:val="00AC5D52"/>
    <w:rsid w:val="00AC7306"/>
    <w:rsid w:val="00AC74B4"/>
    <w:rsid w:val="00AC7978"/>
    <w:rsid w:val="00AC7FC4"/>
    <w:rsid w:val="00AD08FE"/>
    <w:rsid w:val="00AD10CE"/>
    <w:rsid w:val="00AD1270"/>
    <w:rsid w:val="00AD15A7"/>
    <w:rsid w:val="00AD1B43"/>
    <w:rsid w:val="00AD2760"/>
    <w:rsid w:val="00AD2FEA"/>
    <w:rsid w:val="00AD3320"/>
    <w:rsid w:val="00AD38C9"/>
    <w:rsid w:val="00AD39CD"/>
    <w:rsid w:val="00AD44D2"/>
    <w:rsid w:val="00AD4A82"/>
    <w:rsid w:val="00AD4DF4"/>
    <w:rsid w:val="00AD5AFD"/>
    <w:rsid w:val="00AD60F3"/>
    <w:rsid w:val="00AD6470"/>
    <w:rsid w:val="00AD6F89"/>
    <w:rsid w:val="00AD7A5E"/>
    <w:rsid w:val="00AD7B04"/>
    <w:rsid w:val="00AE09EB"/>
    <w:rsid w:val="00AE1072"/>
    <w:rsid w:val="00AE1421"/>
    <w:rsid w:val="00AE174D"/>
    <w:rsid w:val="00AE1CCF"/>
    <w:rsid w:val="00AE2A0D"/>
    <w:rsid w:val="00AE2D4D"/>
    <w:rsid w:val="00AE387E"/>
    <w:rsid w:val="00AE3D76"/>
    <w:rsid w:val="00AE40EA"/>
    <w:rsid w:val="00AE42ED"/>
    <w:rsid w:val="00AE4B93"/>
    <w:rsid w:val="00AE4BFB"/>
    <w:rsid w:val="00AE4F64"/>
    <w:rsid w:val="00AE5300"/>
    <w:rsid w:val="00AE56CC"/>
    <w:rsid w:val="00AE61F1"/>
    <w:rsid w:val="00AE64D7"/>
    <w:rsid w:val="00AE704F"/>
    <w:rsid w:val="00AE7EBB"/>
    <w:rsid w:val="00AF0FC0"/>
    <w:rsid w:val="00AF10A7"/>
    <w:rsid w:val="00AF1A40"/>
    <w:rsid w:val="00AF1BF2"/>
    <w:rsid w:val="00AF24A3"/>
    <w:rsid w:val="00AF25EC"/>
    <w:rsid w:val="00AF2D09"/>
    <w:rsid w:val="00AF2D73"/>
    <w:rsid w:val="00AF3155"/>
    <w:rsid w:val="00AF34E9"/>
    <w:rsid w:val="00AF368C"/>
    <w:rsid w:val="00AF46E4"/>
    <w:rsid w:val="00AF4F8B"/>
    <w:rsid w:val="00AF654B"/>
    <w:rsid w:val="00AF6E04"/>
    <w:rsid w:val="00AF71E8"/>
    <w:rsid w:val="00AF7A4D"/>
    <w:rsid w:val="00AF7D1B"/>
    <w:rsid w:val="00B00B12"/>
    <w:rsid w:val="00B00CA8"/>
    <w:rsid w:val="00B0150D"/>
    <w:rsid w:val="00B01AF1"/>
    <w:rsid w:val="00B01E3F"/>
    <w:rsid w:val="00B024E9"/>
    <w:rsid w:val="00B0285D"/>
    <w:rsid w:val="00B03084"/>
    <w:rsid w:val="00B0380D"/>
    <w:rsid w:val="00B03905"/>
    <w:rsid w:val="00B03F23"/>
    <w:rsid w:val="00B04E32"/>
    <w:rsid w:val="00B0587C"/>
    <w:rsid w:val="00B05AE8"/>
    <w:rsid w:val="00B05C31"/>
    <w:rsid w:val="00B06DF7"/>
    <w:rsid w:val="00B071B7"/>
    <w:rsid w:val="00B071CF"/>
    <w:rsid w:val="00B10210"/>
    <w:rsid w:val="00B10BDB"/>
    <w:rsid w:val="00B115AC"/>
    <w:rsid w:val="00B116D9"/>
    <w:rsid w:val="00B1210A"/>
    <w:rsid w:val="00B12314"/>
    <w:rsid w:val="00B12900"/>
    <w:rsid w:val="00B1302F"/>
    <w:rsid w:val="00B131F1"/>
    <w:rsid w:val="00B133E3"/>
    <w:rsid w:val="00B13E12"/>
    <w:rsid w:val="00B13EDE"/>
    <w:rsid w:val="00B1431E"/>
    <w:rsid w:val="00B14CA1"/>
    <w:rsid w:val="00B14E85"/>
    <w:rsid w:val="00B153D0"/>
    <w:rsid w:val="00B163A8"/>
    <w:rsid w:val="00B16BA6"/>
    <w:rsid w:val="00B16EC2"/>
    <w:rsid w:val="00B16FE6"/>
    <w:rsid w:val="00B1715F"/>
    <w:rsid w:val="00B17A01"/>
    <w:rsid w:val="00B17BDF"/>
    <w:rsid w:val="00B20054"/>
    <w:rsid w:val="00B2042A"/>
    <w:rsid w:val="00B21005"/>
    <w:rsid w:val="00B214F2"/>
    <w:rsid w:val="00B215ED"/>
    <w:rsid w:val="00B21C18"/>
    <w:rsid w:val="00B2239C"/>
    <w:rsid w:val="00B23017"/>
    <w:rsid w:val="00B235D2"/>
    <w:rsid w:val="00B236F5"/>
    <w:rsid w:val="00B23ACC"/>
    <w:rsid w:val="00B23DEC"/>
    <w:rsid w:val="00B23F02"/>
    <w:rsid w:val="00B23FCD"/>
    <w:rsid w:val="00B24415"/>
    <w:rsid w:val="00B24597"/>
    <w:rsid w:val="00B24B8F"/>
    <w:rsid w:val="00B24D36"/>
    <w:rsid w:val="00B24EE0"/>
    <w:rsid w:val="00B2501B"/>
    <w:rsid w:val="00B25357"/>
    <w:rsid w:val="00B258CE"/>
    <w:rsid w:val="00B25904"/>
    <w:rsid w:val="00B26443"/>
    <w:rsid w:val="00B264BA"/>
    <w:rsid w:val="00B2681A"/>
    <w:rsid w:val="00B27564"/>
    <w:rsid w:val="00B302F9"/>
    <w:rsid w:val="00B3187C"/>
    <w:rsid w:val="00B32391"/>
    <w:rsid w:val="00B3254D"/>
    <w:rsid w:val="00B32A63"/>
    <w:rsid w:val="00B32BF3"/>
    <w:rsid w:val="00B33752"/>
    <w:rsid w:val="00B33798"/>
    <w:rsid w:val="00B338BD"/>
    <w:rsid w:val="00B33930"/>
    <w:rsid w:val="00B33E02"/>
    <w:rsid w:val="00B34074"/>
    <w:rsid w:val="00B3442A"/>
    <w:rsid w:val="00B35074"/>
    <w:rsid w:val="00B35087"/>
    <w:rsid w:val="00B3510B"/>
    <w:rsid w:val="00B35926"/>
    <w:rsid w:val="00B35BB1"/>
    <w:rsid w:val="00B36018"/>
    <w:rsid w:val="00B360CA"/>
    <w:rsid w:val="00B36607"/>
    <w:rsid w:val="00B3664C"/>
    <w:rsid w:val="00B366B5"/>
    <w:rsid w:val="00B3683C"/>
    <w:rsid w:val="00B369CA"/>
    <w:rsid w:val="00B36A16"/>
    <w:rsid w:val="00B37270"/>
    <w:rsid w:val="00B3745A"/>
    <w:rsid w:val="00B37D1F"/>
    <w:rsid w:val="00B40101"/>
    <w:rsid w:val="00B4031D"/>
    <w:rsid w:val="00B407FF"/>
    <w:rsid w:val="00B409AF"/>
    <w:rsid w:val="00B4106C"/>
    <w:rsid w:val="00B41475"/>
    <w:rsid w:val="00B41E0E"/>
    <w:rsid w:val="00B4234A"/>
    <w:rsid w:val="00B42608"/>
    <w:rsid w:val="00B43108"/>
    <w:rsid w:val="00B4328E"/>
    <w:rsid w:val="00B434FF"/>
    <w:rsid w:val="00B44092"/>
    <w:rsid w:val="00B448BA"/>
    <w:rsid w:val="00B45BFB"/>
    <w:rsid w:val="00B45DF4"/>
    <w:rsid w:val="00B4615F"/>
    <w:rsid w:val="00B4633F"/>
    <w:rsid w:val="00B463A0"/>
    <w:rsid w:val="00B46534"/>
    <w:rsid w:val="00B473DE"/>
    <w:rsid w:val="00B4746D"/>
    <w:rsid w:val="00B474C3"/>
    <w:rsid w:val="00B47E91"/>
    <w:rsid w:val="00B50DA2"/>
    <w:rsid w:val="00B51423"/>
    <w:rsid w:val="00B51916"/>
    <w:rsid w:val="00B51A92"/>
    <w:rsid w:val="00B51D8F"/>
    <w:rsid w:val="00B51E5A"/>
    <w:rsid w:val="00B52824"/>
    <w:rsid w:val="00B54135"/>
    <w:rsid w:val="00B5461B"/>
    <w:rsid w:val="00B5490E"/>
    <w:rsid w:val="00B54CCB"/>
    <w:rsid w:val="00B54FC1"/>
    <w:rsid w:val="00B55D17"/>
    <w:rsid w:val="00B56124"/>
    <w:rsid w:val="00B568CA"/>
    <w:rsid w:val="00B57006"/>
    <w:rsid w:val="00B574A0"/>
    <w:rsid w:val="00B5770D"/>
    <w:rsid w:val="00B578BA"/>
    <w:rsid w:val="00B57973"/>
    <w:rsid w:val="00B57DDF"/>
    <w:rsid w:val="00B60129"/>
    <w:rsid w:val="00B61C93"/>
    <w:rsid w:val="00B61F91"/>
    <w:rsid w:val="00B624E1"/>
    <w:rsid w:val="00B6262A"/>
    <w:rsid w:val="00B6318B"/>
    <w:rsid w:val="00B6439A"/>
    <w:rsid w:val="00B64700"/>
    <w:rsid w:val="00B652CD"/>
    <w:rsid w:val="00B653A1"/>
    <w:rsid w:val="00B653F0"/>
    <w:rsid w:val="00B654E5"/>
    <w:rsid w:val="00B664B6"/>
    <w:rsid w:val="00B669AB"/>
    <w:rsid w:val="00B66B9B"/>
    <w:rsid w:val="00B66CCD"/>
    <w:rsid w:val="00B67735"/>
    <w:rsid w:val="00B677F6"/>
    <w:rsid w:val="00B67B41"/>
    <w:rsid w:val="00B702BF"/>
    <w:rsid w:val="00B70A48"/>
    <w:rsid w:val="00B70C01"/>
    <w:rsid w:val="00B71693"/>
    <w:rsid w:val="00B723AC"/>
    <w:rsid w:val="00B727C8"/>
    <w:rsid w:val="00B728A1"/>
    <w:rsid w:val="00B73217"/>
    <w:rsid w:val="00B73441"/>
    <w:rsid w:val="00B73968"/>
    <w:rsid w:val="00B752E3"/>
    <w:rsid w:val="00B75EF4"/>
    <w:rsid w:val="00B76A4D"/>
    <w:rsid w:val="00B76E3E"/>
    <w:rsid w:val="00B773FA"/>
    <w:rsid w:val="00B777B2"/>
    <w:rsid w:val="00B77BC0"/>
    <w:rsid w:val="00B77DA4"/>
    <w:rsid w:val="00B803F6"/>
    <w:rsid w:val="00B807A5"/>
    <w:rsid w:val="00B80FB7"/>
    <w:rsid w:val="00B82005"/>
    <w:rsid w:val="00B82199"/>
    <w:rsid w:val="00B821C7"/>
    <w:rsid w:val="00B821CA"/>
    <w:rsid w:val="00B8241B"/>
    <w:rsid w:val="00B82A5C"/>
    <w:rsid w:val="00B82CC6"/>
    <w:rsid w:val="00B8378E"/>
    <w:rsid w:val="00B83BC3"/>
    <w:rsid w:val="00B84533"/>
    <w:rsid w:val="00B849C5"/>
    <w:rsid w:val="00B84BE4"/>
    <w:rsid w:val="00B84DC9"/>
    <w:rsid w:val="00B852D7"/>
    <w:rsid w:val="00B85A5C"/>
    <w:rsid w:val="00B85CFD"/>
    <w:rsid w:val="00B87B42"/>
    <w:rsid w:val="00B87BD3"/>
    <w:rsid w:val="00B90D55"/>
    <w:rsid w:val="00B91295"/>
    <w:rsid w:val="00B91723"/>
    <w:rsid w:val="00B91C5D"/>
    <w:rsid w:val="00B92BF3"/>
    <w:rsid w:val="00B92E47"/>
    <w:rsid w:val="00B932B0"/>
    <w:rsid w:val="00B9343D"/>
    <w:rsid w:val="00B93E81"/>
    <w:rsid w:val="00B94002"/>
    <w:rsid w:val="00B94C8D"/>
    <w:rsid w:val="00B96A62"/>
    <w:rsid w:val="00B96DFF"/>
    <w:rsid w:val="00B977B3"/>
    <w:rsid w:val="00B97A46"/>
    <w:rsid w:val="00B97FB4"/>
    <w:rsid w:val="00B97FE3"/>
    <w:rsid w:val="00BA0979"/>
    <w:rsid w:val="00BA09FE"/>
    <w:rsid w:val="00BA21EF"/>
    <w:rsid w:val="00BA29AF"/>
    <w:rsid w:val="00BA45A6"/>
    <w:rsid w:val="00BA4A95"/>
    <w:rsid w:val="00BA5EFA"/>
    <w:rsid w:val="00BA6CCB"/>
    <w:rsid w:val="00BA6E44"/>
    <w:rsid w:val="00BB01F4"/>
    <w:rsid w:val="00BB01FD"/>
    <w:rsid w:val="00BB0F1E"/>
    <w:rsid w:val="00BB1C34"/>
    <w:rsid w:val="00BB1C69"/>
    <w:rsid w:val="00BB1CAE"/>
    <w:rsid w:val="00BB1DF2"/>
    <w:rsid w:val="00BB20FB"/>
    <w:rsid w:val="00BB23BE"/>
    <w:rsid w:val="00BB23D3"/>
    <w:rsid w:val="00BB2A8A"/>
    <w:rsid w:val="00BB36FA"/>
    <w:rsid w:val="00BB42D1"/>
    <w:rsid w:val="00BB4B2E"/>
    <w:rsid w:val="00BB4DCE"/>
    <w:rsid w:val="00BB4F2D"/>
    <w:rsid w:val="00BB54BC"/>
    <w:rsid w:val="00BB54DF"/>
    <w:rsid w:val="00BB5F52"/>
    <w:rsid w:val="00BB703D"/>
    <w:rsid w:val="00BB74BF"/>
    <w:rsid w:val="00BB7687"/>
    <w:rsid w:val="00BB7714"/>
    <w:rsid w:val="00BB7AC4"/>
    <w:rsid w:val="00BC0985"/>
    <w:rsid w:val="00BC0F07"/>
    <w:rsid w:val="00BC128E"/>
    <w:rsid w:val="00BC2BEA"/>
    <w:rsid w:val="00BC2FA1"/>
    <w:rsid w:val="00BC3ECA"/>
    <w:rsid w:val="00BC42E6"/>
    <w:rsid w:val="00BC448B"/>
    <w:rsid w:val="00BC44E2"/>
    <w:rsid w:val="00BC4BA5"/>
    <w:rsid w:val="00BC566C"/>
    <w:rsid w:val="00BC5FFE"/>
    <w:rsid w:val="00BC6091"/>
    <w:rsid w:val="00BC7512"/>
    <w:rsid w:val="00BC764B"/>
    <w:rsid w:val="00BC76EE"/>
    <w:rsid w:val="00BC7841"/>
    <w:rsid w:val="00BC7A30"/>
    <w:rsid w:val="00BC7DF7"/>
    <w:rsid w:val="00BC7FF5"/>
    <w:rsid w:val="00BD02DA"/>
    <w:rsid w:val="00BD0455"/>
    <w:rsid w:val="00BD04C6"/>
    <w:rsid w:val="00BD0B0B"/>
    <w:rsid w:val="00BD0B88"/>
    <w:rsid w:val="00BD0C7C"/>
    <w:rsid w:val="00BD10F5"/>
    <w:rsid w:val="00BD15A7"/>
    <w:rsid w:val="00BD181F"/>
    <w:rsid w:val="00BD1ECC"/>
    <w:rsid w:val="00BD22FC"/>
    <w:rsid w:val="00BD27B2"/>
    <w:rsid w:val="00BD2939"/>
    <w:rsid w:val="00BD2EC5"/>
    <w:rsid w:val="00BD3720"/>
    <w:rsid w:val="00BD3BAF"/>
    <w:rsid w:val="00BD3BF7"/>
    <w:rsid w:val="00BD3D92"/>
    <w:rsid w:val="00BD49DD"/>
    <w:rsid w:val="00BD4EBD"/>
    <w:rsid w:val="00BD539D"/>
    <w:rsid w:val="00BD5D3A"/>
    <w:rsid w:val="00BD6592"/>
    <w:rsid w:val="00BD68AA"/>
    <w:rsid w:val="00BD73D1"/>
    <w:rsid w:val="00BD79B4"/>
    <w:rsid w:val="00BD7A70"/>
    <w:rsid w:val="00BE0062"/>
    <w:rsid w:val="00BE0F71"/>
    <w:rsid w:val="00BE1041"/>
    <w:rsid w:val="00BE1FCD"/>
    <w:rsid w:val="00BE274A"/>
    <w:rsid w:val="00BE3071"/>
    <w:rsid w:val="00BE3323"/>
    <w:rsid w:val="00BE3367"/>
    <w:rsid w:val="00BE3A6F"/>
    <w:rsid w:val="00BE3DAE"/>
    <w:rsid w:val="00BE404C"/>
    <w:rsid w:val="00BE4752"/>
    <w:rsid w:val="00BE4EA7"/>
    <w:rsid w:val="00BE5036"/>
    <w:rsid w:val="00BE5A92"/>
    <w:rsid w:val="00BE5C04"/>
    <w:rsid w:val="00BE5F33"/>
    <w:rsid w:val="00BE5F41"/>
    <w:rsid w:val="00BE6206"/>
    <w:rsid w:val="00BE6248"/>
    <w:rsid w:val="00BE65E9"/>
    <w:rsid w:val="00BE6A27"/>
    <w:rsid w:val="00BE73C3"/>
    <w:rsid w:val="00BE75DC"/>
    <w:rsid w:val="00BE77F5"/>
    <w:rsid w:val="00BE79FD"/>
    <w:rsid w:val="00BF01D5"/>
    <w:rsid w:val="00BF023F"/>
    <w:rsid w:val="00BF0567"/>
    <w:rsid w:val="00BF0B37"/>
    <w:rsid w:val="00BF1488"/>
    <w:rsid w:val="00BF1A40"/>
    <w:rsid w:val="00BF21AF"/>
    <w:rsid w:val="00BF269F"/>
    <w:rsid w:val="00BF334C"/>
    <w:rsid w:val="00BF35D2"/>
    <w:rsid w:val="00BF3690"/>
    <w:rsid w:val="00BF3D2F"/>
    <w:rsid w:val="00BF4714"/>
    <w:rsid w:val="00BF49C5"/>
    <w:rsid w:val="00BF4A3F"/>
    <w:rsid w:val="00BF4BC2"/>
    <w:rsid w:val="00BF4E16"/>
    <w:rsid w:val="00BF52E5"/>
    <w:rsid w:val="00BF592A"/>
    <w:rsid w:val="00BF63DA"/>
    <w:rsid w:val="00BF6425"/>
    <w:rsid w:val="00BF6494"/>
    <w:rsid w:val="00BF68BE"/>
    <w:rsid w:val="00BF6976"/>
    <w:rsid w:val="00BF6BFA"/>
    <w:rsid w:val="00BF71E1"/>
    <w:rsid w:val="00BF7516"/>
    <w:rsid w:val="00BF7CE9"/>
    <w:rsid w:val="00BF7E92"/>
    <w:rsid w:val="00C001CB"/>
    <w:rsid w:val="00C00E49"/>
    <w:rsid w:val="00C01178"/>
    <w:rsid w:val="00C02234"/>
    <w:rsid w:val="00C025D6"/>
    <w:rsid w:val="00C02F40"/>
    <w:rsid w:val="00C03157"/>
    <w:rsid w:val="00C03FAF"/>
    <w:rsid w:val="00C040D0"/>
    <w:rsid w:val="00C04BD7"/>
    <w:rsid w:val="00C04D7F"/>
    <w:rsid w:val="00C04E37"/>
    <w:rsid w:val="00C051AB"/>
    <w:rsid w:val="00C05EA5"/>
    <w:rsid w:val="00C06131"/>
    <w:rsid w:val="00C06677"/>
    <w:rsid w:val="00C06E60"/>
    <w:rsid w:val="00C10349"/>
    <w:rsid w:val="00C104A2"/>
    <w:rsid w:val="00C1064B"/>
    <w:rsid w:val="00C11190"/>
    <w:rsid w:val="00C113DF"/>
    <w:rsid w:val="00C11849"/>
    <w:rsid w:val="00C119C7"/>
    <w:rsid w:val="00C1278C"/>
    <w:rsid w:val="00C12C3B"/>
    <w:rsid w:val="00C12E4D"/>
    <w:rsid w:val="00C1329D"/>
    <w:rsid w:val="00C13B56"/>
    <w:rsid w:val="00C142FE"/>
    <w:rsid w:val="00C156A0"/>
    <w:rsid w:val="00C15944"/>
    <w:rsid w:val="00C169AA"/>
    <w:rsid w:val="00C16B6C"/>
    <w:rsid w:val="00C16BCC"/>
    <w:rsid w:val="00C16DAA"/>
    <w:rsid w:val="00C16F7C"/>
    <w:rsid w:val="00C17380"/>
    <w:rsid w:val="00C17DE5"/>
    <w:rsid w:val="00C17EA0"/>
    <w:rsid w:val="00C2040C"/>
    <w:rsid w:val="00C21128"/>
    <w:rsid w:val="00C21D65"/>
    <w:rsid w:val="00C22209"/>
    <w:rsid w:val="00C22591"/>
    <w:rsid w:val="00C22603"/>
    <w:rsid w:val="00C228A8"/>
    <w:rsid w:val="00C23EF7"/>
    <w:rsid w:val="00C24B20"/>
    <w:rsid w:val="00C251C7"/>
    <w:rsid w:val="00C25717"/>
    <w:rsid w:val="00C2612E"/>
    <w:rsid w:val="00C26290"/>
    <w:rsid w:val="00C2642E"/>
    <w:rsid w:val="00C26621"/>
    <w:rsid w:val="00C269B1"/>
    <w:rsid w:val="00C26FFD"/>
    <w:rsid w:val="00C27E5D"/>
    <w:rsid w:val="00C27ECA"/>
    <w:rsid w:val="00C30024"/>
    <w:rsid w:val="00C307DE"/>
    <w:rsid w:val="00C3080A"/>
    <w:rsid w:val="00C30CF0"/>
    <w:rsid w:val="00C30DDB"/>
    <w:rsid w:val="00C31081"/>
    <w:rsid w:val="00C3189A"/>
    <w:rsid w:val="00C327B9"/>
    <w:rsid w:val="00C33BDB"/>
    <w:rsid w:val="00C33E0C"/>
    <w:rsid w:val="00C34469"/>
    <w:rsid w:val="00C34853"/>
    <w:rsid w:val="00C34FF9"/>
    <w:rsid w:val="00C350A1"/>
    <w:rsid w:val="00C352CF"/>
    <w:rsid w:val="00C357ED"/>
    <w:rsid w:val="00C35F31"/>
    <w:rsid w:val="00C375B9"/>
    <w:rsid w:val="00C37B0D"/>
    <w:rsid w:val="00C4088B"/>
    <w:rsid w:val="00C40984"/>
    <w:rsid w:val="00C40F5E"/>
    <w:rsid w:val="00C410F3"/>
    <w:rsid w:val="00C4183E"/>
    <w:rsid w:val="00C4195B"/>
    <w:rsid w:val="00C423A4"/>
    <w:rsid w:val="00C43A2B"/>
    <w:rsid w:val="00C43CFE"/>
    <w:rsid w:val="00C445B8"/>
    <w:rsid w:val="00C447AD"/>
    <w:rsid w:val="00C44B82"/>
    <w:rsid w:val="00C44CA7"/>
    <w:rsid w:val="00C4549C"/>
    <w:rsid w:val="00C46083"/>
    <w:rsid w:val="00C462B5"/>
    <w:rsid w:val="00C46E5C"/>
    <w:rsid w:val="00C46ED4"/>
    <w:rsid w:val="00C47BE9"/>
    <w:rsid w:val="00C5023D"/>
    <w:rsid w:val="00C50A77"/>
    <w:rsid w:val="00C51858"/>
    <w:rsid w:val="00C51C9A"/>
    <w:rsid w:val="00C5297E"/>
    <w:rsid w:val="00C52D99"/>
    <w:rsid w:val="00C52E60"/>
    <w:rsid w:val="00C533D6"/>
    <w:rsid w:val="00C53D62"/>
    <w:rsid w:val="00C541AC"/>
    <w:rsid w:val="00C57792"/>
    <w:rsid w:val="00C57A53"/>
    <w:rsid w:val="00C60190"/>
    <w:rsid w:val="00C60B96"/>
    <w:rsid w:val="00C6169E"/>
    <w:rsid w:val="00C61EE8"/>
    <w:rsid w:val="00C624C9"/>
    <w:rsid w:val="00C63E15"/>
    <w:rsid w:val="00C641FB"/>
    <w:rsid w:val="00C643B9"/>
    <w:rsid w:val="00C64F68"/>
    <w:rsid w:val="00C65601"/>
    <w:rsid w:val="00C658D1"/>
    <w:rsid w:val="00C65C61"/>
    <w:rsid w:val="00C667A9"/>
    <w:rsid w:val="00C66BF0"/>
    <w:rsid w:val="00C67407"/>
    <w:rsid w:val="00C67A2E"/>
    <w:rsid w:val="00C7062F"/>
    <w:rsid w:val="00C70907"/>
    <w:rsid w:val="00C70AF5"/>
    <w:rsid w:val="00C70BD1"/>
    <w:rsid w:val="00C70F91"/>
    <w:rsid w:val="00C730E7"/>
    <w:rsid w:val="00C73590"/>
    <w:rsid w:val="00C7478E"/>
    <w:rsid w:val="00C751E7"/>
    <w:rsid w:val="00C75403"/>
    <w:rsid w:val="00C75633"/>
    <w:rsid w:val="00C76328"/>
    <w:rsid w:val="00C77B14"/>
    <w:rsid w:val="00C81116"/>
    <w:rsid w:val="00C8177F"/>
    <w:rsid w:val="00C8188A"/>
    <w:rsid w:val="00C81A2E"/>
    <w:rsid w:val="00C81A9A"/>
    <w:rsid w:val="00C828AC"/>
    <w:rsid w:val="00C831C8"/>
    <w:rsid w:val="00C83612"/>
    <w:rsid w:val="00C8376E"/>
    <w:rsid w:val="00C83D4F"/>
    <w:rsid w:val="00C845FC"/>
    <w:rsid w:val="00C850DA"/>
    <w:rsid w:val="00C85118"/>
    <w:rsid w:val="00C85862"/>
    <w:rsid w:val="00C85A11"/>
    <w:rsid w:val="00C8607E"/>
    <w:rsid w:val="00C863DC"/>
    <w:rsid w:val="00C87BF5"/>
    <w:rsid w:val="00C87E35"/>
    <w:rsid w:val="00C907D2"/>
    <w:rsid w:val="00C90C50"/>
    <w:rsid w:val="00C91CFD"/>
    <w:rsid w:val="00C91FDC"/>
    <w:rsid w:val="00C92015"/>
    <w:rsid w:val="00C927BA"/>
    <w:rsid w:val="00C92C4E"/>
    <w:rsid w:val="00C931D9"/>
    <w:rsid w:val="00C93842"/>
    <w:rsid w:val="00C939F8"/>
    <w:rsid w:val="00C94529"/>
    <w:rsid w:val="00C9491A"/>
    <w:rsid w:val="00C94FF0"/>
    <w:rsid w:val="00C963FB"/>
    <w:rsid w:val="00C96E16"/>
    <w:rsid w:val="00C975AE"/>
    <w:rsid w:val="00C9784C"/>
    <w:rsid w:val="00C97A88"/>
    <w:rsid w:val="00C97DD2"/>
    <w:rsid w:val="00CA084A"/>
    <w:rsid w:val="00CA08AC"/>
    <w:rsid w:val="00CA0AF9"/>
    <w:rsid w:val="00CA0D63"/>
    <w:rsid w:val="00CA1270"/>
    <w:rsid w:val="00CA1519"/>
    <w:rsid w:val="00CA1579"/>
    <w:rsid w:val="00CA1615"/>
    <w:rsid w:val="00CA2346"/>
    <w:rsid w:val="00CA25ED"/>
    <w:rsid w:val="00CA2D0E"/>
    <w:rsid w:val="00CA3533"/>
    <w:rsid w:val="00CA40A5"/>
    <w:rsid w:val="00CA4B18"/>
    <w:rsid w:val="00CA4C84"/>
    <w:rsid w:val="00CA4E24"/>
    <w:rsid w:val="00CA4F64"/>
    <w:rsid w:val="00CA58BC"/>
    <w:rsid w:val="00CA5BD9"/>
    <w:rsid w:val="00CA621D"/>
    <w:rsid w:val="00CA639C"/>
    <w:rsid w:val="00CA6CE4"/>
    <w:rsid w:val="00CA71C1"/>
    <w:rsid w:val="00CB0805"/>
    <w:rsid w:val="00CB0F5B"/>
    <w:rsid w:val="00CB0FF9"/>
    <w:rsid w:val="00CB10E2"/>
    <w:rsid w:val="00CB1BB5"/>
    <w:rsid w:val="00CB27F0"/>
    <w:rsid w:val="00CB2DCC"/>
    <w:rsid w:val="00CB4AB8"/>
    <w:rsid w:val="00CB588B"/>
    <w:rsid w:val="00CB5995"/>
    <w:rsid w:val="00CB6DB9"/>
    <w:rsid w:val="00CB73AF"/>
    <w:rsid w:val="00CB742A"/>
    <w:rsid w:val="00CB748E"/>
    <w:rsid w:val="00CC001E"/>
    <w:rsid w:val="00CC05C9"/>
    <w:rsid w:val="00CC0E1E"/>
    <w:rsid w:val="00CC33F7"/>
    <w:rsid w:val="00CC3712"/>
    <w:rsid w:val="00CC397F"/>
    <w:rsid w:val="00CC3B50"/>
    <w:rsid w:val="00CC438C"/>
    <w:rsid w:val="00CC4DF8"/>
    <w:rsid w:val="00CC51C9"/>
    <w:rsid w:val="00CC5DAE"/>
    <w:rsid w:val="00CC62BA"/>
    <w:rsid w:val="00CC6536"/>
    <w:rsid w:val="00CC65D7"/>
    <w:rsid w:val="00CC66CC"/>
    <w:rsid w:val="00CC6966"/>
    <w:rsid w:val="00CC6E5C"/>
    <w:rsid w:val="00CC71E0"/>
    <w:rsid w:val="00CC760E"/>
    <w:rsid w:val="00CC7FFB"/>
    <w:rsid w:val="00CD00B3"/>
    <w:rsid w:val="00CD1AEA"/>
    <w:rsid w:val="00CD1FBD"/>
    <w:rsid w:val="00CD26CD"/>
    <w:rsid w:val="00CD270C"/>
    <w:rsid w:val="00CD29E5"/>
    <w:rsid w:val="00CD3485"/>
    <w:rsid w:val="00CD3661"/>
    <w:rsid w:val="00CD3D8E"/>
    <w:rsid w:val="00CD40F7"/>
    <w:rsid w:val="00CD4857"/>
    <w:rsid w:val="00CD50B3"/>
    <w:rsid w:val="00CD555C"/>
    <w:rsid w:val="00CD5E53"/>
    <w:rsid w:val="00CD7581"/>
    <w:rsid w:val="00CD776C"/>
    <w:rsid w:val="00CD7C26"/>
    <w:rsid w:val="00CD7DD6"/>
    <w:rsid w:val="00CD7FF1"/>
    <w:rsid w:val="00CE0704"/>
    <w:rsid w:val="00CE1C06"/>
    <w:rsid w:val="00CE25F1"/>
    <w:rsid w:val="00CE26F5"/>
    <w:rsid w:val="00CE2A90"/>
    <w:rsid w:val="00CE3190"/>
    <w:rsid w:val="00CE350C"/>
    <w:rsid w:val="00CE35C2"/>
    <w:rsid w:val="00CE3995"/>
    <w:rsid w:val="00CE4390"/>
    <w:rsid w:val="00CE4667"/>
    <w:rsid w:val="00CE478E"/>
    <w:rsid w:val="00CE4FCF"/>
    <w:rsid w:val="00CE705B"/>
    <w:rsid w:val="00CE71B5"/>
    <w:rsid w:val="00CF1404"/>
    <w:rsid w:val="00CF1FE0"/>
    <w:rsid w:val="00CF217F"/>
    <w:rsid w:val="00CF24F4"/>
    <w:rsid w:val="00CF2B95"/>
    <w:rsid w:val="00CF38D1"/>
    <w:rsid w:val="00CF4622"/>
    <w:rsid w:val="00CF48FC"/>
    <w:rsid w:val="00CF49C4"/>
    <w:rsid w:val="00CF4B64"/>
    <w:rsid w:val="00CF4E40"/>
    <w:rsid w:val="00CF4FF8"/>
    <w:rsid w:val="00CF52D9"/>
    <w:rsid w:val="00CF577B"/>
    <w:rsid w:val="00CF57DB"/>
    <w:rsid w:val="00CF6143"/>
    <w:rsid w:val="00CF6388"/>
    <w:rsid w:val="00CF6604"/>
    <w:rsid w:val="00CF6C40"/>
    <w:rsid w:val="00CF6E8B"/>
    <w:rsid w:val="00CF75E6"/>
    <w:rsid w:val="00CF790B"/>
    <w:rsid w:val="00D00653"/>
    <w:rsid w:val="00D01707"/>
    <w:rsid w:val="00D01ABA"/>
    <w:rsid w:val="00D01BA1"/>
    <w:rsid w:val="00D01DEE"/>
    <w:rsid w:val="00D0206B"/>
    <w:rsid w:val="00D050C3"/>
    <w:rsid w:val="00D050FA"/>
    <w:rsid w:val="00D05A7E"/>
    <w:rsid w:val="00D0611D"/>
    <w:rsid w:val="00D06A5A"/>
    <w:rsid w:val="00D06F5B"/>
    <w:rsid w:val="00D0726C"/>
    <w:rsid w:val="00D0766B"/>
    <w:rsid w:val="00D07FE1"/>
    <w:rsid w:val="00D101B3"/>
    <w:rsid w:val="00D10372"/>
    <w:rsid w:val="00D1046A"/>
    <w:rsid w:val="00D119C7"/>
    <w:rsid w:val="00D122D2"/>
    <w:rsid w:val="00D129A0"/>
    <w:rsid w:val="00D12D43"/>
    <w:rsid w:val="00D1352D"/>
    <w:rsid w:val="00D13CB6"/>
    <w:rsid w:val="00D1412B"/>
    <w:rsid w:val="00D145EC"/>
    <w:rsid w:val="00D14757"/>
    <w:rsid w:val="00D14F39"/>
    <w:rsid w:val="00D16CD7"/>
    <w:rsid w:val="00D17942"/>
    <w:rsid w:val="00D200A8"/>
    <w:rsid w:val="00D2064E"/>
    <w:rsid w:val="00D2133F"/>
    <w:rsid w:val="00D21461"/>
    <w:rsid w:val="00D21E8C"/>
    <w:rsid w:val="00D2351D"/>
    <w:rsid w:val="00D242B8"/>
    <w:rsid w:val="00D24E83"/>
    <w:rsid w:val="00D2580E"/>
    <w:rsid w:val="00D25FBB"/>
    <w:rsid w:val="00D26697"/>
    <w:rsid w:val="00D2737F"/>
    <w:rsid w:val="00D27F38"/>
    <w:rsid w:val="00D30812"/>
    <w:rsid w:val="00D30A29"/>
    <w:rsid w:val="00D30DAC"/>
    <w:rsid w:val="00D30F8C"/>
    <w:rsid w:val="00D3151A"/>
    <w:rsid w:val="00D315AA"/>
    <w:rsid w:val="00D328AD"/>
    <w:rsid w:val="00D3290B"/>
    <w:rsid w:val="00D32E55"/>
    <w:rsid w:val="00D33300"/>
    <w:rsid w:val="00D335ED"/>
    <w:rsid w:val="00D33A39"/>
    <w:rsid w:val="00D3413D"/>
    <w:rsid w:val="00D3429F"/>
    <w:rsid w:val="00D349C4"/>
    <w:rsid w:val="00D34EA4"/>
    <w:rsid w:val="00D34F57"/>
    <w:rsid w:val="00D351E7"/>
    <w:rsid w:val="00D36C14"/>
    <w:rsid w:val="00D36D48"/>
    <w:rsid w:val="00D37868"/>
    <w:rsid w:val="00D37905"/>
    <w:rsid w:val="00D40659"/>
    <w:rsid w:val="00D41C0B"/>
    <w:rsid w:val="00D41D65"/>
    <w:rsid w:val="00D41E85"/>
    <w:rsid w:val="00D42B1E"/>
    <w:rsid w:val="00D44253"/>
    <w:rsid w:val="00D449E2"/>
    <w:rsid w:val="00D45149"/>
    <w:rsid w:val="00D456E6"/>
    <w:rsid w:val="00D460DE"/>
    <w:rsid w:val="00D46CC5"/>
    <w:rsid w:val="00D46D58"/>
    <w:rsid w:val="00D46DCD"/>
    <w:rsid w:val="00D470DE"/>
    <w:rsid w:val="00D47566"/>
    <w:rsid w:val="00D479C0"/>
    <w:rsid w:val="00D50536"/>
    <w:rsid w:val="00D50764"/>
    <w:rsid w:val="00D50DB9"/>
    <w:rsid w:val="00D50E15"/>
    <w:rsid w:val="00D513E4"/>
    <w:rsid w:val="00D51721"/>
    <w:rsid w:val="00D523A2"/>
    <w:rsid w:val="00D52901"/>
    <w:rsid w:val="00D5297E"/>
    <w:rsid w:val="00D5315A"/>
    <w:rsid w:val="00D534D9"/>
    <w:rsid w:val="00D54108"/>
    <w:rsid w:val="00D545C0"/>
    <w:rsid w:val="00D5481B"/>
    <w:rsid w:val="00D55085"/>
    <w:rsid w:val="00D553FC"/>
    <w:rsid w:val="00D556A8"/>
    <w:rsid w:val="00D55B23"/>
    <w:rsid w:val="00D562BB"/>
    <w:rsid w:val="00D60886"/>
    <w:rsid w:val="00D60A85"/>
    <w:rsid w:val="00D60DBF"/>
    <w:rsid w:val="00D611BD"/>
    <w:rsid w:val="00D615D9"/>
    <w:rsid w:val="00D61645"/>
    <w:rsid w:val="00D61A3D"/>
    <w:rsid w:val="00D61FC5"/>
    <w:rsid w:val="00D62003"/>
    <w:rsid w:val="00D62641"/>
    <w:rsid w:val="00D62CC3"/>
    <w:rsid w:val="00D62CE6"/>
    <w:rsid w:val="00D631EA"/>
    <w:rsid w:val="00D632A3"/>
    <w:rsid w:val="00D63764"/>
    <w:rsid w:val="00D63824"/>
    <w:rsid w:val="00D63DA8"/>
    <w:rsid w:val="00D6426B"/>
    <w:rsid w:val="00D6506B"/>
    <w:rsid w:val="00D6523E"/>
    <w:rsid w:val="00D652F4"/>
    <w:rsid w:val="00D6537C"/>
    <w:rsid w:val="00D66E7E"/>
    <w:rsid w:val="00D671AA"/>
    <w:rsid w:val="00D67A1B"/>
    <w:rsid w:val="00D67CFF"/>
    <w:rsid w:val="00D714CD"/>
    <w:rsid w:val="00D71BB7"/>
    <w:rsid w:val="00D724E5"/>
    <w:rsid w:val="00D726FB"/>
    <w:rsid w:val="00D72F17"/>
    <w:rsid w:val="00D72FB8"/>
    <w:rsid w:val="00D7305E"/>
    <w:rsid w:val="00D732A4"/>
    <w:rsid w:val="00D73EAF"/>
    <w:rsid w:val="00D74139"/>
    <w:rsid w:val="00D742CE"/>
    <w:rsid w:val="00D7536E"/>
    <w:rsid w:val="00D754E2"/>
    <w:rsid w:val="00D75F85"/>
    <w:rsid w:val="00D7648D"/>
    <w:rsid w:val="00D764DB"/>
    <w:rsid w:val="00D7701E"/>
    <w:rsid w:val="00D7735E"/>
    <w:rsid w:val="00D7774F"/>
    <w:rsid w:val="00D80012"/>
    <w:rsid w:val="00D81047"/>
    <w:rsid w:val="00D81152"/>
    <w:rsid w:val="00D81170"/>
    <w:rsid w:val="00D813D1"/>
    <w:rsid w:val="00D815A7"/>
    <w:rsid w:val="00D81783"/>
    <w:rsid w:val="00D818CE"/>
    <w:rsid w:val="00D81BE2"/>
    <w:rsid w:val="00D82106"/>
    <w:rsid w:val="00D82BE8"/>
    <w:rsid w:val="00D8315D"/>
    <w:rsid w:val="00D8350F"/>
    <w:rsid w:val="00D83580"/>
    <w:rsid w:val="00D83F2F"/>
    <w:rsid w:val="00D84492"/>
    <w:rsid w:val="00D844FC"/>
    <w:rsid w:val="00D84785"/>
    <w:rsid w:val="00D84AA3"/>
    <w:rsid w:val="00D856C3"/>
    <w:rsid w:val="00D869C4"/>
    <w:rsid w:val="00D86FD8"/>
    <w:rsid w:val="00D871EF"/>
    <w:rsid w:val="00D87747"/>
    <w:rsid w:val="00D87918"/>
    <w:rsid w:val="00D87A2A"/>
    <w:rsid w:val="00D87EA8"/>
    <w:rsid w:val="00D90EFB"/>
    <w:rsid w:val="00D9125F"/>
    <w:rsid w:val="00D91C2F"/>
    <w:rsid w:val="00D92192"/>
    <w:rsid w:val="00D921CF"/>
    <w:rsid w:val="00D92B9C"/>
    <w:rsid w:val="00D9449A"/>
    <w:rsid w:val="00D9450C"/>
    <w:rsid w:val="00D9615F"/>
    <w:rsid w:val="00D96466"/>
    <w:rsid w:val="00D968C6"/>
    <w:rsid w:val="00D96A3E"/>
    <w:rsid w:val="00D96AE9"/>
    <w:rsid w:val="00D97758"/>
    <w:rsid w:val="00DA0453"/>
    <w:rsid w:val="00DA0515"/>
    <w:rsid w:val="00DA08CC"/>
    <w:rsid w:val="00DA097B"/>
    <w:rsid w:val="00DA1A25"/>
    <w:rsid w:val="00DA2757"/>
    <w:rsid w:val="00DA2AF5"/>
    <w:rsid w:val="00DA301D"/>
    <w:rsid w:val="00DA43EC"/>
    <w:rsid w:val="00DA48C0"/>
    <w:rsid w:val="00DA4BCD"/>
    <w:rsid w:val="00DA4C00"/>
    <w:rsid w:val="00DA4C8A"/>
    <w:rsid w:val="00DA4CBE"/>
    <w:rsid w:val="00DA5015"/>
    <w:rsid w:val="00DA569E"/>
    <w:rsid w:val="00DA56C4"/>
    <w:rsid w:val="00DA69C6"/>
    <w:rsid w:val="00DA6E92"/>
    <w:rsid w:val="00DA704C"/>
    <w:rsid w:val="00DA71B0"/>
    <w:rsid w:val="00DA7E6A"/>
    <w:rsid w:val="00DB0D63"/>
    <w:rsid w:val="00DB163A"/>
    <w:rsid w:val="00DB199B"/>
    <w:rsid w:val="00DB1AB5"/>
    <w:rsid w:val="00DB1B47"/>
    <w:rsid w:val="00DB1BED"/>
    <w:rsid w:val="00DB2237"/>
    <w:rsid w:val="00DB22D6"/>
    <w:rsid w:val="00DB27BC"/>
    <w:rsid w:val="00DB2A36"/>
    <w:rsid w:val="00DB3003"/>
    <w:rsid w:val="00DB3216"/>
    <w:rsid w:val="00DB4080"/>
    <w:rsid w:val="00DB443E"/>
    <w:rsid w:val="00DB5D26"/>
    <w:rsid w:val="00DB62E9"/>
    <w:rsid w:val="00DB6F06"/>
    <w:rsid w:val="00DB7168"/>
    <w:rsid w:val="00DB7B0E"/>
    <w:rsid w:val="00DB7EBC"/>
    <w:rsid w:val="00DB7F63"/>
    <w:rsid w:val="00DC0AE4"/>
    <w:rsid w:val="00DC1E88"/>
    <w:rsid w:val="00DC22AC"/>
    <w:rsid w:val="00DC2407"/>
    <w:rsid w:val="00DC24F7"/>
    <w:rsid w:val="00DC250D"/>
    <w:rsid w:val="00DC2E02"/>
    <w:rsid w:val="00DC3069"/>
    <w:rsid w:val="00DC3807"/>
    <w:rsid w:val="00DC4657"/>
    <w:rsid w:val="00DC474F"/>
    <w:rsid w:val="00DC5CA6"/>
    <w:rsid w:val="00DC691B"/>
    <w:rsid w:val="00DC694A"/>
    <w:rsid w:val="00DC7872"/>
    <w:rsid w:val="00DC7ABE"/>
    <w:rsid w:val="00DD0372"/>
    <w:rsid w:val="00DD158D"/>
    <w:rsid w:val="00DD186A"/>
    <w:rsid w:val="00DD2224"/>
    <w:rsid w:val="00DD31F8"/>
    <w:rsid w:val="00DD337A"/>
    <w:rsid w:val="00DD3696"/>
    <w:rsid w:val="00DD39E2"/>
    <w:rsid w:val="00DD3CD9"/>
    <w:rsid w:val="00DD3E70"/>
    <w:rsid w:val="00DD3FE8"/>
    <w:rsid w:val="00DD4FEB"/>
    <w:rsid w:val="00DD567D"/>
    <w:rsid w:val="00DD5791"/>
    <w:rsid w:val="00DD586F"/>
    <w:rsid w:val="00DD5AC7"/>
    <w:rsid w:val="00DD65C2"/>
    <w:rsid w:val="00DD6D71"/>
    <w:rsid w:val="00DD73D7"/>
    <w:rsid w:val="00DD787D"/>
    <w:rsid w:val="00DD7A91"/>
    <w:rsid w:val="00DE0124"/>
    <w:rsid w:val="00DE0BBC"/>
    <w:rsid w:val="00DE167A"/>
    <w:rsid w:val="00DE187B"/>
    <w:rsid w:val="00DE2E73"/>
    <w:rsid w:val="00DE3398"/>
    <w:rsid w:val="00DE4FC1"/>
    <w:rsid w:val="00DE500B"/>
    <w:rsid w:val="00DE54FD"/>
    <w:rsid w:val="00DE590F"/>
    <w:rsid w:val="00DE5DF9"/>
    <w:rsid w:val="00DE5F99"/>
    <w:rsid w:val="00DE5FFE"/>
    <w:rsid w:val="00DE67CF"/>
    <w:rsid w:val="00DE6FC6"/>
    <w:rsid w:val="00DE7339"/>
    <w:rsid w:val="00DE74B3"/>
    <w:rsid w:val="00DE7A94"/>
    <w:rsid w:val="00DE7CA5"/>
    <w:rsid w:val="00DE7D42"/>
    <w:rsid w:val="00DF0481"/>
    <w:rsid w:val="00DF051E"/>
    <w:rsid w:val="00DF0D88"/>
    <w:rsid w:val="00DF0E0F"/>
    <w:rsid w:val="00DF1B61"/>
    <w:rsid w:val="00DF1E4D"/>
    <w:rsid w:val="00DF20C2"/>
    <w:rsid w:val="00DF2195"/>
    <w:rsid w:val="00DF22C2"/>
    <w:rsid w:val="00DF342E"/>
    <w:rsid w:val="00DF349B"/>
    <w:rsid w:val="00DF3BDA"/>
    <w:rsid w:val="00DF3E0F"/>
    <w:rsid w:val="00DF3F44"/>
    <w:rsid w:val="00DF4728"/>
    <w:rsid w:val="00DF47AC"/>
    <w:rsid w:val="00DF4CAA"/>
    <w:rsid w:val="00DF5235"/>
    <w:rsid w:val="00DF586C"/>
    <w:rsid w:val="00DF5E6A"/>
    <w:rsid w:val="00DF6552"/>
    <w:rsid w:val="00DF730E"/>
    <w:rsid w:val="00DF7696"/>
    <w:rsid w:val="00DF778D"/>
    <w:rsid w:val="00DF77E8"/>
    <w:rsid w:val="00DF78EB"/>
    <w:rsid w:val="00DF7900"/>
    <w:rsid w:val="00DF7BD3"/>
    <w:rsid w:val="00E000A4"/>
    <w:rsid w:val="00E0070C"/>
    <w:rsid w:val="00E00CC9"/>
    <w:rsid w:val="00E027B1"/>
    <w:rsid w:val="00E02EE1"/>
    <w:rsid w:val="00E03E08"/>
    <w:rsid w:val="00E03FC2"/>
    <w:rsid w:val="00E0406D"/>
    <w:rsid w:val="00E048CB"/>
    <w:rsid w:val="00E04C6E"/>
    <w:rsid w:val="00E0535D"/>
    <w:rsid w:val="00E058BC"/>
    <w:rsid w:val="00E059EE"/>
    <w:rsid w:val="00E05C4E"/>
    <w:rsid w:val="00E05C67"/>
    <w:rsid w:val="00E05EAF"/>
    <w:rsid w:val="00E06EBF"/>
    <w:rsid w:val="00E071B8"/>
    <w:rsid w:val="00E07DF1"/>
    <w:rsid w:val="00E113AB"/>
    <w:rsid w:val="00E118A7"/>
    <w:rsid w:val="00E11D55"/>
    <w:rsid w:val="00E125FC"/>
    <w:rsid w:val="00E13029"/>
    <w:rsid w:val="00E137D7"/>
    <w:rsid w:val="00E13B7A"/>
    <w:rsid w:val="00E13F26"/>
    <w:rsid w:val="00E13F51"/>
    <w:rsid w:val="00E142AC"/>
    <w:rsid w:val="00E14EEE"/>
    <w:rsid w:val="00E154B7"/>
    <w:rsid w:val="00E15680"/>
    <w:rsid w:val="00E156B6"/>
    <w:rsid w:val="00E15B3E"/>
    <w:rsid w:val="00E1681B"/>
    <w:rsid w:val="00E16AE6"/>
    <w:rsid w:val="00E16E34"/>
    <w:rsid w:val="00E17C03"/>
    <w:rsid w:val="00E201D2"/>
    <w:rsid w:val="00E20278"/>
    <w:rsid w:val="00E21163"/>
    <w:rsid w:val="00E2125F"/>
    <w:rsid w:val="00E226E7"/>
    <w:rsid w:val="00E23410"/>
    <w:rsid w:val="00E2341C"/>
    <w:rsid w:val="00E24928"/>
    <w:rsid w:val="00E25B8C"/>
    <w:rsid w:val="00E260E6"/>
    <w:rsid w:val="00E267E0"/>
    <w:rsid w:val="00E26CDC"/>
    <w:rsid w:val="00E27215"/>
    <w:rsid w:val="00E27284"/>
    <w:rsid w:val="00E27855"/>
    <w:rsid w:val="00E31406"/>
    <w:rsid w:val="00E31ABE"/>
    <w:rsid w:val="00E31F44"/>
    <w:rsid w:val="00E32030"/>
    <w:rsid w:val="00E3223D"/>
    <w:rsid w:val="00E32300"/>
    <w:rsid w:val="00E32828"/>
    <w:rsid w:val="00E33322"/>
    <w:rsid w:val="00E33776"/>
    <w:rsid w:val="00E34647"/>
    <w:rsid w:val="00E34BE0"/>
    <w:rsid w:val="00E35D4F"/>
    <w:rsid w:val="00E36CCE"/>
    <w:rsid w:val="00E36FAC"/>
    <w:rsid w:val="00E37E71"/>
    <w:rsid w:val="00E4029C"/>
    <w:rsid w:val="00E402B9"/>
    <w:rsid w:val="00E425D8"/>
    <w:rsid w:val="00E4461B"/>
    <w:rsid w:val="00E448EB"/>
    <w:rsid w:val="00E4508D"/>
    <w:rsid w:val="00E45178"/>
    <w:rsid w:val="00E45C57"/>
    <w:rsid w:val="00E460E6"/>
    <w:rsid w:val="00E4627B"/>
    <w:rsid w:val="00E4675F"/>
    <w:rsid w:val="00E467E2"/>
    <w:rsid w:val="00E4726B"/>
    <w:rsid w:val="00E475AB"/>
    <w:rsid w:val="00E47AE7"/>
    <w:rsid w:val="00E47D61"/>
    <w:rsid w:val="00E47F9D"/>
    <w:rsid w:val="00E50664"/>
    <w:rsid w:val="00E5095A"/>
    <w:rsid w:val="00E50C01"/>
    <w:rsid w:val="00E50C42"/>
    <w:rsid w:val="00E51E4B"/>
    <w:rsid w:val="00E52867"/>
    <w:rsid w:val="00E53092"/>
    <w:rsid w:val="00E53846"/>
    <w:rsid w:val="00E53BCA"/>
    <w:rsid w:val="00E543C5"/>
    <w:rsid w:val="00E54625"/>
    <w:rsid w:val="00E54C2A"/>
    <w:rsid w:val="00E54CDC"/>
    <w:rsid w:val="00E555C8"/>
    <w:rsid w:val="00E5617E"/>
    <w:rsid w:val="00E56C31"/>
    <w:rsid w:val="00E56F3B"/>
    <w:rsid w:val="00E57507"/>
    <w:rsid w:val="00E575CE"/>
    <w:rsid w:val="00E578BA"/>
    <w:rsid w:val="00E57AB5"/>
    <w:rsid w:val="00E57E3C"/>
    <w:rsid w:val="00E603E9"/>
    <w:rsid w:val="00E60DE3"/>
    <w:rsid w:val="00E60F3F"/>
    <w:rsid w:val="00E6153A"/>
    <w:rsid w:val="00E617F1"/>
    <w:rsid w:val="00E6292F"/>
    <w:rsid w:val="00E634F3"/>
    <w:rsid w:val="00E63634"/>
    <w:rsid w:val="00E64590"/>
    <w:rsid w:val="00E65382"/>
    <w:rsid w:val="00E6560C"/>
    <w:rsid w:val="00E65D1B"/>
    <w:rsid w:val="00E66887"/>
    <w:rsid w:val="00E679FA"/>
    <w:rsid w:val="00E67D9C"/>
    <w:rsid w:val="00E70831"/>
    <w:rsid w:val="00E708A5"/>
    <w:rsid w:val="00E713EA"/>
    <w:rsid w:val="00E71597"/>
    <w:rsid w:val="00E719E9"/>
    <w:rsid w:val="00E73854"/>
    <w:rsid w:val="00E7399F"/>
    <w:rsid w:val="00E73F5B"/>
    <w:rsid w:val="00E740AF"/>
    <w:rsid w:val="00E7504B"/>
    <w:rsid w:val="00E75377"/>
    <w:rsid w:val="00E75496"/>
    <w:rsid w:val="00E764B7"/>
    <w:rsid w:val="00E773EB"/>
    <w:rsid w:val="00E80429"/>
    <w:rsid w:val="00E809FC"/>
    <w:rsid w:val="00E80ECE"/>
    <w:rsid w:val="00E81BF9"/>
    <w:rsid w:val="00E8267B"/>
    <w:rsid w:val="00E82FFF"/>
    <w:rsid w:val="00E83107"/>
    <w:rsid w:val="00E83219"/>
    <w:rsid w:val="00E835A5"/>
    <w:rsid w:val="00E8363A"/>
    <w:rsid w:val="00E8424A"/>
    <w:rsid w:val="00E84415"/>
    <w:rsid w:val="00E8494E"/>
    <w:rsid w:val="00E84A3F"/>
    <w:rsid w:val="00E84DE0"/>
    <w:rsid w:val="00E84E82"/>
    <w:rsid w:val="00E85F5A"/>
    <w:rsid w:val="00E866B1"/>
    <w:rsid w:val="00E8710C"/>
    <w:rsid w:val="00E9092A"/>
    <w:rsid w:val="00E90EB9"/>
    <w:rsid w:val="00E91904"/>
    <w:rsid w:val="00E91F6A"/>
    <w:rsid w:val="00E92043"/>
    <w:rsid w:val="00E9287A"/>
    <w:rsid w:val="00E932CF"/>
    <w:rsid w:val="00E94651"/>
    <w:rsid w:val="00E95558"/>
    <w:rsid w:val="00E9566C"/>
    <w:rsid w:val="00E95EAA"/>
    <w:rsid w:val="00E9606A"/>
    <w:rsid w:val="00E960DC"/>
    <w:rsid w:val="00E96819"/>
    <w:rsid w:val="00E97261"/>
    <w:rsid w:val="00EA0523"/>
    <w:rsid w:val="00EA103E"/>
    <w:rsid w:val="00EA1491"/>
    <w:rsid w:val="00EA260B"/>
    <w:rsid w:val="00EA314B"/>
    <w:rsid w:val="00EA329F"/>
    <w:rsid w:val="00EA35A4"/>
    <w:rsid w:val="00EA3A7B"/>
    <w:rsid w:val="00EA4154"/>
    <w:rsid w:val="00EA43EC"/>
    <w:rsid w:val="00EA50B0"/>
    <w:rsid w:val="00EA51E6"/>
    <w:rsid w:val="00EA5B61"/>
    <w:rsid w:val="00EA5CF2"/>
    <w:rsid w:val="00EA5EFB"/>
    <w:rsid w:val="00EA62CA"/>
    <w:rsid w:val="00EA6303"/>
    <w:rsid w:val="00EA7DCE"/>
    <w:rsid w:val="00EB10C8"/>
    <w:rsid w:val="00EB1128"/>
    <w:rsid w:val="00EB1D75"/>
    <w:rsid w:val="00EB2672"/>
    <w:rsid w:val="00EB365A"/>
    <w:rsid w:val="00EB37D3"/>
    <w:rsid w:val="00EB3DE8"/>
    <w:rsid w:val="00EB4232"/>
    <w:rsid w:val="00EB42E0"/>
    <w:rsid w:val="00EB64E0"/>
    <w:rsid w:val="00EB7E70"/>
    <w:rsid w:val="00EC001E"/>
    <w:rsid w:val="00EC00EF"/>
    <w:rsid w:val="00EC11CF"/>
    <w:rsid w:val="00EC2065"/>
    <w:rsid w:val="00EC21E7"/>
    <w:rsid w:val="00EC2300"/>
    <w:rsid w:val="00EC2810"/>
    <w:rsid w:val="00EC2A6F"/>
    <w:rsid w:val="00EC33A4"/>
    <w:rsid w:val="00EC33FB"/>
    <w:rsid w:val="00EC39C7"/>
    <w:rsid w:val="00EC4937"/>
    <w:rsid w:val="00EC5669"/>
    <w:rsid w:val="00EC60B0"/>
    <w:rsid w:val="00EC6869"/>
    <w:rsid w:val="00EC7035"/>
    <w:rsid w:val="00EC705B"/>
    <w:rsid w:val="00ED0995"/>
    <w:rsid w:val="00ED0C04"/>
    <w:rsid w:val="00ED0C0F"/>
    <w:rsid w:val="00ED0CF7"/>
    <w:rsid w:val="00ED12D9"/>
    <w:rsid w:val="00ED1681"/>
    <w:rsid w:val="00ED1A77"/>
    <w:rsid w:val="00ED1AE4"/>
    <w:rsid w:val="00ED312C"/>
    <w:rsid w:val="00ED33E2"/>
    <w:rsid w:val="00ED4447"/>
    <w:rsid w:val="00ED4669"/>
    <w:rsid w:val="00ED46BA"/>
    <w:rsid w:val="00ED4714"/>
    <w:rsid w:val="00ED54E1"/>
    <w:rsid w:val="00ED5687"/>
    <w:rsid w:val="00ED579F"/>
    <w:rsid w:val="00ED5DE7"/>
    <w:rsid w:val="00ED5DFD"/>
    <w:rsid w:val="00ED5EB4"/>
    <w:rsid w:val="00ED5EE1"/>
    <w:rsid w:val="00ED6464"/>
    <w:rsid w:val="00ED6520"/>
    <w:rsid w:val="00ED666C"/>
    <w:rsid w:val="00ED6AE0"/>
    <w:rsid w:val="00ED6AFE"/>
    <w:rsid w:val="00ED6BDB"/>
    <w:rsid w:val="00ED7241"/>
    <w:rsid w:val="00EE05EF"/>
    <w:rsid w:val="00EE0721"/>
    <w:rsid w:val="00EE0F68"/>
    <w:rsid w:val="00EE1C32"/>
    <w:rsid w:val="00EE1F81"/>
    <w:rsid w:val="00EE2DE5"/>
    <w:rsid w:val="00EE2DF7"/>
    <w:rsid w:val="00EE3B4E"/>
    <w:rsid w:val="00EE3F85"/>
    <w:rsid w:val="00EE46EA"/>
    <w:rsid w:val="00EE4BC0"/>
    <w:rsid w:val="00EE525F"/>
    <w:rsid w:val="00EE54C6"/>
    <w:rsid w:val="00EE5894"/>
    <w:rsid w:val="00EE60CD"/>
    <w:rsid w:val="00EE6D1D"/>
    <w:rsid w:val="00EE7492"/>
    <w:rsid w:val="00EF05A7"/>
    <w:rsid w:val="00EF0A87"/>
    <w:rsid w:val="00EF1AD3"/>
    <w:rsid w:val="00EF1C27"/>
    <w:rsid w:val="00EF25F0"/>
    <w:rsid w:val="00EF2778"/>
    <w:rsid w:val="00EF2BA9"/>
    <w:rsid w:val="00EF2E8F"/>
    <w:rsid w:val="00EF342A"/>
    <w:rsid w:val="00EF40E4"/>
    <w:rsid w:val="00EF4981"/>
    <w:rsid w:val="00EF55AE"/>
    <w:rsid w:val="00EF60E9"/>
    <w:rsid w:val="00EF6528"/>
    <w:rsid w:val="00EF6C87"/>
    <w:rsid w:val="00EF71B9"/>
    <w:rsid w:val="00EF796D"/>
    <w:rsid w:val="00F0016A"/>
    <w:rsid w:val="00F0143B"/>
    <w:rsid w:val="00F017B7"/>
    <w:rsid w:val="00F01F56"/>
    <w:rsid w:val="00F02D44"/>
    <w:rsid w:val="00F037FB"/>
    <w:rsid w:val="00F039B9"/>
    <w:rsid w:val="00F03F48"/>
    <w:rsid w:val="00F048AB"/>
    <w:rsid w:val="00F05002"/>
    <w:rsid w:val="00F05D19"/>
    <w:rsid w:val="00F060F3"/>
    <w:rsid w:val="00F064B0"/>
    <w:rsid w:val="00F06BB2"/>
    <w:rsid w:val="00F06C03"/>
    <w:rsid w:val="00F06C35"/>
    <w:rsid w:val="00F074AB"/>
    <w:rsid w:val="00F12394"/>
    <w:rsid w:val="00F126A9"/>
    <w:rsid w:val="00F12B83"/>
    <w:rsid w:val="00F12D39"/>
    <w:rsid w:val="00F14009"/>
    <w:rsid w:val="00F140FC"/>
    <w:rsid w:val="00F1447E"/>
    <w:rsid w:val="00F150B1"/>
    <w:rsid w:val="00F152D1"/>
    <w:rsid w:val="00F16907"/>
    <w:rsid w:val="00F16A49"/>
    <w:rsid w:val="00F17566"/>
    <w:rsid w:val="00F20434"/>
    <w:rsid w:val="00F204A1"/>
    <w:rsid w:val="00F2061F"/>
    <w:rsid w:val="00F20ABD"/>
    <w:rsid w:val="00F21456"/>
    <w:rsid w:val="00F2159D"/>
    <w:rsid w:val="00F2178B"/>
    <w:rsid w:val="00F217A1"/>
    <w:rsid w:val="00F221DA"/>
    <w:rsid w:val="00F232F0"/>
    <w:rsid w:val="00F23669"/>
    <w:rsid w:val="00F23817"/>
    <w:rsid w:val="00F23CB9"/>
    <w:rsid w:val="00F23DDA"/>
    <w:rsid w:val="00F2497D"/>
    <w:rsid w:val="00F25506"/>
    <w:rsid w:val="00F25ADB"/>
    <w:rsid w:val="00F2600B"/>
    <w:rsid w:val="00F26581"/>
    <w:rsid w:val="00F27B18"/>
    <w:rsid w:val="00F30856"/>
    <w:rsid w:val="00F30966"/>
    <w:rsid w:val="00F31536"/>
    <w:rsid w:val="00F31DC0"/>
    <w:rsid w:val="00F32052"/>
    <w:rsid w:val="00F321AD"/>
    <w:rsid w:val="00F323DD"/>
    <w:rsid w:val="00F3256B"/>
    <w:rsid w:val="00F325AF"/>
    <w:rsid w:val="00F32984"/>
    <w:rsid w:val="00F32FAE"/>
    <w:rsid w:val="00F33F5D"/>
    <w:rsid w:val="00F34380"/>
    <w:rsid w:val="00F343DB"/>
    <w:rsid w:val="00F34660"/>
    <w:rsid w:val="00F34EBB"/>
    <w:rsid w:val="00F35BFB"/>
    <w:rsid w:val="00F3666E"/>
    <w:rsid w:val="00F3669D"/>
    <w:rsid w:val="00F36736"/>
    <w:rsid w:val="00F36827"/>
    <w:rsid w:val="00F37302"/>
    <w:rsid w:val="00F374FE"/>
    <w:rsid w:val="00F37A83"/>
    <w:rsid w:val="00F37B4A"/>
    <w:rsid w:val="00F40727"/>
    <w:rsid w:val="00F40C6D"/>
    <w:rsid w:val="00F4181F"/>
    <w:rsid w:val="00F4191A"/>
    <w:rsid w:val="00F41BEA"/>
    <w:rsid w:val="00F41D49"/>
    <w:rsid w:val="00F42252"/>
    <w:rsid w:val="00F42662"/>
    <w:rsid w:val="00F4297F"/>
    <w:rsid w:val="00F429B4"/>
    <w:rsid w:val="00F42FBD"/>
    <w:rsid w:val="00F42FF9"/>
    <w:rsid w:val="00F437A3"/>
    <w:rsid w:val="00F44295"/>
    <w:rsid w:val="00F44628"/>
    <w:rsid w:val="00F44FFD"/>
    <w:rsid w:val="00F45006"/>
    <w:rsid w:val="00F4553A"/>
    <w:rsid w:val="00F4752B"/>
    <w:rsid w:val="00F47B31"/>
    <w:rsid w:val="00F5019A"/>
    <w:rsid w:val="00F50B1A"/>
    <w:rsid w:val="00F5136D"/>
    <w:rsid w:val="00F522EA"/>
    <w:rsid w:val="00F5302A"/>
    <w:rsid w:val="00F536F8"/>
    <w:rsid w:val="00F53C0B"/>
    <w:rsid w:val="00F54D05"/>
    <w:rsid w:val="00F55B8F"/>
    <w:rsid w:val="00F56315"/>
    <w:rsid w:val="00F601DA"/>
    <w:rsid w:val="00F606E6"/>
    <w:rsid w:val="00F60BD8"/>
    <w:rsid w:val="00F63E44"/>
    <w:rsid w:val="00F64DB8"/>
    <w:rsid w:val="00F64F05"/>
    <w:rsid w:val="00F651BF"/>
    <w:rsid w:val="00F65B0E"/>
    <w:rsid w:val="00F662CB"/>
    <w:rsid w:val="00F66A6B"/>
    <w:rsid w:val="00F670E7"/>
    <w:rsid w:val="00F671BE"/>
    <w:rsid w:val="00F71319"/>
    <w:rsid w:val="00F71FEC"/>
    <w:rsid w:val="00F72276"/>
    <w:rsid w:val="00F728ED"/>
    <w:rsid w:val="00F72E99"/>
    <w:rsid w:val="00F73463"/>
    <w:rsid w:val="00F73588"/>
    <w:rsid w:val="00F74D1D"/>
    <w:rsid w:val="00F767AC"/>
    <w:rsid w:val="00F76C39"/>
    <w:rsid w:val="00F77DDD"/>
    <w:rsid w:val="00F8004D"/>
    <w:rsid w:val="00F8062B"/>
    <w:rsid w:val="00F80A92"/>
    <w:rsid w:val="00F80BFE"/>
    <w:rsid w:val="00F80E5C"/>
    <w:rsid w:val="00F80E6F"/>
    <w:rsid w:val="00F80F59"/>
    <w:rsid w:val="00F8111C"/>
    <w:rsid w:val="00F8166F"/>
    <w:rsid w:val="00F829CD"/>
    <w:rsid w:val="00F840F4"/>
    <w:rsid w:val="00F84152"/>
    <w:rsid w:val="00F85A51"/>
    <w:rsid w:val="00F860A7"/>
    <w:rsid w:val="00F86301"/>
    <w:rsid w:val="00F86364"/>
    <w:rsid w:val="00F8683A"/>
    <w:rsid w:val="00F87187"/>
    <w:rsid w:val="00F87F0F"/>
    <w:rsid w:val="00F91536"/>
    <w:rsid w:val="00F91B77"/>
    <w:rsid w:val="00F924EB"/>
    <w:rsid w:val="00F92778"/>
    <w:rsid w:val="00F9304E"/>
    <w:rsid w:val="00F93A39"/>
    <w:rsid w:val="00F947D2"/>
    <w:rsid w:val="00F947E0"/>
    <w:rsid w:val="00F94CBB"/>
    <w:rsid w:val="00F963B4"/>
    <w:rsid w:val="00F968E7"/>
    <w:rsid w:val="00F96A95"/>
    <w:rsid w:val="00F973C8"/>
    <w:rsid w:val="00FA0632"/>
    <w:rsid w:val="00FA0B2C"/>
    <w:rsid w:val="00FA0B97"/>
    <w:rsid w:val="00FA12AE"/>
    <w:rsid w:val="00FA17CE"/>
    <w:rsid w:val="00FA247A"/>
    <w:rsid w:val="00FA2CD7"/>
    <w:rsid w:val="00FA3787"/>
    <w:rsid w:val="00FA4223"/>
    <w:rsid w:val="00FA4414"/>
    <w:rsid w:val="00FA458B"/>
    <w:rsid w:val="00FA53FF"/>
    <w:rsid w:val="00FA6B5A"/>
    <w:rsid w:val="00FA71BF"/>
    <w:rsid w:val="00FA76C5"/>
    <w:rsid w:val="00FA7763"/>
    <w:rsid w:val="00FB04CE"/>
    <w:rsid w:val="00FB0783"/>
    <w:rsid w:val="00FB0E84"/>
    <w:rsid w:val="00FB1050"/>
    <w:rsid w:val="00FB194A"/>
    <w:rsid w:val="00FB326B"/>
    <w:rsid w:val="00FB3551"/>
    <w:rsid w:val="00FB3695"/>
    <w:rsid w:val="00FB46F9"/>
    <w:rsid w:val="00FB47A4"/>
    <w:rsid w:val="00FB51FD"/>
    <w:rsid w:val="00FB5579"/>
    <w:rsid w:val="00FB5772"/>
    <w:rsid w:val="00FB5DB4"/>
    <w:rsid w:val="00FB5DD8"/>
    <w:rsid w:val="00FB732E"/>
    <w:rsid w:val="00FB7AE3"/>
    <w:rsid w:val="00FC05BD"/>
    <w:rsid w:val="00FC0E0A"/>
    <w:rsid w:val="00FC100C"/>
    <w:rsid w:val="00FC11F1"/>
    <w:rsid w:val="00FC1F89"/>
    <w:rsid w:val="00FC2CD0"/>
    <w:rsid w:val="00FC401C"/>
    <w:rsid w:val="00FC44A0"/>
    <w:rsid w:val="00FC5026"/>
    <w:rsid w:val="00FC5046"/>
    <w:rsid w:val="00FC5107"/>
    <w:rsid w:val="00FC52C5"/>
    <w:rsid w:val="00FC5635"/>
    <w:rsid w:val="00FC59C0"/>
    <w:rsid w:val="00FC5B6A"/>
    <w:rsid w:val="00FC6188"/>
    <w:rsid w:val="00FC67FA"/>
    <w:rsid w:val="00FC71D0"/>
    <w:rsid w:val="00FC7885"/>
    <w:rsid w:val="00FC7CD1"/>
    <w:rsid w:val="00FD03BD"/>
    <w:rsid w:val="00FD08D8"/>
    <w:rsid w:val="00FD1840"/>
    <w:rsid w:val="00FD2567"/>
    <w:rsid w:val="00FD2A4B"/>
    <w:rsid w:val="00FD2BB2"/>
    <w:rsid w:val="00FD2F73"/>
    <w:rsid w:val="00FD300A"/>
    <w:rsid w:val="00FD3173"/>
    <w:rsid w:val="00FD34AA"/>
    <w:rsid w:val="00FD3560"/>
    <w:rsid w:val="00FD458C"/>
    <w:rsid w:val="00FD4CFD"/>
    <w:rsid w:val="00FD57D0"/>
    <w:rsid w:val="00FD5E3E"/>
    <w:rsid w:val="00FD7111"/>
    <w:rsid w:val="00FD735A"/>
    <w:rsid w:val="00FD7A4F"/>
    <w:rsid w:val="00FE0189"/>
    <w:rsid w:val="00FE03E8"/>
    <w:rsid w:val="00FE06F0"/>
    <w:rsid w:val="00FE0DCA"/>
    <w:rsid w:val="00FE0E0D"/>
    <w:rsid w:val="00FE0EAD"/>
    <w:rsid w:val="00FE1571"/>
    <w:rsid w:val="00FE1D62"/>
    <w:rsid w:val="00FE2467"/>
    <w:rsid w:val="00FE25CE"/>
    <w:rsid w:val="00FE288A"/>
    <w:rsid w:val="00FE28D1"/>
    <w:rsid w:val="00FE2D87"/>
    <w:rsid w:val="00FE326F"/>
    <w:rsid w:val="00FE38BD"/>
    <w:rsid w:val="00FE3CEE"/>
    <w:rsid w:val="00FE3E9B"/>
    <w:rsid w:val="00FE43BF"/>
    <w:rsid w:val="00FE4423"/>
    <w:rsid w:val="00FE45BC"/>
    <w:rsid w:val="00FE4895"/>
    <w:rsid w:val="00FE5C64"/>
    <w:rsid w:val="00FE60BD"/>
    <w:rsid w:val="00FE647D"/>
    <w:rsid w:val="00FE6953"/>
    <w:rsid w:val="00FE6A7F"/>
    <w:rsid w:val="00FE6FEA"/>
    <w:rsid w:val="00FE7442"/>
    <w:rsid w:val="00FF0074"/>
    <w:rsid w:val="00FF092D"/>
    <w:rsid w:val="00FF0F46"/>
    <w:rsid w:val="00FF1377"/>
    <w:rsid w:val="00FF14D8"/>
    <w:rsid w:val="00FF2042"/>
    <w:rsid w:val="00FF2198"/>
    <w:rsid w:val="00FF28F6"/>
    <w:rsid w:val="00FF29F3"/>
    <w:rsid w:val="00FF2CE9"/>
    <w:rsid w:val="00FF306C"/>
    <w:rsid w:val="00FF3429"/>
    <w:rsid w:val="00FF3B1B"/>
    <w:rsid w:val="00FF3E47"/>
    <w:rsid w:val="00FF3E70"/>
    <w:rsid w:val="00FF3F4E"/>
    <w:rsid w:val="00FF448C"/>
    <w:rsid w:val="00FF4625"/>
    <w:rsid w:val="00FF49C2"/>
    <w:rsid w:val="00FF49F8"/>
    <w:rsid w:val="00FF4B65"/>
    <w:rsid w:val="00FF503B"/>
    <w:rsid w:val="00FF6441"/>
    <w:rsid w:val="00FF69E8"/>
    <w:rsid w:val="00FF769E"/>
    <w:rsid w:val="31B925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82946" fillcolor="#9cbee0" strokecolor="#739cc3">
      <v:fill color="#9cbee0" color2="#bbd5f0" type="gradient">
        <o:fill v:ext="view" type="gradientUnscaled"/>
      </v:fill>
      <v:stroke color="#739cc3" weight="1.25pt"/>
    </o:shapedefaults>
    <o:shapelayout v:ext="edit">
      <o:idmap v:ext="edit" data="1"/>
      <o:rules v:ext="edit">
        <o:r id="V:Rule43" type="connector" idref="#_x0000_s1284"/>
        <o:r id="V:Rule44" type="connector" idref="#_x0000_s1297"/>
        <o:r id="V:Rule45" type="connector" idref="#_x0000_s1152"/>
        <o:r id="V:Rule46" type="connector" idref="#_x0000_s1277"/>
        <o:r id="V:Rule47" type="connector" idref="#_x0000_s1313"/>
        <o:r id="V:Rule48" type="connector" idref="#_x0000_s1083"/>
        <o:r id="V:Rule49" type="connector" idref="#_x0000_s1155"/>
        <o:r id="V:Rule50" type="connector" idref="#_x0000_s1289"/>
        <o:r id="V:Rule51" type="connector" idref="#_x0000_s1276"/>
        <o:r id="V:Rule52" type="connector" idref="#_x0000_s1156"/>
        <o:r id="V:Rule53" type="connector" idref="#_x0000_s1129"/>
        <o:r id="V:Rule54" type="connector" idref="#_x0000_s1086"/>
        <o:r id="V:Rule55" type="connector" idref="#_x0000_s1307"/>
        <o:r id="V:Rule56" type="connector" idref="#_x0000_s1320"/>
        <o:r id="V:Rule57" type="connector" idref="#_x0000_s1290"/>
        <o:r id="V:Rule58" type="connector" idref="#_x0000_s1301"/>
        <o:r id="V:Rule59" type="connector" idref="#_x0000_s1291"/>
        <o:r id="V:Rule60" type="connector" idref="#_x0000_s1151"/>
        <o:r id="V:Rule61" type="connector" idref="#_x0000_s1283"/>
        <o:r id="V:Rule62" type="connector" idref="#_x0000_s1302"/>
        <o:r id="V:Rule63" type="connector" idref="#_x0000_s1157"/>
        <o:r id="V:Rule64" type="connector" idref="#_x0000_s1143"/>
        <o:r id="V:Rule65" type="connector" idref="#_x0000_s1286"/>
        <o:r id="V:Rule66" type="connector" idref="#_x0000_s1280"/>
        <o:r id="V:Rule67" type="connector" idref="#_x0000_s1316"/>
        <o:r id="V:Rule68" type="connector" idref="#_x0000_s1308"/>
        <o:r id="V:Rule69" type="connector" idref="#_x0000_s1279"/>
        <o:r id="V:Rule70" type="connector" idref="#_x0000_s1281"/>
        <o:r id="V:Rule71" type="connector" idref="#_x0000_s1299"/>
        <o:r id="V:Rule72" type="connector" idref="#_x0000_s1304"/>
        <o:r id="V:Rule73" type="connector" idref="#_x0000_s1278"/>
        <o:r id="V:Rule74" type="connector" idref="#_x0000_s1158"/>
        <o:r id="V:Rule75" type="connector" idref="#_x0000_s1162"/>
        <o:r id="V:Rule76" type="connector" idref="#_x0000_s1296"/>
        <o:r id="V:Rule77" type="connector" idref="#_x0000_s1293"/>
        <o:r id="V:Rule78" type="connector" idref="#_x0000_s1130"/>
        <o:r id="V:Rule79" type="connector" idref="#_x0000_s1159"/>
        <o:r id="V:Rule80" type="connector" idref="#_x0000_s1305"/>
        <o:r id="V:Rule81" type="connector" idref="#_x0000_s1317"/>
        <o:r id="V:Rule82" type="connector" idref="#_x0000_s1153"/>
        <o:r id="V:Rule83" type="connector" idref="#_x0000_s1314"/>
        <o:r id="V:Rule84" type="connector" idref="#_x0000_s11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lsdException w:name="annotation text" w:qFormat="1"/>
    <w:lsdException w:name="caption"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Sample" w:semiHidden="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09A5"/>
    <w:pPr>
      <w:widowControl w:val="0"/>
      <w:jc w:val="both"/>
    </w:pPr>
    <w:rPr>
      <w:kern w:val="2"/>
      <w:sz w:val="21"/>
    </w:rPr>
  </w:style>
  <w:style w:type="paragraph" w:styleId="1">
    <w:name w:val="heading 1"/>
    <w:basedOn w:val="a"/>
    <w:next w:val="a"/>
    <w:qFormat/>
    <w:rsid w:val="005409A5"/>
    <w:pPr>
      <w:keepNext/>
      <w:keepLines/>
      <w:tabs>
        <w:tab w:val="left" w:pos="432"/>
      </w:tabs>
      <w:adjustRightInd w:val="0"/>
      <w:spacing w:before="340" w:after="330" w:line="578" w:lineRule="atLeast"/>
      <w:ind w:left="432" w:hanging="432"/>
      <w:textAlignment w:val="baseline"/>
      <w:outlineLvl w:val="0"/>
    </w:pPr>
    <w:rPr>
      <w:b/>
      <w:bCs/>
      <w:kern w:val="44"/>
      <w:sz w:val="44"/>
      <w:szCs w:val="44"/>
    </w:rPr>
  </w:style>
  <w:style w:type="paragraph" w:styleId="2">
    <w:name w:val="heading 2"/>
    <w:basedOn w:val="a"/>
    <w:next w:val="a"/>
    <w:link w:val="2Char"/>
    <w:qFormat/>
    <w:rsid w:val="005409A5"/>
    <w:pPr>
      <w:keepNext/>
      <w:keepLines/>
      <w:tabs>
        <w:tab w:val="left" w:pos="756"/>
      </w:tabs>
      <w:adjustRightInd w:val="0"/>
      <w:spacing w:before="260" w:after="260" w:line="416" w:lineRule="atLeast"/>
      <w:ind w:left="756" w:hanging="576"/>
      <w:textAlignment w:val="baseline"/>
      <w:outlineLvl w:val="1"/>
    </w:pPr>
    <w:rPr>
      <w:rFonts w:ascii="Arial" w:eastAsia="黑体" w:hAnsi="Arial"/>
      <w:b/>
      <w:bCs/>
      <w:kern w:val="0"/>
      <w:sz w:val="32"/>
      <w:szCs w:val="32"/>
    </w:rPr>
  </w:style>
  <w:style w:type="paragraph" w:styleId="3">
    <w:name w:val="heading 3"/>
    <w:basedOn w:val="a"/>
    <w:next w:val="a0"/>
    <w:link w:val="3Char"/>
    <w:qFormat/>
    <w:rsid w:val="005409A5"/>
    <w:pPr>
      <w:keepNext/>
      <w:keepLines/>
      <w:tabs>
        <w:tab w:val="left" w:pos="720"/>
      </w:tabs>
      <w:adjustRightInd w:val="0"/>
      <w:spacing w:before="260" w:line="416" w:lineRule="atLeast"/>
      <w:ind w:left="720" w:hanging="720"/>
      <w:jc w:val="left"/>
      <w:textAlignment w:val="baseline"/>
      <w:outlineLvl w:val="2"/>
    </w:pPr>
    <w:rPr>
      <w:rFonts w:ascii="Arial" w:eastAsia="黑体" w:hAnsi="Arial"/>
      <w:kern w:val="0"/>
      <w:sz w:val="28"/>
    </w:rPr>
  </w:style>
  <w:style w:type="paragraph" w:styleId="4">
    <w:name w:val="heading 4"/>
    <w:basedOn w:val="a"/>
    <w:next w:val="a"/>
    <w:link w:val="4Char"/>
    <w:qFormat/>
    <w:rsid w:val="005409A5"/>
    <w:pPr>
      <w:keepNext/>
      <w:tabs>
        <w:tab w:val="left" w:pos="1764"/>
      </w:tabs>
      <w:adjustRightInd w:val="0"/>
      <w:spacing w:line="312" w:lineRule="atLeast"/>
      <w:ind w:left="1764" w:hanging="864"/>
      <w:textAlignment w:val="baseline"/>
      <w:outlineLvl w:val="3"/>
    </w:pPr>
    <w:rPr>
      <w:kern w:val="0"/>
      <w:sz w:val="28"/>
    </w:rPr>
  </w:style>
  <w:style w:type="paragraph" w:styleId="5">
    <w:name w:val="heading 5"/>
    <w:basedOn w:val="a"/>
    <w:next w:val="a"/>
    <w:link w:val="5Char"/>
    <w:qFormat/>
    <w:rsid w:val="005409A5"/>
    <w:pPr>
      <w:keepNext/>
      <w:keepLines/>
      <w:tabs>
        <w:tab w:val="left" w:pos="648"/>
      </w:tabs>
      <w:spacing w:before="280" w:after="290" w:line="376" w:lineRule="auto"/>
      <w:ind w:left="648" w:hanging="1008"/>
      <w:outlineLvl w:val="4"/>
    </w:pPr>
    <w:rPr>
      <w:b/>
      <w:bCs/>
      <w:sz w:val="28"/>
      <w:szCs w:val="28"/>
    </w:rPr>
  </w:style>
  <w:style w:type="paragraph" w:styleId="6">
    <w:name w:val="heading 6"/>
    <w:basedOn w:val="a"/>
    <w:next w:val="a"/>
    <w:qFormat/>
    <w:rsid w:val="005409A5"/>
    <w:pPr>
      <w:keepNext/>
      <w:keepLines/>
      <w:tabs>
        <w:tab w:val="left" w:pos="792"/>
      </w:tabs>
      <w:spacing w:before="240" w:after="64" w:line="320" w:lineRule="auto"/>
      <w:ind w:left="792" w:hanging="1152"/>
      <w:outlineLvl w:val="5"/>
    </w:pPr>
    <w:rPr>
      <w:rFonts w:ascii="Arial" w:eastAsia="黑体" w:hAnsi="Arial"/>
      <w:b/>
      <w:bCs/>
      <w:sz w:val="24"/>
      <w:szCs w:val="24"/>
    </w:rPr>
  </w:style>
  <w:style w:type="paragraph" w:styleId="7">
    <w:name w:val="heading 7"/>
    <w:basedOn w:val="a"/>
    <w:next w:val="a"/>
    <w:qFormat/>
    <w:rsid w:val="005409A5"/>
    <w:pPr>
      <w:keepNext/>
      <w:keepLines/>
      <w:tabs>
        <w:tab w:val="left" w:pos="936"/>
      </w:tabs>
      <w:spacing w:before="240" w:after="64" w:line="320" w:lineRule="auto"/>
      <w:ind w:left="936" w:hanging="1296"/>
      <w:outlineLvl w:val="6"/>
    </w:pPr>
    <w:rPr>
      <w:b/>
      <w:bCs/>
      <w:sz w:val="24"/>
      <w:szCs w:val="24"/>
    </w:rPr>
  </w:style>
  <w:style w:type="paragraph" w:styleId="8">
    <w:name w:val="heading 8"/>
    <w:basedOn w:val="a"/>
    <w:next w:val="a"/>
    <w:qFormat/>
    <w:rsid w:val="005409A5"/>
    <w:pPr>
      <w:keepNext/>
      <w:keepLines/>
      <w:tabs>
        <w:tab w:val="left" w:pos="1080"/>
      </w:tabs>
      <w:spacing w:before="240" w:after="64" w:line="320" w:lineRule="auto"/>
      <w:ind w:left="1080" w:hanging="1440"/>
      <w:outlineLvl w:val="7"/>
    </w:pPr>
    <w:rPr>
      <w:rFonts w:ascii="Arial" w:eastAsia="黑体" w:hAnsi="Arial"/>
      <w:sz w:val="24"/>
      <w:szCs w:val="24"/>
    </w:rPr>
  </w:style>
  <w:style w:type="paragraph" w:styleId="9">
    <w:name w:val="heading 9"/>
    <w:basedOn w:val="a"/>
    <w:next w:val="a"/>
    <w:link w:val="9Char"/>
    <w:qFormat/>
    <w:rsid w:val="005409A5"/>
    <w:pPr>
      <w:keepNext/>
      <w:keepLines/>
      <w:tabs>
        <w:tab w:val="left" w:pos="1224"/>
      </w:tabs>
      <w:spacing w:before="240" w:after="64" w:line="320" w:lineRule="auto"/>
      <w:ind w:left="1224" w:hanging="1584"/>
      <w:outlineLvl w:val="8"/>
    </w:pPr>
    <w:rPr>
      <w:rFonts w:ascii="Arial" w:eastAsia="黑体" w:hAnsi="Arial"/>
      <w:szCs w:val="21"/>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HTML">
    <w:name w:val="HTML Code"/>
    <w:basedOn w:val="a1"/>
    <w:rsid w:val="005409A5"/>
    <w:rPr>
      <w:rFonts w:ascii="Arial Unicode MS" w:eastAsia="Arial Unicode MS" w:hAnsi="Arial Unicode MS" w:cs="隶书"/>
      <w:sz w:val="20"/>
      <w:szCs w:val="20"/>
    </w:rPr>
  </w:style>
  <w:style w:type="character" w:styleId="a4">
    <w:name w:val="page number"/>
    <w:basedOn w:val="a1"/>
    <w:rsid w:val="005409A5"/>
  </w:style>
  <w:style w:type="character" w:customStyle="1" w:styleId="1Char">
    <w:name w:val="样式1 Char"/>
    <w:basedOn w:val="a1"/>
    <w:link w:val="10"/>
    <w:rsid w:val="005409A5"/>
    <w:rPr>
      <w:rFonts w:eastAsia="宋体"/>
      <w:kern w:val="2"/>
      <w:sz w:val="24"/>
      <w:szCs w:val="24"/>
      <w:lang w:val="en-US" w:eastAsia="zh-CN" w:bidi="ar-SA"/>
    </w:rPr>
  </w:style>
  <w:style w:type="character" w:customStyle="1" w:styleId="Char">
    <w:name w:val="表格 Char"/>
    <w:link w:val="a5"/>
    <w:rsid w:val="005409A5"/>
    <w:rPr>
      <w:rFonts w:ascii="昆仑仿宋" w:eastAsia="昆仑仿宋"/>
      <w:sz w:val="24"/>
      <w:lang w:val="en-US" w:eastAsia="zh-CN" w:bidi="ar-SA"/>
    </w:rPr>
  </w:style>
  <w:style w:type="character" w:customStyle="1" w:styleId="01Char">
    <w:name w:val="正文01 Char"/>
    <w:basedOn w:val="a1"/>
    <w:link w:val="01"/>
    <w:rsid w:val="005409A5"/>
    <w:rPr>
      <w:rFonts w:eastAsia="宋体"/>
      <w:bCs/>
      <w:color w:val="000000"/>
      <w:kern w:val="2"/>
      <w:sz w:val="24"/>
      <w:szCs w:val="24"/>
      <w:lang w:val="en-US" w:eastAsia="zh-CN" w:bidi="ar-SA"/>
    </w:rPr>
  </w:style>
  <w:style w:type="character" w:styleId="a6">
    <w:name w:val="annotation reference"/>
    <w:basedOn w:val="a1"/>
    <w:rsid w:val="005409A5"/>
    <w:rPr>
      <w:sz w:val="21"/>
      <w:szCs w:val="21"/>
    </w:rPr>
  </w:style>
  <w:style w:type="character" w:styleId="a7">
    <w:name w:val="FollowedHyperlink"/>
    <w:basedOn w:val="a1"/>
    <w:rsid w:val="005409A5"/>
    <w:rPr>
      <w:color w:val="800080"/>
      <w:u w:val="single"/>
    </w:rPr>
  </w:style>
  <w:style w:type="character" w:styleId="a8">
    <w:name w:val="Strong"/>
    <w:basedOn w:val="a1"/>
    <w:qFormat/>
    <w:rsid w:val="005409A5"/>
    <w:rPr>
      <w:b/>
      <w:bCs/>
    </w:rPr>
  </w:style>
  <w:style w:type="character" w:styleId="a9">
    <w:name w:val="Hyperlink"/>
    <w:basedOn w:val="a1"/>
    <w:rsid w:val="005409A5"/>
    <w:rPr>
      <w:strike w:val="0"/>
      <w:dstrike w:val="0"/>
      <w:color w:val="000000"/>
      <w:u w:val="none"/>
    </w:rPr>
  </w:style>
  <w:style w:type="character" w:styleId="HTML0">
    <w:name w:val="HTML Sample"/>
    <w:basedOn w:val="a1"/>
    <w:semiHidden/>
    <w:rsid w:val="005409A5"/>
    <w:rPr>
      <w:rFonts w:ascii="ESRI NIMA VMAP1&amp;2 PT" w:hAnsi="ESRI NIMA VMAP1&amp;2 PT"/>
    </w:rPr>
  </w:style>
  <w:style w:type="character" w:customStyle="1" w:styleId="Char0">
    <w:name w:val="文档结构图 Char"/>
    <w:basedOn w:val="a1"/>
    <w:link w:val="aa"/>
    <w:rsid w:val="005409A5"/>
    <w:rPr>
      <w:rFonts w:eastAsia="宋体"/>
      <w:kern w:val="2"/>
      <w:sz w:val="21"/>
      <w:lang w:val="en-US" w:eastAsia="zh-CN" w:bidi="ar-SA"/>
    </w:rPr>
  </w:style>
  <w:style w:type="character" w:customStyle="1" w:styleId="p21">
    <w:name w:val="p21"/>
    <w:basedOn w:val="a1"/>
    <w:rsid w:val="005409A5"/>
    <w:rPr>
      <w:sz w:val="20"/>
      <w:szCs w:val="20"/>
    </w:rPr>
  </w:style>
  <w:style w:type="character" w:customStyle="1" w:styleId="3Char">
    <w:name w:val="标题 3 Char"/>
    <w:basedOn w:val="a1"/>
    <w:link w:val="3"/>
    <w:rsid w:val="005409A5"/>
    <w:rPr>
      <w:rFonts w:ascii="Arial" w:eastAsia="黑体" w:hAnsi="Arial"/>
      <w:sz w:val="28"/>
    </w:rPr>
  </w:style>
  <w:style w:type="character" w:customStyle="1" w:styleId="yb">
    <w:name w:val="yb"/>
    <w:basedOn w:val="a1"/>
    <w:rsid w:val="005409A5"/>
  </w:style>
  <w:style w:type="character" w:customStyle="1" w:styleId="headline-content2">
    <w:name w:val="headline-content2"/>
    <w:basedOn w:val="a1"/>
    <w:rsid w:val="005409A5"/>
  </w:style>
  <w:style w:type="character" w:customStyle="1" w:styleId="Char1">
    <w:name w:val="批注文字 Char"/>
    <w:basedOn w:val="a1"/>
    <w:link w:val="ab"/>
    <w:qFormat/>
    <w:rsid w:val="005409A5"/>
    <w:rPr>
      <w:rFonts w:eastAsia="宋体"/>
      <w:kern w:val="2"/>
      <w:sz w:val="21"/>
      <w:lang w:val="en-US" w:eastAsia="zh-CN" w:bidi="ar-SA"/>
    </w:rPr>
  </w:style>
  <w:style w:type="character" w:customStyle="1" w:styleId="Char2">
    <w:name w:val="报告表  段 Char"/>
    <w:basedOn w:val="a1"/>
    <w:link w:val="ac"/>
    <w:locked/>
    <w:rsid w:val="005409A5"/>
    <w:rPr>
      <w:rFonts w:ascii="宋体" w:eastAsia="宋体"/>
      <w:sz w:val="24"/>
      <w:lang w:val="en-US" w:eastAsia="zh-CN" w:bidi="ar-SA"/>
    </w:rPr>
  </w:style>
  <w:style w:type="character" w:customStyle="1" w:styleId="Char3">
    <w:name w:val="表文 Char"/>
    <w:basedOn w:val="a1"/>
    <w:link w:val="ad"/>
    <w:locked/>
    <w:rsid w:val="005409A5"/>
    <w:rPr>
      <w:rFonts w:eastAsia="宋体"/>
      <w:color w:val="000000"/>
      <w:position w:val="-24"/>
      <w:sz w:val="21"/>
      <w:szCs w:val="21"/>
      <w:lang w:val="en-US" w:eastAsia="zh-CN" w:bidi="ar-SA"/>
    </w:rPr>
  </w:style>
  <w:style w:type="character" w:customStyle="1" w:styleId="Char4">
    <w:name w:val="表格文字 Char"/>
    <w:aliases w:val="表格内容 Char,普通文字 Char Char Char Char Char1,表格文字 Char Char Char1,表格文字 Char Char Char Char,正 文 1 Char Char"/>
    <w:basedOn w:val="a1"/>
    <w:link w:val="ae"/>
    <w:rsid w:val="005409A5"/>
    <w:rPr>
      <w:rFonts w:ascii="宋体" w:eastAsia="宋体" w:hAnsi="宋体"/>
      <w:kern w:val="2"/>
      <w:sz w:val="21"/>
      <w:lang w:val="en-US" w:eastAsia="zh-CN" w:bidi="ar-SA"/>
    </w:rPr>
  </w:style>
  <w:style w:type="character" w:customStyle="1" w:styleId="Char5">
    <w:name w:val="页眉 Char"/>
    <w:basedOn w:val="a1"/>
    <w:link w:val="af"/>
    <w:rsid w:val="005409A5"/>
    <w:rPr>
      <w:rFonts w:eastAsia="宋体"/>
      <w:kern w:val="2"/>
      <w:sz w:val="18"/>
      <w:szCs w:val="18"/>
      <w:lang w:val="en-US" w:eastAsia="zh-CN" w:bidi="ar-SA"/>
    </w:rPr>
  </w:style>
  <w:style w:type="character" w:customStyle="1" w:styleId="Char10">
    <w:name w:val="正文缩进 Char1"/>
    <w:aliases w:val="正文缩进 Char Char1,表格标题 Char,四号 Char,表正文 Char,正文非缩进 Char,特点 Char,ALT+Z Char,水上软件 Char,段1 Char,正文（首行缩进两字） Char Char Char Char Char Char Char Char,正文缩进 Char Char Char,标题4 Char,表后文 Char,ÕýÎÄ1 Char,文本 Char,正文不缩进 Char,s4 Char,首行缩进两字 Char,正文缩 Char"/>
    <w:basedOn w:val="a1"/>
    <w:link w:val="a0"/>
    <w:rsid w:val="005409A5"/>
    <w:rPr>
      <w:rFonts w:ascii="宋体" w:eastAsia="宋体" w:hAnsi="宋体"/>
      <w:kern w:val="2"/>
      <w:sz w:val="21"/>
      <w:lang w:val="en-US" w:eastAsia="zh-CN" w:bidi="ar-SA"/>
    </w:rPr>
  </w:style>
  <w:style w:type="character" w:customStyle="1" w:styleId="ca-01">
    <w:name w:val="ca-01"/>
    <w:basedOn w:val="a1"/>
    <w:rsid w:val="005409A5"/>
    <w:rPr>
      <w:rFonts w:ascii="宋体" w:eastAsia="宋体" w:hAnsi="宋体" w:hint="eastAsia"/>
      <w:sz w:val="24"/>
      <w:szCs w:val="24"/>
    </w:rPr>
  </w:style>
  <w:style w:type="character" w:customStyle="1" w:styleId="3Char0">
    <w:name w:val="样式 标题 3 + 黑色 Char"/>
    <w:basedOn w:val="a1"/>
    <w:link w:val="30"/>
    <w:rsid w:val="005409A5"/>
    <w:rPr>
      <w:rFonts w:eastAsia="黑体"/>
      <w:bCs/>
      <w:color w:val="000000"/>
      <w:kern w:val="2"/>
      <w:sz w:val="24"/>
      <w:szCs w:val="32"/>
      <w:lang w:val="en-US" w:eastAsia="zh-CN" w:bidi="ar-SA"/>
    </w:rPr>
  </w:style>
  <w:style w:type="character" w:customStyle="1" w:styleId="Char6">
    <w:name w:val="批注框文本 Char"/>
    <w:basedOn w:val="a1"/>
    <w:link w:val="af0"/>
    <w:rsid w:val="005409A5"/>
    <w:rPr>
      <w:rFonts w:eastAsia="宋体"/>
      <w:kern w:val="2"/>
      <w:sz w:val="18"/>
      <w:szCs w:val="18"/>
      <w:lang w:val="en-US" w:eastAsia="zh-CN" w:bidi="ar-SA"/>
    </w:rPr>
  </w:style>
  <w:style w:type="character" w:customStyle="1" w:styleId="2Char">
    <w:name w:val="标题 2 Char"/>
    <w:basedOn w:val="a1"/>
    <w:link w:val="2"/>
    <w:rsid w:val="005409A5"/>
    <w:rPr>
      <w:rFonts w:ascii="Arial" w:eastAsia="黑体" w:hAnsi="Arial"/>
      <w:b/>
      <w:bCs/>
      <w:sz w:val="32"/>
      <w:szCs w:val="32"/>
    </w:rPr>
  </w:style>
  <w:style w:type="character" w:customStyle="1" w:styleId="3CharChar">
    <w:name w:val="正文文本缩进 3 Char Char"/>
    <w:aliases w:val="正文文本缩进 31,正文文本缩进 311,正文文字缩进 3,正文文字缩进4,正文文本缩进 3111"/>
    <w:basedOn w:val="a1"/>
    <w:rsid w:val="005409A5"/>
    <w:rPr>
      <w:rFonts w:ascii="宋体" w:eastAsia="宋体" w:hAnsi="宋体"/>
      <w:b/>
      <w:bCs/>
      <w:kern w:val="2"/>
      <w:sz w:val="24"/>
      <w:lang w:val="en-US" w:eastAsia="zh-CN" w:bidi="ar-SA"/>
    </w:rPr>
  </w:style>
  <w:style w:type="character" w:customStyle="1" w:styleId="CharChar4">
    <w:name w:val="Char Char4"/>
    <w:basedOn w:val="a1"/>
    <w:rsid w:val="005409A5"/>
    <w:rPr>
      <w:rFonts w:eastAsia="宋体"/>
      <w:kern w:val="2"/>
      <w:sz w:val="18"/>
      <w:lang w:val="en-US" w:eastAsia="zh-CN" w:bidi="ar-SA"/>
    </w:rPr>
  </w:style>
  <w:style w:type="character" w:customStyle="1" w:styleId="postbody1">
    <w:name w:val="postbody1"/>
    <w:basedOn w:val="a1"/>
    <w:rsid w:val="005409A5"/>
    <w:rPr>
      <w:sz w:val="21"/>
    </w:rPr>
  </w:style>
  <w:style w:type="character" w:customStyle="1" w:styleId="2Char0">
    <w:name w:val="样式2 Char"/>
    <w:basedOn w:val="a1"/>
    <w:link w:val="20"/>
    <w:rsid w:val="005409A5"/>
    <w:rPr>
      <w:rFonts w:eastAsia="宋体"/>
      <w:kern w:val="2"/>
      <w:sz w:val="24"/>
      <w:szCs w:val="24"/>
      <w:lang w:val="en-US" w:eastAsia="zh-CN" w:bidi="ar-SA"/>
    </w:rPr>
  </w:style>
  <w:style w:type="character" w:customStyle="1" w:styleId="Char7">
    <w:name w:val="中气表头 Char"/>
    <w:basedOn w:val="a1"/>
    <w:link w:val="af1"/>
    <w:rsid w:val="005409A5"/>
    <w:rPr>
      <w:rFonts w:ascii="黑体" w:eastAsia="黑体"/>
      <w:b/>
      <w:kern w:val="2"/>
      <w:sz w:val="21"/>
      <w:lang w:val="en-US" w:eastAsia="zh-CN" w:bidi="ar-SA"/>
    </w:rPr>
  </w:style>
  <w:style w:type="character" w:customStyle="1" w:styleId="Char8">
    <w:name w:val="报告书表格 Char"/>
    <w:basedOn w:val="a1"/>
    <w:link w:val="af2"/>
    <w:rsid w:val="005409A5"/>
    <w:rPr>
      <w:rFonts w:eastAsia="宋体"/>
      <w:sz w:val="21"/>
      <w:lang w:val="en-US" w:eastAsia="zh-CN" w:bidi="ar-SA"/>
    </w:rPr>
  </w:style>
  <w:style w:type="character" w:customStyle="1" w:styleId="Char9">
    <w:name w:val="页脚 Char"/>
    <w:basedOn w:val="a1"/>
    <w:link w:val="af3"/>
    <w:rsid w:val="005409A5"/>
    <w:rPr>
      <w:rFonts w:eastAsia="宋体"/>
      <w:kern w:val="2"/>
      <w:sz w:val="18"/>
      <w:lang w:val="en-US" w:eastAsia="zh-CN" w:bidi="ar-SA"/>
    </w:rPr>
  </w:style>
  <w:style w:type="character" w:customStyle="1" w:styleId="CharCharChar">
    <w:name w:val="Char Char Char"/>
    <w:basedOn w:val="a1"/>
    <w:rsid w:val="005409A5"/>
    <w:rPr>
      <w:rFonts w:ascii="宋体" w:eastAsia="宋体" w:hAnsi="Courier New" w:cs="华文新魏"/>
      <w:kern w:val="2"/>
      <w:sz w:val="21"/>
      <w:szCs w:val="21"/>
      <w:lang w:val="en-US" w:eastAsia="zh-CN" w:bidi="ar-SA"/>
    </w:rPr>
  </w:style>
  <w:style w:type="character" w:customStyle="1" w:styleId="Char11">
    <w:name w:val="中文报告书样式 Char1"/>
    <w:basedOn w:val="a1"/>
    <w:link w:val="af4"/>
    <w:rsid w:val="005409A5"/>
    <w:rPr>
      <w:rFonts w:eastAsia="宋体"/>
      <w:kern w:val="24"/>
      <w:sz w:val="24"/>
      <w:lang w:val="en-US" w:eastAsia="zh-CN" w:bidi="ar-SA"/>
    </w:rPr>
  </w:style>
  <w:style w:type="character" w:customStyle="1" w:styleId="Chara">
    <w:name w:val="表题注 Char"/>
    <w:link w:val="af5"/>
    <w:rsid w:val="005409A5"/>
    <w:rPr>
      <w:rFonts w:eastAsia="宋体" w:hAnsi="宋体"/>
      <w:b/>
      <w:kern w:val="2"/>
      <w:sz w:val="21"/>
      <w:szCs w:val="21"/>
      <w:lang w:val="en-US" w:eastAsia="zh-CN" w:bidi="ar-SA"/>
    </w:rPr>
  </w:style>
  <w:style w:type="character" w:customStyle="1" w:styleId="4Char">
    <w:name w:val="标题 4 Char"/>
    <w:basedOn w:val="a1"/>
    <w:link w:val="4"/>
    <w:rsid w:val="005409A5"/>
    <w:rPr>
      <w:sz w:val="28"/>
    </w:rPr>
  </w:style>
  <w:style w:type="character" w:customStyle="1" w:styleId="5Char">
    <w:name w:val="标题 5 Char"/>
    <w:basedOn w:val="a1"/>
    <w:link w:val="5"/>
    <w:rsid w:val="005409A5"/>
    <w:rPr>
      <w:b/>
      <w:bCs/>
      <w:kern w:val="2"/>
      <w:sz w:val="28"/>
      <w:szCs w:val="28"/>
    </w:rPr>
  </w:style>
  <w:style w:type="character" w:customStyle="1" w:styleId="9Char">
    <w:name w:val="标题 9 Char"/>
    <w:basedOn w:val="a1"/>
    <w:link w:val="9"/>
    <w:rsid w:val="005409A5"/>
    <w:rPr>
      <w:rFonts w:ascii="Arial" w:eastAsia="黑体" w:hAnsi="Arial"/>
      <w:kern w:val="2"/>
      <w:sz w:val="21"/>
      <w:szCs w:val="21"/>
    </w:rPr>
  </w:style>
  <w:style w:type="character" w:customStyle="1" w:styleId="CharChar5">
    <w:name w:val="Char Char5"/>
    <w:basedOn w:val="a1"/>
    <w:rsid w:val="005409A5"/>
    <w:rPr>
      <w:rFonts w:eastAsia="宋体"/>
      <w:kern w:val="2"/>
      <w:sz w:val="18"/>
      <w:lang w:val="en-US" w:eastAsia="zh-CN" w:bidi="ar-SA"/>
    </w:rPr>
  </w:style>
  <w:style w:type="character" w:customStyle="1" w:styleId="size12">
    <w:name w:val="size12"/>
    <w:basedOn w:val="a1"/>
    <w:rsid w:val="005409A5"/>
  </w:style>
  <w:style w:type="character" w:customStyle="1" w:styleId="pt91">
    <w:name w:val="pt91"/>
    <w:basedOn w:val="a1"/>
    <w:rsid w:val="005409A5"/>
    <w:rPr>
      <w:spacing w:val="285"/>
      <w:sz w:val="18"/>
      <w:szCs w:val="18"/>
    </w:rPr>
  </w:style>
  <w:style w:type="character" w:customStyle="1" w:styleId="size101">
    <w:name w:val="size101"/>
    <w:basedOn w:val="a1"/>
    <w:rsid w:val="005409A5"/>
    <w:rPr>
      <w:rFonts w:hint="default"/>
      <w:spacing w:val="480"/>
      <w:sz w:val="20"/>
      <w:szCs w:val="20"/>
    </w:rPr>
  </w:style>
  <w:style w:type="character" w:customStyle="1" w:styleId="yqlink">
    <w:name w:val="yqlink"/>
    <w:basedOn w:val="a1"/>
    <w:rsid w:val="005409A5"/>
  </w:style>
  <w:style w:type="character" w:customStyle="1" w:styleId="Charb">
    <w:name w:val="正文文本 Char"/>
    <w:basedOn w:val="a1"/>
    <w:link w:val="af6"/>
    <w:rsid w:val="005409A5"/>
    <w:rPr>
      <w:kern w:val="2"/>
      <w:sz w:val="21"/>
    </w:rPr>
  </w:style>
  <w:style w:type="character" w:customStyle="1" w:styleId="bodytextnarrow1">
    <w:name w:val="bodytextnarrow1"/>
    <w:basedOn w:val="a1"/>
    <w:rsid w:val="005409A5"/>
    <w:rPr>
      <w:rFonts w:ascii="Arial" w:hAnsi="Arial" w:cs="Arial" w:hint="default"/>
      <w:b w:val="0"/>
      <w:bCs w:val="0"/>
      <w:color w:val="606060"/>
      <w:sz w:val="20"/>
      <w:szCs w:val="20"/>
    </w:rPr>
  </w:style>
  <w:style w:type="character" w:customStyle="1" w:styleId="Char12">
    <w:name w:val="正文首行缩进 Char1"/>
    <w:aliases w:val="Char Char Char1 Char,正文首行缩进 Char Char"/>
    <w:basedOn w:val="a1"/>
    <w:link w:val="af7"/>
    <w:rsid w:val="005409A5"/>
    <w:rPr>
      <w:rFonts w:eastAsia="宋体"/>
      <w:sz w:val="28"/>
      <w:lang w:val="en-US" w:eastAsia="zh-CN" w:bidi="ar-SA"/>
    </w:rPr>
  </w:style>
  <w:style w:type="character" w:customStyle="1" w:styleId="Charc">
    <w:name w:val="段落 Char"/>
    <w:basedOn w:val="a1"/>
    <w:link w:val="af8"/>
    <w:rsid w:val="005409A5"/>
    <w:rPr>
      <w:rFonts w:eastAsia="宋体"/>
      <w:spacing w:val="-4"/>
      <w:kern w:val="2"/>
      <w:sz w:val="24"/>
      <w:szCs w:val="24"/>
      <w:lang w:val="en-US" w:eastAsia="zh-CN" w:bidi="ar-SA"/>
    </w:rPr>
  </w:style>
  <w:style w:type="paragraph" w:customStyle="1" w:styleId="CharCharCharCharCharCharCharCharCharChar">
    <w:name w:val="Char Char Char Char Char Char Char Char Char Char"/>
    <w:basedOn w:val="a"/>
    <w:rsid w:val="005409A5"/>
    <w:pPr>
      <w:widowControl/>
      <w:spacing w:after="160" w:line="240" w:lineRule="exact"/>
      <w:jc w:val="left"/>
    </w:pPr>
    <w:rPr>
      <w:rFonts w:ascii="Verdana" w:hAnsi="Verdana"/>
      <w:kern w:val="0"/>
      <w:sz w:val="20"/>
      <w:lang w:eastAsia="en-US"/>
    </w:rPr>
  </w:style>
  <w:style w:type="paragraph" w:styleId="af9">
    <w:name w:val="annotation subject"/>
    <w:basedOn w:val="ab"/>
    <w:next w:val="ab"/>
    <w:semiHidden/>
    <w:rsid w:val="005409A5"/>
    <w:rPr>
      <w:b/>
      <w:bCs/>
    </w:rPr>
  </w:style>
  <w:style w:type="paragraph" w:customStyle="1" w:styleId="afa">
    <w:name w:val="九晟正文"/>
    <w:basedOn w:val="a"/>
    <w:rsid w:val="005409A5"/>
    <w:pPr>
      <w:spacing w:line="360" w:lineRule="auto"/>
      <w:ind w:firstLineChars="200" w:firstLine="480"/>
      <w:jc w:val="left"/>
    </w:pPr>
    <w:rPr>
      <w:sz w:val="24"/>
      <w:szCs w:val="24"/>
    </w:rPr>
  </w:style>
  <w:style w:type="paragraph" w:styleId="a0">
    <w:name w:val="Normal Indent"/>
    <w:aliases w:val="正文缩进 Char,表格标题,四号,表正文,正文非缩进,特点,ALT+Z,水上软件,段1,正文（首行缩进两字） Char Char Char Char Char Char Char,正文缩进 Char Char,标题4,表后文,ÕýÎÄ1,文本,正文不缩进,s4,首行缩进两字,正文（首行缩进两字）,正文（首行缩进两字） Char1 Char,正文（首行缩进两字） Char,正文（首行缩进两字） Char Char Char,正文（首行缩进两字） Char Char Char Char,正文缩"/>
    <w:basedOn w:val="a"/>
    <w:link w:val="Char10"/>
    <w:rsid w:val="005409A5"/>
    <w:pPr>
      <w:ind w:firstLineChars="200" w:firstLine="420"/>
    </w:pPr>
    <w:rPr>
      <w:rFonts w:ascii="宋体" w:hAnsi="宋体"/>
    </w:rPr>
  </w:style>
  <w:style w:type="paragraph" w:customStyle="1" w:styleId="ParaChar">
    <w:name w:val="默认段落字体 Para Char"/>
    <w:basedOn w:val="a"/>
    <w:rsid w:val="005409A5"/>
    <w:pPr>
      <w:spacing w:line="360" w:lineRule="auto"/>
      <w:ind w:firstLineChars="200" w:firstLine="200"/>
    </w:pPr>
  </w:style>
  <w:style w:type="paragraph" w:customStyle="1" w:styleId="afb">
    <w:name w:val="黑三一级标题目录"/>
    <w:basedOn w:val="a"/>
    <w:rsid w:val="005409A5"/>
    <w:pPr>
      <w:tabs>
        <w:tab w:val="left" w:pos="360"/>
      </w:tabs>
      <w:outlineLvl w:val="0"/>
    </w:pPr>
    <w:rPr>
      <w:rFonts w:eastAsia="黑体"/>
      <w:sz w:val="32"/>
    </w:rPr>
  </w:style>
  <w:style w:type="paragraph" w:customStyle="1" w:styleId="10">
    <w:name w:val="样式1"/>
    <w:basedOn w:val="a"/>
    <w:link w:val="1Char"/>
    <w:rsid w:val="005409A5"/>
    <w:pPr>
      <w:spacing w:line="360" w:lineRule="auto"/>
      <w:ind w:firstLineChars="200" w:firstLine="200"/>
    </w:pPr>
    <w:rPr>
      <w:sz w:val="24"/>
      <w:szCs w:val="24"/>
    </w:rPr>
  </w:style>
  <w:style w:type="paragraph" w:styleId="af7">
    <w:name w:val="Body Text First Indent"/>
    <w:aliases w:val="Char Char Char1,正文首行缩进 Char"/>
    <w:basedOn w:val="a"/>
    <w:link w:val="Char12"/>
    <w:rsid w:val="005409A5"/>
    <w:pPr>
      <w:overflowPunct w:val="0"/>
      <w:autoSpaceDE w:val="0"/>
      <w:autoSpaceDN w:val="0"/>
      <w:adjustRightInd w:val="0"/>
      <w:spacing w:line="360" w:lineRule="auto"/>
      <w:ind w:firstLine="539"/>
    </w:pPr>
    <w:rPr>
      <w:kern w:val="0"/>
      <w:sz w:val="28"/>
    </w:rPr>
  </w:style>
  <w:style w:type="paragraph" w:customStyle="1" w:styleId="40">
    <w:name w:val="目录4"/>
    <w:basedOn w:val="a"/>
    <w:rsid w:val="005409A5"/>
    <w:pPr>
      <w:widowControl/>
      <w:tabs>
        <w:tab w:val="left" w:leader="dot" w:pos="7370"/>
      </w:tabs>
      <w:spacing w:line="317" w:lineRule="atLeast"/>
      <w:ind w:firstLine="629"/>
      <w:textAlignment w:val="baseline"/>
    </w:pPr>
    <w:rPr>
      <w:color w:val="000000"/>
      <w:kern w:val="0"/>
      <w:szCs w:val="21"/>
      <w:u w:color="000000"/>
    </w:rPr>
  </w:style>
  <w:style w:type="paragraph" w:customStyle="1" w:styleId="20">
    <w:name w:val="样式2"/>
    <w:basedOn w:val="a"/>
    <w:link w:val="2Char0"/>
    <w:rsid w:val="005409A5"/>
    <w:pPr>
      <w:spacing w:line="360" w:lineRule="auto"/>
    </w:pPr>
    <w:rPr>
      <w:sz w:val="24"/>
      <w:szCs w:val="24"/>
    </w:rPr>
  </w:style>
  <w:style w:type="paragraph" w:customStyle="1" w:styleId="21">
    <w:name w:val="正文(首行缩进2字)"/>
    <w:basedOn w:val="a"/>
    <w:next w:val="a"/>
    <w:rsid w:val="005409A5"/>
    <w:pPr>
      <w:adjustRightInd w:val="0"/>
      <w:spacing w:line="360" w:lineRule="auto"/>
      <w:ind w:firstLineChars="200" w:firstLine="200"/>
      <w:jc w:val="left"/>
      <w:textAlignment w:val="baseline"/>
    </w:pPr>
    <w:rPr>
      <w:color w:val="000000"/>
      <w:kern w:val="0"/>
      <w:sz w:val="24"/>
    </w:rPr>
  </w:style>
  <w:style w:type="paragraph" w:customStyle="1" w:styleId="ad">
    <w:name w:val="表文"/>
    <w:basedOn w:val="a"/>
    <w:link w:val="Char3"/>
    <w:rsid w:val="005409A5"/>
    <w:pPr>
      <w:tabs>
        <w:tab w:val="left" w:pos="1021"/>
      </w:tabs>
      <w:jc w:val="center"/>
    </w:pPr>
    <w:rPr>
      <w:color w:val="000000"/>
      <w:kern w:val="0"/>
      <w:position w:val="-24"/>
      <w:szCs w:val="21"/>
    </w:rPr>
  </w:style>
  <w:style w:type="paragraph" w:customStyle="1" w:styleId="31">
    <w:name w:val="样式3"/>
    <w:basedOn w:val="a"/>
    <w:rsid w:val="005409A5"/>
    <w:pPr>
      <w:spacing w:line="360" w:lineRule="auto"/>
      <w:jc w:val="center"/>
    </w:pPr>
    <w:rPr>
      <w:b/>
      <w:szCs w:val="24"/>
    </w:rPr>
  </w:style>
  <w:style w:type="paragraph" w:styleId="32">
    <w:name w:val="Body Text Indent 3"/>
    <w:basedOn w:val="a"/>
    <w:rsid w:val="005409A5"/>
    <w:pPr>
      <w:spacing w:line="600" w:lineRule="exact"/>
      <w:ind w:firstLine="560"/>
      <w:jc w:val="left"/>
    </w:pPr>
    <w:rPr>
      <w:sz w:val="28"/>
      <w:szCs w:val="24"/>
    </w:rPr>
  </w:style>
  <w:style w:type="paragraph" w:customStyle="1" w:styleId="a5">
    <w:name w:val="表格"/>
    <w:aliases w:val="图文"/>
    <w:basedOn w:val="a"/>
    <w:link w:val="Char"/>
    <w:rsid w:val="005409A5"/>
    <w:pPr>
      <w:adjustRightInd w:val="0"/>
      <w:spacing w:before="40" w:after="40"/>
      <w:textAlignment w:val="baseline"/>
    </w:pPr>
    <w:rPr>
      <w:rFonts w:ascii="昆仑仿宋" w:eastAsia="昆仑仿宋"/>
      <w:kern w:val="0"/>
      <w:sz w:val="24"/>
    </w:rPr>
  </w:style>
  <w:style w:type="paragraph" w:customStyle="1" w:styleId="22">
    <w:name w:val="样式 首行缩进:  2 字符"/>
    <w:basedOn w:val="a"/>
    <w:rsid w:val="005409A5"/>
    <w:pPr>
      <w:widowControl/>
      <w:spacing w:line="360" w:lineRule="auto"/>
      <w:ind w:firstLineChars="200" w:firstLine="420"/>
      <w:jc w:val="left"/>
    </w:pPr>
    <w:rPr>
      <w:rFonts w:ascii="宋体" w:hAnsi="宋体" w:cs="宋体"/>
      <w:kern w:val="0"/>
      <w:sz w:val="24"/>
    </w:rPr>
  </w:style>
  <w:style w:type="paragraph" w:customStyle="1" w:styleId="CharChar1CharCharCharCharCharCharCharCharCharCharCharChar1CharCharCharChar">
    <w:name w:val="Char Char1 Char Char Char Char Char Char Char Char Char Char Char Char1 Char Char Char Char"/>
    <w:basedOn w:val="a"/>
    <w:rsid w:val="005409A5"/>
    <w:pPr>
      <w:widowControl/>
      <w:spacing w:line="520" w:lineRule="exact"/>
      <w:jc w:val="left"/>
    </w:pPr>
    <w:rPr>
      <w:rFonts w:ascii="宋体" w:hAnsi="宋体" w:cs="宋体"/>
      <w:kern w:val="0"/>
      <w:sz w:val="24"/>
      <w:szCs w:val="24"/>
    </w:rPr>
  </w:style>
  <w:style w:type="paragraph" w:customStyle="1" w:styleId="afc">
    <w:name w:val="环正文"/>
    <w:basedOn w:val="a"/>
    <w:rsid w:val="005409A5"/>
    <w:pPr>
      <w:widowControl/>
      <w:suppressAutoHyphens/>
      <w:adjustRightInd w:val="0"/>
      <w:spacing w:line="312" w:lineRule="atLeast"/>
      <w:ind w:firstLine="567"/>
      <w:textAlignment w:val="baseline"/>
    </w:pPr>
    <w:rPr>
      <w:rFonts w:ascii="宋体" w:hAnsi="宋体"/>
      <w:kern w:val="0"/>
      <w:sz w:val="24"/>
    </w:rPr>
  </w:style>
  <w:style w:type="paragraph" w:customStyle="1" w:styleId="p15">
    <w:name w:val="p15"/>
    <w:basedOn w:val="a"/>
    <w:rsid w:val="005409A5"/>
    <w:pPr>
      <w:widowControl/>
      <w:spacing w:after="120"/>
      <w:ind w:firstLine="210"/>
    </w:pPr>
    <w:rPr>
      <w:kern w:val="0"/>
      <w:szCs w:val="21"/>
    </w:rPr>
  </w:style>
  <w:style w:type="paragraph" w:styleId="23">
    <w:name w:val="toc 2"/>
    <w:basedOn w:val="a"/>
    <w:next w:val="a"/>
    <w:rsid w:val="005409A5"/>
    <w:pPr>
      <w:adjustRightInd w:val="0"/>
      <w:ind w:leftChars="200" w:left="420"/>
      <w:jc w:val="left"/>
      <w:textAlignment w:val="baseline"/>
    </w:pPr>
    <w:rPr>
      <w:sz w:val="24"/>
    </w:rPr>
  </w:style>
  <w:style w:type="paragraph" w:styleId="afd">
    <w:name w:val="Body Text Indent"/>
    <w:basedOn w:val="a"/>
    <w:rsid w:val="005409A5"/>
    <w:pPr>
      <w:spacing w:after="120"/>
      <w:ind w:leftChars="200" w:left="420"/>
    </w:pPr>
    <w:rPr>
      <w:szCs w:val="24"/>
    </w:rPr>
  </w:style>
  <w:style w:type="paragraph" w:styleId="af6">
    <w:name w:val="Body Text"/>
    <w:basedOn w:val="a"/>
    <w:link w:val="Charb"/>
    <w:rsid w:val="005409A5"/>
    <w:pPr>
      <w:spacing w:after="120"/>
    </w:pPr>
  </w:style>
  <w:style w:type="paragraph" w:customStyle="1" w:styleId="af8">
    <w:name w:val="段落"/>
    <w:basedOn w:val="a"/>
    <w:link w:val="Charc"/>
    <w:rsid w:val="005409A5"/>
    <w:pPr>
      <w:adjustRightInd w:val="0"/>
      <w:snapToGrid w:val="0"/>
      <w:spacing w:line="360" w:lineRule="auto"/>
      <w:ind w:firstLineChars="200" w:firstLine="464"/>
      <w:jc w:val="left"/>
    </w:pPr>
    <w:rPr>
      <w:spacing w:val="-4"/>
      <w:sz w:val="24"/>
      <w:szCs w:val="24"/>
    </w:rPr>
  </w:style>
  <w:style w:type="paragraph" w:styleId="aa">
    <w:name w:val="Document Map"/>
    <w:basedOn w:val="a"/>
    <w:link w:val="Char0"/>
    <w:semiHidden/>
    <w:rsid w:val="005409A5"/>
    <w:pPr>
      <w:shd w:val="clear" w:color="auto" w:fill="000080"/>
    </w:pPr>
  </w:style>
  <w:style w:type="paragraph" w:customStyle="1" w:styleId="ac">
    <w:name w:val="报告表  段"/>
    <w:basedOn w:val="a"/>
    <w:link w:val="Char2"/>
    <w:rsid w:val="005409A5"/>
    <w:pPr>
      <w:adjustRightInd w:val="0"/>
      <w:spacing w:line="360" w:lineRule="auto"/>
      <w:ind w:firstLine="505"/>
      <w:textAlignment w:val="baseline"/>
    </w:pPr>
    <w:rPr>
      <w:rFonts w:ascii="宋体"/>
      <w:kern w:val="0"/>
      <w:sz w:val="24"/>
    </w:rPr>
  </w:style>
  <w:style w:type="paragraph" w:customStyle="1" w:styleId="Chard">
    <w:name w:val="Char"/>
    <w:basedOn w:val="a"/>
    <w:rsid w:val="005409A5"/>
    <w:pPr>
      <w:spacing w:line="360" w:lineRule="auto"/>
      <w:ind w:firstLineChars="200" w:firstLine="200"/>
    </w:pPr>
    <w:rPr>
      <w:rFonts w:ascii="宋体" w:hAnsi="宋体" w:cs="宋体"/>
      <w:sz w:val="24"/>
      <w:szCs w:val="24"/>
    </w:rPr>
  </w:style>
  <w:style w:type="paragraph" w:customStyle="1" w:styleId="af1">
    <w:name w:val="中气表头"/>
    <w:basedOn w:val="a"/>
    <w:link w:val="Char7"/>
    <w:rsid w:val="005409A5"/>
    <w:pPr>
      <w:jc w:val="center"/>
    </w:pPr>
    <w:rPr>
      <w:rFonts w:ascii="黑体" w:eastAsia="黑体"/>
      <w:b/>
    </w:rPr>
  </w:style>
  <w:style w:type="paragraph" w:styleId="24">
    <w:name w:val="Body Text 2"/>
    <w:basedOn w:val="a"/>
    <w:rsid w:val="005409A5"/>
    <w:rPr>
      <w:sz w:val="28"/>
      <w:szCs w:val="24"/>
    </w:rPr>
  </w:style>
  <w:style w:type="paragraph" w:styleId="ab">
    <w:name w:val="annotation text"/>
    <w:basedOn w:val="a"/>
    <w:link w:val="Char1"/>
    <w:qFormat/>
    <w:rsid w:val="005409A5"/>
    <w:pPr>
      <w:jc w:val="left"/>
    </w:pPr>
  </w:style>
  <w:style w:type="paragraph" w:customStyle="1" w:styleId="afe">
    <w:name w:val="报告正文"/>
    <w:basedOn w:val="a"/>
    <w:link w:val="Chare"/>
    <w:rsid w:val="005409A5"/>
    <w:pPr>
      <w:adjustRightInd w:val="0"/>
      <w:snapToGrid w:val="0"/>
      <w:spacing w:line="360" w:lineRule="auto"/>
      <w:ind w:firstLineChars="200" w:firstLine="200"/>
    </w:pPr>
    <w:rPr>
      <w:rFonts w:ascii="宋体"/>
      <w:sz w:val="24"/>
    </w:rPr>
  </w:style>
  <w:style w:type="paragraph" w:customStyle="1" w:styleId="30">
    <w:name w:val="样式 标题 3 + 黑色"/>
    <w:basedOn w:val="3"/>
    <w:link w:val="3Char0"/>
    <w:rsid w:val="005409A5"/>
    <w:pPr>
      <w:numPr>
        <w:ilvl w:val="2"/>
      </w:numPr>
      <w:adjustRightInd/>
      <w:spacing w:before="130" w:after="130" w:line="413" w:lineRule="auto"/>
      <w:ind w:left="720" w:hanging="720"/>
      <w:jc w:val="both"/>
      <w:textAlignment w:val="auto"/>
    </w:pPr>
    <w:rPr>
      <w:rFonts w:ascii="Times New Roman" w:hAnsi="Times New Roman"/>
      <w:bCs/>
      <w:color w:val="000000"/>
      <w:kern w:val="2"/>
      <w:sz w:val="24"/>
      <w:szCs w:val="32"/>
    </w:rPr>
  </w:style>
  <w:style w:type="paragraph" w:styleId="aff">
    <w:name w:val="caption"/>
    <w:basedOn w:val="a"/>
    <w:next w:val="a"/>
    <w:qFormat/>
    <w:rsid w:val="005409A5"/>
    <w:rPr>
      <w:rFonts w:ascii="Arial" w:eastAsia="黑体" w:hAnsi="Arial" w:cs="Arial"/>
      <w:sz w:val="20"/>
    </w:rPr>
  </w:style>
  <w:style w:type="paragraph" w:customStyle="1" w:styleId="CharCharCharCharCharChar1CharCharCharCharCharCharCharCharCharCharCharCharCharCharCharChar">
    <w:name w:val="Char Char Char Char Char Char1 Char Char Char Char Char Char Char Char Char Char Char Char Char Char Char Char"/>
    <w:basedOn w:val="a"/>
    <w:rsid w:val="005409A5"/>
    <w:rPr>
      <w:sz w:val="24"/>
      <w:szCs w:val="24"/>
    </w:rPr>
  </w:style>
  <w:style w:type="paragraph" w:customStyle="1" w:styleId="ae">
    <w:name w:val="表格文字"/>
    <w:aliases w:val="普通文字 Char Char Char Char"/>
    <w:basedOn w:val="a"/>
    <w:link w:val="Char4"/>
    <w:rsid w:val="005409A5"/>
    <w:pPr>
      <w:adjustRightInd w:val="0"/>
      <w:snapToGrid w:val="0"/>
      <w:jc w:val="center"/>
    </w:pPr>
    <w:rPr>
      <w:rFonts w:ascii="宋体" w:hAnsi="宋体"/>
    </w:rPr>
  </w:style>
  <w:style w:type="paragraph" w:customStyle="1" w:styleId="CharCharCharCharCharCharChar">
    <w:name w:val="Char Char Char Char Char Char Char"/>
    <w:basedOn w:val="a"/>
    <w:rsid w:val="005409A5"/>
    <w:pPr>
      <w:widowControl/>
      <w:spacing w:after="160" w:line="240" w:lineRule="exact"/>
      <w:jc w:val="left"/>
    </w:pPr>
    <w:rPr>
      <w:rFonts w:ascii="Verdana" w:hAnsi="Verdana"/>
      <w:kern w:val="0"/>
      <w:sz w:val="20"/>
      <w:lang w:eastAsia="en-US"/>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
    <w:rsid w:val="005409A5"/>
    <w:pPr>
      <w:spacing w:line="360" w:lineRule="auto"/>
      <w:ind w:firstLineChars="200" w:firstLine="200"/>
    </w:pPr>
    <w:rPr>
      <w:rFonts w:ascii="宋体" w:hAnsi="宋体" w:cs="宋体"/>
      <w:sz w:val="24"/>
      <w:szCs w:val="24"/>
    </w:rPr>
  </w:style>
  <w:style w:type="paragraph" w:styleId="af">
    <w:name w:val="header"/>
    <w:basedOn w:val="a"/>
    <w:link w:val="Char5"/>
    <w:rsid w:val="005409A5"/>
    <w:pPr>
      <w:pBdr>
        <w:bottom w:val="single" w:sz="6" w:space="1" w:color="auto"/>
      </w:pBdr>
      <w:tabs>
        <w:tab w:val="center" w:pos="4153"/>
        <w:tab w:val="right" w:pos="8306"/>
      </w:tabs>
      <w:snapToGrid w:val="0"/>
      <w:jc w:val="center"/>
    </w:pPr>
    <w:rPr>
      <w:sz w:val="18"/>
      <w:szCs w:val="18"/>
    </w:rPr>
  </w:style>
  <w:style w:type="paragraph" w:styleId="aff0">
    <w:name w:val="Plain Text"/>
    <w:basedOn w:val="a"/>
    <w:rsid w:val="005409A5"/>
    <w:rPr>
      <w:rFonts w:ascii="宋体" w:hAnsi="Courier New" w:hint="eastAsia"/>
    </w:rPr>
  </w:style>
  <w:style w:type="paragraph" w:styleId="aff1">
    <w:name w:val="Block Text"/>
    <w:basedOn w:val="a"/>
    <w:rsid w:val="005409A5"/>
    <w:pPr>
      <w:spacing w:line="192" w:lineRule="auto"/>
      <w:ind w:left="113" w:right="113"/>
    </w:pPr>
    <w:rPr>
      <w:rFonts w:ascii="宋体"/>
      <w:spacing w:val="-6"/>
      <w:sz w:val="18"/>
    </w:rPr>
  </w:style>
  <w:style w:type="paragraph" w:styleId="33">
    <w:name w:val="Body Text 3"/>
    <w:basedOn w:val="a"/>
    <w:rsid w:val="005409A5"/>
    <w:pPr>
      <w:spacing w:line="600" w:lineRule="exact"/>
      <w:jc w:val="left"/>
    </w:pPr>
    <w:rPr>
      <w:b/>
      <w:bCs/>
      <w:sz w:val="28"/>
    </w:rPr>
  </w:style>
  <w:style w:type="paragraph" w:styleId="aff2">
    <w:name w:val="Date"/>
    <w:basedOn w:val="a"/>
    <w:next w:val="a"/>
    <w:rsid w:val="005409A5"/>
    <w:pPr>
      <w:widowControl/>
    </w:pPr>
    <w:rPr>
      <w:rFonts w:ascii="仿宋_GB2312" w:eastAsia="仿宋_GB2312"/>
      <w:kern w:val="0"/>
      <w:sz w:val="28"/>
    </w:rPr>
  </w:style>
  <w:style w:type="paragraph" w:customStyle="1" w:styleId="aff3">
    <w:name w:val="表头"/>
    <w:basedOn w:val="a"/>
    <w:rsid w:val="005409A5"/>
    <w:pPr>
      <w:spacing w:before="120" w:after="120" w:line="360" w:lineRule="auto"/>
      <w:ind w:firstLine="425"/>
      <w:jc w:val="center"/>
    </w:pPr>
    <w:rPr>
      <w:rFonts w:eastAsia="楷体_GB2312"/>
      <w:sz w:val="24"/>
    </w:rPr>
  </w:style>
  <w:style w:type="paragraph" w:styleId="25">
    <w:name w:val="Body Text Indent 2"/>
    <w:basedOn w:val="a"/>
    <w:rsid w:val="005409A5"/>
    <w:pPr>
      <w:spacing w:after="120" w:line="480" w:lineRule="auto"/>
      <w:ind w:leftChars="200" w:left="420"/>
    </w:pPr>
    <w:rPr>
      <w:szCs w:val="24"/>
    </w:rPr>
  </w:style>
  <w:style w:type="paragraph" w:styleId="HTML1">
    <w:name w:val="HTML Preformatted"/>
    <w:basedOn w:val="a"/>
    <w:rsid w:val="005409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aff4">
    <w:name w:val="List"/>
    <w:basedOn w:val="a"/>
    <w:rsid w:val="005409A5"/>
    <w:pPr>
      <w:widowControl/>
      <w:overflowPunct w:val="0"/>
      <w:autoSpaceDE w:val="0"/>
      <w:autoSpaceDN w:val="0"/>
      <w:adjustRightInd w:val="0"/>
      <w:spacing w:line="360" w:lineRule="auto"/>
      <w:jc w:val="center"/>
      <w:textAlignment w:val="baseline"/>
    </w:pPr>
    <w:rPr>
      <w:kern w:val="0"/>
      <w:lang w:val="en-GB"/>
    </w:rPr>
  </w:style>
  <w:style w:type="paragraph" w:styleId="af0">
    <w:name w:val="Balloon Text"/>
    <w:basedOn w:val="a"/>
    <w:link w:val="Char6"/>
    <w:semiHidden/>
    <w:rsid w:val="005409A5"/>
    <w:rPr>
      <w:sz w:val="18"/>
      <w:szCs w:val="18"/>
    </w:rPr>
  </w:style>
  <w:style w:type="paragraph" w:styleId="aff5">
    <w:name w:val="Normal (Web)"/>
    <w:basedOn w:val="a"/>
    <w:rsid w:val="005409A5"/>
    <w:pPr>
      <w:widowControl/>
      <w:spacing w:before="100" w:beforeAutospacing="1" w:after="100" w:afterAutospacing="1"/>
      <w:jc w:val="left"/>
    </w:pPr>
    <w:rPr>
      <w:rFonts w:ascii="宋体" w:hAnsi="宋体" w:cs="宋体"/>
      <w:kern w:val="0"/>
      <w:sz w:val="24"/>
      <w:szCs w:val="24"/>
    </w:rPr>
  </w:style>
  <w:style w:type="paragraph" w:styleId="af3">
    <w:name w:val="footer"/>
    <w:basedOn w:val="a"/>
    <w:link w:val="Char9"/>
    <w:rsid w:val="005409A5"/>
    <w:pPr>
      <w:tabs>
        <w:tab w:val="center" w:pos="4153"/>
        <w:tab w:val="right" w:pos="8306"/>
      </w:tabs>
      <w:snapToGrid w:val="0"/>
      <w:jc w:val="left"/>
    </w:pPr>
    <w:rPr>
      <w:sz w:val="18"/>
    </w:rPr>
  </w:style>
  <w:style w:type="paragraph" w:customStyle="1" w:styleId="af4">
    <w:name w:val="中文报告书样式"/>
    <w:basedOn w:val="a"/>
    <w:link w:val="Char11"/>
    <w:rsid w:val="005409A5"/>
    <w:pPr>
      <w:adjustRightInd w:val="0"/>
      <w:spacing w:line="480" w:lineRule="atLeast"/>
      <w:ind w:firstLine="482"/>
      <w:textAlignment w:val="baseline"/>
    </w:pPr>
    <w:rPr>
      <w:kern w:val="24"/>
      <w:sz w:val="24"/>
    </w:rPr>
  </w:style>
  <w:style w:type="paragraph" w:styleId="26">
    <w:name w:val="Body Text First Indent 2"/>
    <w:basedOn w:val="afd"/>
    <w:rsid w:val="005409A5"/>
    <w:pPr>
      <w:ind w:firstLineChars="200" w:firstLine="420"/>
    </w:pPr>
    <w:rPr>
      <w:szCs w:val="20"/>
    </w:rPr>
  </w:style>
  <w:style w:type="paragraph" w:customStyle="1" w:styleId="ParaCharCharCharChar">
    <w:name w:val="默认段落字体 Para Char Char Char Char"/>
    <w:basedOn w:val="a"/>
    <w:rsid w:val="005409A5"/>
    <w:rPr>
      <w:sz w:val="24"/>
      <w:szCs w:val="24"/>
    </w:rPr>
  </w:style>
  <w:style w:type="paragraph" w:styleId="11">
    <w:name w:val="toc 1"/>
    <w:basedOn w:val="a"/>
    <w:next w:val="a"/>
    <w:semiHidden/>
    <w:rsid w:val="005409A5"/>
    <w:rPr>
      <w:rFonts w:ascii="宋体" w:hAnsi="宋体"/>
      <w:bCs/>
      <w:caps/>
      <w:szCs w:val="21"/>
    </w:rPr>
  </w:style>
  <w:style w:type="paragraph" w:customStyle="1" w:styleId="xl25">
    <w:name w:val="xl25"/>
    <w:basedOn w:val="a"/>
    <w:rsid w:val="005409A5"/>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CharChar1Char">
    <w:name w:val="Char Char Char Char Char Char1 Char"/>
    <w:basedOn w:val="a"/>
    <w:rsid w:val="005409A5"/>
    <w:pPr>
      <w:spacing w:line="360" w:lineRule="auto"/>
    </w:pPr>
    <w:rPr>
      <w:sz w:val="24"/>
      <w:szCs w:val="24"/>
    </w:rPr>
  </w:style>
  <w:style w:type="paragraph" w:customStyle="1" w:styleId="Char13">
    <w:name w:val="Char1"/>
    <w:basedOn w:val="a"/>
    <w:rsid w:val="005409A5"/>
    <w:pPr>
      <w:spacing w:line="360" w:lineRule="auto"/>
      <w:ind w:firstLineChars="200" w:firstLine="200"/>
    </w:pPr>
    <w:rPr>
      <w:rFonts w:ascii="宋体"/>
      <w:sz w:val="24"/>
      <w:szCs w:val="24"/>
    </w:rPr>
  </w:style>
  <w:style w:type="paragraph" w:customStyle="1" w:styleId="aff6">
    <w:name w:val="表格正文"/>
    <w:basedOn w:val="a"/>
    <w:rsid w:val="005409A5"/>
    <w:pPr>
      <w:spacing w:line="360" w:lineRule="exact"/>
      <w:jc w:val="center"/>
    </w:pPr>
  </w:style>
  <w:style w:type="paragraph" w:customStyle="1" w:styleId="CharCharCharCharCharCharCharCharCharCharCharCharCharCharCharCharCharCharCharCharCharCharCharCharCharCharCharCharCharChar2CharCharCharCharCharCharCharCharCharCharCharCharCharCharCharChar">
    <w:name w:val="Char Char Char Char Char Char Char Char Char Char Char Char Char Char Char Char Char Char Char Char Char Char Char Char Char Char Char Char Char Char2 Char Char Char Char Char Char Char Char Char Char Char Char Char Char Char Char"/>
    <w:basedOn w:val="a"/>
    <w:rsid w:val="005409A5"/>
    <w:rPr>
      <w:sz w:val="24"/>
      <w:szCs w:val="24"/>
    </w:rPr>
  </w:style>
  <w:style w:type="paragraph" w:customStyle="1" w:styleId="aff7">
    <w:name w:val="宋三三级标题目录"/>
    <w:basedOn w:val="a"/>
    <w:rsid w:val="005409A5"/>
    <w:pPr>
      <w:tabs>
        <w:tab w:val="left" w:pos="1080"/>
      </w:tabs>
      <w:outlineLvl w:val="2"/>
    </w:pPr>
    <w:rPr>
      <w:sz w:val="32"/>
    </w:rPr>
  </w:style>
  <w:style w:type="paragraph" w:customStyle="1" w:styleId="af2">
    <w:name w:val="报告书表格"/>
    <w:basedOn w:val="a"/>
    <w:link w:val="Char8"/>
    <w:rsid w:val="005409A5"/>
    <w:pPr>
      <w:adjustRightInd w:val="0"/>
      <w:spacing w:before="60" w:after="60" w:line="240" w:lineRule="atLeast"/>
      <w:jc w:val="center"/>
      <w:textAlignment w:val="baseline"/>
    </w:pPr>
    <w:rPr>
      <w:kern w:val="0"/>
    </w:rPr>
  </w:style>
  <w:style w:type="paragraph" w:customStyle="1" w:styleId="aff8">
    <w:name w:val="二级无标题条"/>
    <w:basedOn w:val="a"/>
    <w:rsid w:val="005409A5"/>
    <w:rPr>
      <w:szCs w:val="24"/>
    </w:rPr>
  </w:style>
  <w:style w:type="paragraph" w:customStyle="1" w:styleId="aff9">
    <w:name w:val="二级无"/>
    <w:basedOn w:val="affa"/>
    <w:rsid w:val="005409A5"/>
    <w:pPr>
      <w:numPr>
        <w:ilvl w:val="2"/>
      </w:numPr>
      <w:spacing w:beforeLines="0" w:afterLines="0"/>
      <w:ind w:left="630" w:hanging="420"/>
    </w:pPr>
    <w:rPr>
      <w:rFonts w:ascii="宋体" w:eastAsia="宋体"/>
    </w:rPr>
  </w:style>
  <w:style w:type="paragraph" w:customStyle="1" w:styleId="12">
    <w:name w:val="正文1"/>
    <w:basedOn w:val="a"/>
    <w:link w:val="1Char0"/>
    <w:rsid w:val="005409A5"/>
    <w:pPr>
      <w:spacing w:line="360" w:lineRule="auto"/>
      <w:ind w:firstLineChars="200" w:firstLine="200"/>
    </w:pPr>
    <w:rPr>
      <w:sz w:val="24"/>
      <w:szCs w:val="24"/>
    </w:rPr>
  </w:style>
  <w:style w:type="paragraph" w:customStyle="1" w:styleId="xl63">
    <w:name w:val="xl63"/>
    <w:basedOn w:val="a"/>
    <w:rsid w:val="005409A5"/>
    <w:pPr>
      <w:widowControl/>
      <w:spacing w:before="100" w:after="100"/>
      <w:jc w:val="center"/>
      <w:textAlignment w:val="center"/>
    </w:pPr>
    <w:rPr>
      <w:rFonts w:ascii="黑体" w:eastAsia="黑体" w:hAnsi="宋体" w:hint="eastAsia"/>
      <w:kern w:val="0"/>
      <w:sz w:val="24"/>
    </w:rPr>
  </w:style>
  <w:style w:type="paragraph" w:customStyle="1" w:styleId="GB2312125">
    <w:name w:val="样式 (中文) 仿宋_GB2312 四号 行距: 多倍行距 1.25 字行"/>
    <w:basedOn w:val="a"/>
    <w:rsid w:val="005409A5"/>
    <w:pPr>
      <w:spacing w:line="300" w:lineRule="auto"/>
      <w:ind w:firstLineChars="200" w:firstLine="560"/>
    </w:pPr>
    <w:rPr>
      <w:rFonts w:eastAsia="仿宋_GB2312" w:cs="宋体" w:hint="eastAsia"/>
      <w:kern w:val="0"/>
      <w:sz w:val="28"/>
    </w:rPr>
  </w:style>
  <w:style w:type="paragraph" w:customStyle="1" w:styleId="affb">
    <w:name w:val="宋三二级标题目录"/>
    <w:basedOn w:val="a"/>
    <w:rsid w:val="005409A5"/>
    <w:pPr>
      <w:tabs>
        <w:tab w:val="left" w:pos="720"/>
      </w:tabs>
      <w:outlineLvl w:val="1"/>
    </w:pPr>
    <w:rPr>
      <w:sz w:val="32"/>
    </w:rPr>
  </w:style>
  <w:style w:type="paragraph" w:customStyle="1" w:styleId="affc">
    <w:name w:val="宋三四级标题目录"/>
    <w:basedOn w:val="a"/>
    <w:rsid w:val="005409A5"/>
    <w:pPr>
      <w:tabs>
        <w:tab w:val="left" w:pos="1440"/>
      </w:tabs>
      <w:outlineLvl w:val="3"/>
    </w:pPr>
    <w:rPr>
      <w:sz w:val="32"/>
    </w:rPr>
  </w:style>
  <w:style w:type="paragraph" w:customStyle="1" w:styleId="affd">
    <w:name w:val="宋三五级标题目录"/>
    <w:basedOn w:val="a"/>
    <w:rsid w:val="005409A5"/>
    <w:pPr>
      <w:tabs>
        <w:tab w:val="left" w:pos="1800"/>
      </w:tabs>
      <w:outlineLvl w:val="4"/>
    </w:pPr>
    <w:rPr>
      <w:sz w:val="32"/>
    </w:rPr>
  </w:style>
  <w:style w:type="paragraph" w:customStyle="1" w:styleId="CharCharChar1CharCharCharCharCharCharCharCharCharCharCharCharCharCharCharChar">
    <w:name w:val="Char Char Char1 Char Char Char Char Char Char Char Char Char Char Char Char Char Char Char Char"/>
    <w:basedOn w:val="a"/>
    <w:rsid w:val="005409A5"/>
    <w:pPr>
      <w:adjustRightInd w:val="0"/>
      <w:spacing w:line="360" w:lineRule="atLeast"/>
      <w:jc w:val="left"/>
      <w:textAlignment w:val="baseline"/>
    </w:pPr>
    <w:rPr>
      <w:rFonts w:ascii="Tahoma" w:hAnsi="Tahoma"/>
      <w:kern w:val="0"/>
      <w:sz w:val="24"/>
    </w:rPr>
  </w:style>
  <w:style w:type="paragraph" w:customStyle="1" w:styleId="affe">
    <w:name w:val="表第一列"/>
    <w:basedOn w:val="af7"/>
    <w:rsid w:val="005409A5"/>
    <w:pPr>
      <w:keepNext/>
      <w:keepLines/>
      <w:tabs>
        <w:tab w:val="left" w:pos="1727"/>
        <w:tab w:val="left" w:pos="1884"/>
        <w:tab w:val="left" w:pos="2940"/>
      </w:tabs>
      <w:overflowPunct/>
      <w:autoSpaceDE/>
      <w:autoSpaceDN/>
      <w:snapToGrid w:val="0"/>
      <w:spacing w:line="0" w:lineRule="atLeast"/>
      <w:ind w:firstLine="0"/>
      <w:jc w:val="center"/>
    </w:pPr>
    <w:rPr>
      <w:rFonts w:ascii="宋体" w:hAnsi="宋体"/>
      <w:color w:val="000000"/>
      <w:spacing w:val="-4"/>
      <w:kern w:val="2"/>
      <w:sz w:val="21"/>
    </w:rPr>
  </w:style>
  <w:style w:type="paragraph" w:customStyle="1" w:styleId="afff">
    <w:name w:val="五级条标题"/>
    <w:basedOn w:val="afff0"/>
    <w:next w:val="a0"/>
    <w:rsid w:val="005409A5"/>
    <w:pPr>
      <w:outlineLvl w:val="6"/>
    </w:pPr>
  </w:style>
  <w:style w:type="paragraph" w:customStyle="1" w:styleId="Char20">
    <w:name w:val="Char2"/>
    <w:basedOn w:val="a"/>
    <w:rsid w:val="005409A5"/>
    <w:pPr>
      <w:widowControl/>
      <w:spacing w:after="160"/>
      <w:jc w:val="left"/>
    </w:pPr>
    <w:rPr>
      <w:rFonts w:ascii="Verdana" w:eastAsia="仿宋_GB2312" w:hAnsi="Verdana" w:cs="”“Times New Roman”“"/>
      <w:kern w:val="0"/>
      <w:sz w:val="28"/>
      <w:szCs w:val="28"/>
      <w:lang w:eastAsia="en-US"/>
    </w:rPr>
  </w:style>
  <w:style w:type="paragraph" w:customStyle="1" w:styleId="af5">
    <w:name w:val="表题注"/>
    <w:basedOn w:val="a"/>
    <w:link w:val="Chara"/>
    <w:rsid w:val="005409A5"/>
    <w:pPr>
      <w:jc w:val="center"/>
    </w:pPr>
    <w:rPr>
      <w:rFonts w:hAnsi="宋体"/>
      <w:b/>
      <w:szCs w:val="21"/>
    </w:rPr>
  </w:style>
  <w:style w:type="paragraph" w:customStyle="1" w:styleId="CharCharCharCharCharChar">
    <w:name w:val="Char Char Char Char Char Char"/>
    <w:basedOn w:val="a"/>
    <w:rsid w:val="005409A5"/>
    <w:rPr>
      <w:sz w:val="24"/>
      <w:szCs w:val="24"/>
    </w:rPr>
  </w:style>
  <w:style w:type="paragraph" w:customStyle="1" w:styleId="afff1">
    <w:name w:val="居中正文"/>
    <w:basedOn w:val="af7"/>
    <w:rsid w:val="005409A5"/>
    <w:pPr>
      <w:overflowPunct/>
      <w:autoSpaceDE/>
      <w:autoSpaceDN/>
      <w:spacing w:before="120"/>
      <w:ind w:firstLine="0"/>
      <w:jc w:val="center"/>
      <w:textAlignment w:val="baseline"/>
    </w:pPr>
    <w:rPr>
      <w:rFonts w:ascii="宋体"/>
      <w:kern w:val="28"/>
      <w:sz w:val="24"/>
      <w:szCs w:val="24"/>
    </w:rPr>
  </w:style>
  <w:style w:type="paragraph" w:customStyle="1" w:styleId="p0">
    <w:name w:val="p0"/>
    <w:basedOn w:val="a"/>
    <w:rsid w:val="005409A5"/>
    <w:pPr>
      <w:widowControl/>
      <w:spacing w:before="100" w:beforeAutospacing="1" w:after="100" w:afterAutospacing="1"/>
      <w:jc w:val="left"/>
    </w:pPr>
    <w:rPr>
      <w:rFonts w:ascii="宋体" w:hAnsi="宋体" w:cs="宋体"/>
      <w:kern w:val="0"/>
      <w:sz w:val="24"/>
      <w:szCs w:val="24"/>
    </w:rPr>
  </w:style>
  <w:style w:type="paragraph" w:customStyle="1" w:styleId="13">
    <w:name w:val="1文章"/>
    <w:basedOn w:val="a"/>
    <w:rsid w:val="005409A5"/>
    <w:pPr>
      <w:snapToGrid w:val="0"/>
      <w:spacing w:line="360" w:lineRule="auto"/>
      <w:ind w:firstLine="573"/>
    </w:pPr>
    <w:rPr>
      <w:rFonts w:eastAsia="仿宋_GB2312"/>
      <w:sz w:val="28"/>
    </w:rPr>
  </w:style>
  <w:style w:type="paragraph" w:customStyle="1" w:styleId="01">
    <w:name w:val="正文01"/>
    <w:basedOn w:val="a"/>
    <w:link w:val="01Char"/>
    <w:rsid w:val="005409A5"/>
    <w:pPr>
      <w:adjustRightInd w:val="0"/>
      <w:spacing w:line="360" w:lineRule="auto"/>
      <w:ind w:firstLine="527"/>
      <w:textAlignment w:val="baseline"/>
    </w:pPr>
    <w:rPr>
      <w:bCs/>
      <w:color w:val="000000"/>
      <w:sz w:val="24"/>
      <w:szCs w:val="24"/>
    </w:rPr>
  </w:style>
  <w:style w:type="paragraph" w:customStyle="1" w:styleId="afff2">
    <w:name w:val="表文字"/>
    <w:basedOn w:val="a"/>
    <w:link w:val="Char14"/>
    <w:rsid w:val="005409A5"/>
    <w:pPr>
      <w:overflowPunct w:val="0"/>
      <w:autoSpaceDE w:val="0"/>
      <w:autoSpaceDN w:val="0"/>
      <w:adjustRightInd w:val="0"/>
      <w:spacing w:line="240" w:lineRule="atLeast"/>
      <w:jc w:val="center"/>
      <w:textAlignment w:val="baseline"/>
    </w:pPr>
    <w:rPr>
      <w:spacing w:val="-6"/>
      <w:kern w:val="0"/>
      <w:sz w:val="24"/>
      <w:szCs w:val="24"/>
    </w:rPr>
  </w:style>
  <w:style w:type="paragraph" w:customStyle="1" w:styleId="CharCharCharCharCharChar1CharCharCharCharCharCharCharCharCharCharCharCharChar">
    <w:name w:val="Char Char Char Char Char Char1 Char Char Char Char Char Char Char Char Char Char Char Char Char"/>
    <w:basedOn w:val="a"/>
    <w:rsid w:val="005409A5"/>
    <w:rPr>
      <w:szCs w:val="24"/>
    </w:rPr>
  </w:style>
  <w:style w:type="paragraph" w:customStyle="1" w:styleId="08515">
    <w:name w:val="样式 小四 首行缩进:  0.85 厘米 行距: 1.5 倍行距"/>
    <w:basedOn w:val="a"/>
    <w:rsid w:val="005409A5"/>
    <w:pPr>
      <w:spacing w:line="360" w:lineRule="auto"/>
      <w:ind w:firstLine="482"/>
    </w:pPr>
    <w:rPr>
      <w:sz w:val="24"/>
      <w:szCs w:val="24"/>
    </w:rPr>
  </w:style>
  <w:style w:type="paragraph" w:customStyle="1" w:styleId="Default">
    <w:name w:val="Default"/>
    <w:rsid w:val="005409A5"/>
    <w:pPr>
      <w:widowControl w:val="0"/>
      <w:autoSpaceDE w:val="0"/>
      <w:autoSpaceDN w:val="0"/>
      <w:adjustRightInd w:val="0"/>
    </w:pPr>
    <w:rPr>
      <w:rFonts w:ascii="幼圆" w:eastAsia="幼圆" w:cs="幼圆"/>
      <w:color w:val="000000"/>
      <w:sz w:val="24"/>
      <w:szCs w:val="24"/>
    </w:rPr>
  </w:style>
  <w:style w:type="paragraph" w:customStyle="1" w:styleId="120">
    <w:name w:val="表1表2"/>
    <w:basedOn w:val="a"/>
    <w:rsid w:val="005409A5"/>
    <w:pPr>
      <w:autoSpaceDE w:val="0"/>
      <w:autoSpaceDN w:val="0"/>
      <w:adjustRightInd w:val="0"/>
      <w:spacing w:line="360" w:lineRule="auto"/>
      <w:jc w:val="center"/>
      <w:textAlignment w:val="center"/>
    </w:pPr>
    <w:rPr>
      <w:rFonts w:eastAsia="仿宋_GB2312"/>
      <w:kern w:val="0"/>
      <w:sz w:val="24"/>
      <w:szCs w:val="21"/>
    </w:rPr>
  </w:style>
  <w:style w:type="paragraph" w:customStyle="1" w:styleId="210">
    <w:name w:val="正文文本 21"/>
    <w:basedOn w:val="a"/>
    <w:rsid w:val="005409A5"/>
    <w:pPr>
      <w:adjustRightInd w:val="0"/>
      <w:spacing w:line="360" w:lineRule="auto"/>
      <w:ind w:firstLine="567"/>
      <w:textAlignment w:val="baseline"/>
    </w:pPr>
    <w:rPr>
      <w:rFonts w:ascii="宋体"/>
      <w:sz w:val="28"/>
    </w:rPr>
  </w:style>
  <w:style w:type="paragraph" w:customStyle="1" w:styleId="211">
    <w:name w:val="正文文本缩进 21"/>
    <w:basedOn w:val="a"/>
    <w:rsid w:val="005409A5"/>
    <w:pPr>
      <w:adjustRightInd w:val="0"/>
      <w:spacing w:line="360" w:lineRule="auto"/>
      <w:ind w:firstLine="600"/>
      <w:jc w:val="left"/>
      <w:textAlignment w:val="baseline"/>
    </w:pPr>
    <w:rPr>
      <w:rFonts w:ascii="??¡§??"/>
      <w:kern w:val="0"/>
      <w:sz w:val="28"/>
    </w:rPr>
  </w:style>
  <w:style w:type="paragraph" w:customStyle="1" w:styleId="14">
    <w:name w:val="文档结构图1"/>
    <w:basedOn w:val="a"/>
    <w:rsid w:val="005409A5"/>
    <w:pPr>
      <w:shd w:val="clear" w:color="auto" w:fill="000080"/>
      <w:adjustRightInd w:val="0"/>
      <w:spacing w:line="360" w:lineRule="atLeast"/>
      <w:jc w:val="left"/>
      <w:textAlignment w:val="baseline"/>
    </w:pPr>
    <w:rPr>
      <w:kern w:val="0"/>
      <w:sz w:val="24"/>
    </w:rPr>
  </w:style>
  <w:style w:type="paragraph" w:customStyle="1" w:styleId="15">
    <w:name w:val="日期1"/>
    <w:basedOn w:val="a"/>
    <w:next w:val="a"/>
    <w:rsid w:val="005409A5"/>
    <w:pPr>
      <w:widowControl/>
      <w:adjustRightInd w:val="0"/>
      <w:textAlignment w:val="baseline"/>
    </w:pPr>
    <w:rPr>
      <w:kern w:val="0"/>
      <w:sz w:val="28"/>
    </w:rPr>
  </w:style>
  <w:style w:type="paragraph" w:customStyle="1" w:styleId="310">
    <w:name w:val="正文文本 31"/>
    <w:basedOn w:val="a"/>
    <w:rsid w:val="005409A5"/>
    <w:pPr>
      <w:adjustRightInd w:val="0"/>
      <w:jc w:val="left"/>
      <w:textAlignment w:val="baseline"/>
    </w:pPr>
    <w:rPr>
      <w:sz w:val="52"/>
    </w:rPr>
  </w:style>
  <w:style w:type="paragraph" w:customStyle="1" w:styleId="afff3">
    <w:name w:val="三"/>
    <w:basedOn w:val="a"/>
    <w:rsid w:val="005409A5"/>
    <w:pPr>
      <w:adjustRightInd w:val="0"/>
      <w:spacing w:line="360" w:lineRule="auto"/>
      <w:textAlignment w:val="baseline"/>
    </w:pPr>
    <w:rPr>
      <w:sz w:val="28"/>
    </w:rPr>
  </w:style>
  <w:style w:type="paragraph" w:customStyle="1" w:styleId="biaoti">
    <w:name w:val="biaoti"/>
    <w:basedOn w:val="a"/>
    <w:rsid w:val="005409A5"/>
    <w:pPr>
      <w:widowControl/>
      <w:spacing w:before="100" w:beforeAutospacing="1" w:after="100" w:afterAutospacing="1"/>
      <w:jc w:val="left"/>
    </w:pPr>
    <w:rPr>
      <w:rFonts w:ascii="κ" w:eastAsia="κ" w:hAnsi="宋体" w:hint="eastAsia"/>
      <w:b/>
      <w:bCs/>
      <w:color w:val="000000"/>
      <w:kern w:val="0"/>
      <w:sz w:val="27"/>
      <w:szCs w:val="27"/>
    </w:rPr>
  </w:style>
  <w:style w:type="paragraph" w:styleId="afff4">
    <w:name w:val="List Paragraph"/>
    <w:basedOn w:val="a"/>
    <w:qFormat/>
    <w:rsid w:val="005409A5"/>
    <w:pPr>
      <w:ind w:firstLineChars="200" w:firstLine="420"/>
    </w:pPr>
    <w:rPr>
      <w:sz w:val="32"/>
      <w:szCs w:val="24"/>
    </w:rPr>
  </w:style>
  <w:style w:type="paragraph" w:customStyle="1" w:styleId="afff5">
    <w:name w:val="表格内容"/>
    <w:basedOn w:val="a"/>
    <w:rsid w:val="005409A5"/>
    <w:pPr>
      <w:overflowPunct w:val="0"/>
      <w:adjustRightInd w:val="0"/>
      <w:spacing w:before="40" w:after="60" w:line="200" w:lineRule="atLeast"/>
      <w:textAlignment w:val="baseline"/>
    </w:pPr>
    <w:rPr>
      <w:rFonts w:ascii="Arial" w:eastAsia="仿宋_GB2312" w:hAnsi="Arial"/>
      <w:kern w:val="0"/>
      <w:sz w:val="24"/>
    </w:rPr>
  </w:style>
  <w:style w:type="paragraph" w:customStyle="1" w:styleId="CharCharCharCharCharCharChar1">
    <w:name w:val="Char Char Char Char Char Char Char1"/>
    <w:basedOn w:val="a"/>
    <w:rsid w:val="005409A5"/>
    <w:pPr>
      <w:widowControl/>
      <w:spacing w:after="160" w:line="240" w:lineRule="exact"/>
      <w:jc w:val="left"/>
    </w:pPr>
  </w:style>
  <w:style w:type="paragraph" w:customStyle="1" w:styleId="Style63">
    <w:name w:val="_Style 63"/>
    <w:basedOn w:val="a"/>
    <w:rsid w:val="005409A5"/>
    <w:rPr>
      <w:szCs w:val="24"/>
    </w:rPr>
  </w:style>
  <w:style w:type="paragraph" w:customStyle="1" w:styleId="16">
    <w:name w:val="1"/>
    <w:basedOn w:val="a"/>
    <w:next w:val="a"/>
    <w:rsid w:val="005409A5"/>
    <w:pPr>
      <w:widowControl/>
      <w:snapToGrid w:val="0"/>
      <w:spacing w:line="300" w:lineRule="auto"/>
      <w:jc w:val="left"/>
    </w:pPr>
    <w:rPr>
      <w:rFonts w:eastAsia="黑体"/>
      <w:kern w:val="0"/>
      <w:sz w:val="28"/>
      <w:szCs w:val="28"/>
      <w:lang w:eastAsia="en-US"/>
    </w:rPr>
  </w:style>
  <w:style w:type="paragraph" w:customStyle="1" w:styleId="afff6">
    <w:name w:val="一级条标题"/>
    <w:next w:val="a0"/>
    <w:rsid w:val="005409A5"/>
    <w:pPr>
      <w:spacing w:beforeLines="50" w:afterLines="50"/>
      <w:ind w:left="315"/>
      <w:outlineLvl w:val="2"/>
    </w:pPr>
    <w:rPr>
      <w:rFonts w:ascii="黑体" w:eastAsia="黑体"/>
      <w:sz w:val="21"/>
      <w:szCs w:val="21"/>
    </w:rPr>
  </w:style>
  <w:style w:type="paragraph" w:customStyle="1" w:styleId="afff7">
    <w:name w:val="章标题"/>
    <w:next w:val="a0"/>
    <w:rsid w:val="005409A5"/>
    <w:pPr>
      <w:spacing w:beforeLines="100" w:afterLines="100"/>
      <w:jc w:val="both"/>
      <w:outlineLvl w:val="1"/>
    </w:pPr>
    <w:rPr>
      <w:rFonts w:ascii="黑体" w:eastAsia="黑体"/>
      <w:sz w:val="21"/>
    </w:rPr>
  </w:style>
  <w:style w:type="paragraph" w:customStyle="1" w:styleId="affa">
    <w:name w:val="二级条标题"/>
    <w:basedOn w:val="afff6"/>
    <w:next w:val="a0"/>
    <w:rsid w:val="005409A5"/>
    <w:pPr>
      <w:spacing w:before="50" w:after="50"/>
      <w:ind w:left="630"/>
      <w:outlineLvl w:val="3"/>
    </w:pPr>
  </w:style>
  <w:style w:type="paragraph" w:customStyle="1" w:styleId="afff8">
    <w:name w:val="三级条标题"/>
    <w:basedOn w:val="affa"/>
    <w:next w:val="a0"/>
    <w:rsid w:val="005409A5"/>
    <w:pPr>
      <w:ind w:left="0"/>
      <w:outlineLvl w:val="4"/>
    </w:pPr>
  </w:style>
  <w:style w:type="paragraph" w:customStyle="1" w:styleId="afff0">
    <w:name w:val="四级条标题"/>
    <w:basedOn w:val="afff8"/>
    <w:next w:val="a0"/>
    <w:rsid w:val="005409A5"/>
    <w:pPr>
      <w:outlineLvl w:val="5"/>
    </w:pPr>
  </w:style>
  <w:style w:type="paragraph" w:customStyle="1" w:styleId="afff9">
    <w:name w:val="三级无"/>
    <w:basedOn w:val="afff8"/>
    <w:rsid w:val="005409A5"/>
    <w:pPr>
      <w:spacing w:beforeLines="0" w:afterLines="0"/>
    </w:pPr>
    <w:rPr>
      <w:rFonts w:ascii="宋体" w:eastAsia="宋体"/>
    </w:rPr>
  </w:style>
  <w:style w:type="paragraph" w:customStyle="1" w:styleId="Char110">
    <w:name w:val="Char11"/>
    <w:basedOn w:val="a"/>
    <w:rsid w:val="005409A5"/>
    <w:pPr>
      <w:keepNext/>
      <w:keepLines/>
      <w:tabs>
        <w:tab w:val="left" w:pos="2160"/>
      </w:tabs>
      <w:adjustRightInd w:val="0"/>
      <w:snapToGrid w:val="0"/>
      <w:spacing w:before="120" w:after="120" w:line="360" w:lineRule="auto"/>
      <w:ind w:left="2160" w:hanging="420"/>
      <w:outlineLvl w:val="3"/>
    </w:pPr>
    <w:rPr>
      <w:rFonts w:ascii="Arial" w:hAnsi="Arial"/>
      <w:bCs/>
      <w:kern w:val="0"/>
      <w:sz w:val="28"/>
      <w:szCs w:val="21"/>
    </w:rPr>
  </w:style>
  <w:style w:type="paragraph" w:customStyle="1" w:styleId="CharCharCharCharChar">
    <w:name w:val="Char Char Char Char Char"/>
    <w:basedOn w:val="a"/>
    <w:next w:val="a"/>
    <w:semiHidden/>
    <w:rsid w:val="005409A5"/>
    <w:pPr>
      <w:spacing w:line="336" w:lineRule="auto"/>
      <w:ind w:firstLineChars="200" w:firstLine="200"/>
    </w:pPr>
    <w:rPr>
      <w:rFonts w:ascii="宋体" w:eastAsia="汉鼎简书宋" w:hAnsi="宋体" w:cs="宋体"/>
      <w:sz w:val="24"/>
      <w:szCs w:val="24"/>
    </w:rPr>
  </w:style>
  <w:style w:type="paragraph" w:customStyle="1" w:styleId="afffa">
    <w:name w:val="三级标题"/>
    <w:basedOn w:val="a"/>
    <w:next w:val="26"/>
    <w:rsid w:val="005409A5"/>
    <w:pPr>
      <w:adjustRightInd w:val="0"/>
      <w:snapToGrid w:val="0"/>
      <w:spacing w:line="360" w:lineRule="exact"/>
      <w:jc w:val="center"/>
    </w:pPr>
    <w:rPr>
      <w:bCs/>
      <w:sz w:val="24"/>
    </w:rPr>
  </w:style>
  <w:style w:type="paragraph" w:customStyle="1" w:styleId="afffb">
    <w:name w:val="九晟表格"/>
    <w:basedOn w:val="a"/>
    <w:rsid w:val="005409A5"/>
    <w:pPr>
      <w:spacing w:line="360" w:lineRule="exact"/>
      <w:jc w:val="center"/>
    </w:pPr>
    <w:rPr>
      <w:szCs w:val="24"/>
    </w:rPr>
  </w:style>
  <w:style w:type="paragraph" w:customStyle="1" w:styleId="afffc">
    <w:name w:val="表内格式"/>
    <w:basedOn w:val="a"/>
    <w:rsid w:val="005409A5"/>
    <w:pPr>
      <w:spacing w:line="280" w:lineRule="exact"/>
      <w:jc w:val="center"/>
    </w:pPr>
    <w:rPr>
      <w:rFonts w:ascii="宋体"/>
      <w:sz w:val="18"/>
    </w:rPr>
  </w:style>
  <w:style w:type="paragraph" w:customStyle="1" w:styleId="afffd">
    <w:name w:val="我的正文"/>
    <w:basedOn w:val="a0"/>
    <w:rsid w:val="005409A5"/>
    <w:pPr>
      <w:spacing w:line="360" w:lineRule="auto"/>
      <w:ind w:firstLineChars="0" w:firstLine="0"/>
      <w:jc w:val="left"/>
    </w:pPr>
    <w:rPr>
      <w:rFonts w:ascii="Times New Roman" w:hAnsi="Times New Roman"/>
      <w:sz w:val="24"/>
      <w:szCs w:val="24"/>
    </w:rPr>
  </w:style>
  <w:style w:type="paragraph" w:customStyle="1" w:styleId="pic-info">
    <w:name w:val="pic-info"/>
    <w:basedOn w:val="a"/>
    <w:rsid w:val="005409A5"/>
    <w:pPr>
      <w:widowControl/>
      <w:spacing w:before="100" w:beforeAutospacing="1" w:after="100" w:afterAutospacing="1"/>
      <w:jc w:val="left"/>
    </w:pPr>
    <w:rPr>
      <w:rFonts w:ascii="宋体" w:hAnsi="宋体" w:cs="宋体"/>
      <w:kern w:val="0"/>
      <w:sz w:val="24"/>
      <w:szCs w:val="24"/>
    </w:rPr>
  </w:style>
  <w:style w:type="paragraph" w:customStyle="1" w:styleId="17">
    <w:name w:val="表格内容1"/>
    <w:basedOn w:val="a"/>
    <w:rsid w:val="005409A5"/>
    <w:pPr>
      <w:widowControl/>
      <w:tabs>
        <w:tab w:val="left" w:pos="1535"/>
        <w:tab w:val="left" w:pos="3105"/>
        <w:tab w:val="left" w:pos="4676"/>
        <w:tab w:val="left" w:pos="6247"/>
        <w:tab w:val="left" w:pos="7740"/>
        <w:tab w:val="left" w:pos="9288"/>
      </w:tabs>
      <w:adjustRightInd w:val="0"/>
      <w:snapToGrid w:val="0"/>
      <w:jc w:val="center"/>
      <w:textAlignment w:val="baseline"/>
    </w:pPr>
    <w:rPr>
      <w:rFonts w:ascii="宋体" w:hAnsi="宋体" w:cs="宋体"/>
      <w:kern w:val="0"/>
      <w:sz w:val="24"/>
      <w:szCs w:val="21"/>
    </w:rPr>
  </w:style>
  <w:style w:type="paragraph" w:customStyle="1" w:styleId="260">
    <w:name w:val="样式 小四 黑色 行距: 固定值 26 磅"/>
    <w:basedOn w:val="a"/>
    <w:rsid w:val="005409A5"/>
    <w:pPr>
      <w:widowControl/>
      <w:spacing w:line="520" w:lineRule="exact"/>
      <w:ind w:firstLineChars="200" w:firstLine="504"/>
      <w:jc w:val="left"/>
    </w:pPr>
    <w:rPr>
      <w:rFonts w:ascii="宋体" w:hAnsi="宋体" w:cs="宋体"/>
      <w:color w:val="000000"/>
      <w:spacing w:val="6"/>
      <w:sz w:val="24"/>
      <w:szCs w:val="24"/>
    </w:rPr>
  </w:style>
  <w:style w:type="table" w:styleId="afffe">
    <w:name w:val="Table Grid"/>
    <w:aliases w:val="网格型c,网格型（pxg）,灰度表格,网格型-中对齐,网格型刘,网格型模版,网格型!,网格型-无边竖线,网格型-1,表格式,专业网格,标准格式,魏秀珍表格,表格虚线"/>
    <w:basedOn w:val="a2"/>
    <w:rsid w:val="005409A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8">
    <w:name w:val="Table Grid 1"/>
    <w:basedOn w:val="a2"/>
    <w:rsid w:val="005409A5"/>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19">
    <w:name w:val="Table Simple 1"/>
    <w:basedOn w:val="a2"/>
    <w:rsid w:val="005409A5"/>
    <w:pPr>
      <w:widowControl w:val="0"/>
      <w:spacing w:line="300" w:lineRule="auto"/>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character" w:customStyle="1" w:styleId="Char14">
    <w:name w:val="表文字 Char1"/>
    <w:link w:val="afff2"/>
    <w:rsid w:val="00CC397F"/>
    <w:rPr>
      <w:rFonts w:eastAsia="宋体"/>
      <w:spacing w:val="-6"/>
      <w:sz w:val="24"/>
      <w:szCs w:val="24"/>
      <w:lang w:val="en-US" w:eastAsia="zh-CN" w:bidi="ar-SA"/>
    </w:rPr>
  </w:style>
  <w:style w:type="character" w:customStyle="1" w:styleId="11Char">
    <w:name w:val="样式11 Char"/>
    <w:link w:val="110"/>
    <w:rsid w:val="00CC397F"/>
    <w:rPr>
      <w:rFonts w:eastAsia="宋体"/>
      <w:color w:val="000000"/>
      <w:sz w:val="24"/>
      <w:u w:color="000000"/>
      <w:lang w:val="en-US" w:eastAsia="zh-CN" w:bidi="ar-SA"/>
    </w:rPr>
  </w:style>
  <w:style w:type="paragraph" w:customStyle="1" w:styleId="110">
    <w:name w:val="样式11"/>
    <w:basedOn w:val="a"/>
    <w:link w:val="11Char"/>
    <w:rsid w:val="00CC397F"/>
    <w:pPr>
      <w:widowControl/>
      <w:spacing w:line="360" w:lineRule="auto"/>
      <w:ind w:firstLineChars="200" w:firstLine="200"/>
      <w:textAlignment w:val="baseline"/>
    </w:pPr>
    <w:rPr>
      <w:color w:val="000000"/>
      <w:kern w:val="0"/>
      <w:sz w:val="24"/>
      <w:u w:color="000000"/>
    </w:rPr>
  </w:style>
  <w:style w:type="character" w:customStyle="1" w:styleId="1Char0">
    <w:name w:val="正文1 Char"/>
    <w:basedOn w:val="a1"/>
    <w:link w:val="12"/>
    <w:rsid w:val="00B977B3"/>
    <w:rPr>
      <w:rFonts w:eastAsia="宋体"/>
      <w:kern w:val="2"/>
      <w:sz w:val="24"/>
      <w:szCs w:val="24"/>
      <w:lang w:val="en-US" w:eastAsia="zh-CN" w:bidi="ar-SA"/>
    </w:rPr>
  </w:style>
  <w:style w:type="character" w:customStyle="1" w:styleId="Chare">
    <w:name w:val="报告正文 Char"/>
    <w:link w:val="afe"/>
    <w:rsid w:val="00B977B3"/>
    <w:rPr>
      <w:rFonts w:ascii="宋体" w:eastAsia="宋体"/>
      <w:kern w:val="2"/>
      <w:sz w:val="24"/>
      <w:lang w:val="en-US" w:eastAsia="zh-CN" w:bidi="ar-SA"/>
    </w:rPr>
  </w:style>
  <w:style w:type="paragraph" w:customStyle="1" w:styleId="151">
    <w:name w:val="样式 小四 行距: 1.5 倍行距1"/>
    <w:basedOn w:val="a"/>
    <w:rsid w:val="00B977B3"/>
    <w:pPr>
      <w:adjustRightInd w:val="0"/>
      <w:snapToGrid w:val="0"/>
      <w:spacing w:line="360" w:lineRule="auto"/>
      <w:ind w:firstLineChars="200" w:firstLine="200"/>
    </w:pPr>
    <w:rPr>
      <w:rFonts w:cs="宋体"/>
      <w:kern w:val="0"/>
      <w:sz w:val="24"/>
    </w:rPr>
  </w:style>
  <w:style w:type="character" w:customStyle="1" w:styleId="headline-content">
    <w:name w:val="headline-content"/>
    <w:basedOn w:val="a1"/>
    <w:rsid w:val="00782FAD"/>
  </w:style>
  <w:style w:type="character" w:customStyle="1" w:styleId="textediteditable-title">
    <w:name w:val="text_edit editable-title"/>
    <w:basedOn w:val="a1"/>
    <w:rsid w:val="00782FAD"/>
  </w:style>
  <w:style w:type="paragraph" w:customStyle="1" w:styleId="affff">
    <w:name w:val="正文小四"/>
    <w:basedOn w:val="a"/>
    <w:link w:val="Charf"/>
    <w:rsid w:val="006C270E"/>
    <w:pPr>
      <w:spacing w:line="360" w:lineRule="auto"/>
      <w:ind w:firstLineChars="150" w:firstLine="360"/>
      <w:jc w:val="left"/>
    </w:pPr>
    <w:rPr>
      <w:sz w:val="24"/>
    </w:rPr>
  </w:style>
  <w:style w:type="character" w:customStyle="1" w:styleId="Charf">
    <w:name w:val="正文小四 Char"/>
    <w:basedOn w:val="a1"/>
    <w:link w:val="affff"/>
    <w:rsid w:val="006C270E"/>
    <w:rPr>
      <w:rFonts w:eastAsia="宋体"/>
      <w:kern w:val="2"/>
      <w:sz w:val="24"/>
      <w:lang w:val="en-US" w:eastAsia="zh-CN" w:bidi="ar-SA"/>
    </w:rPr>
  </w:style>
  <w:style w:type="character" w:customStyle="1" w:styleId="apple-converted-space">
    <w:name w:val="apple-converted-space"/>
    <w:basedOn w:val="a1"/>
    <w:rsid w:val="00C52E60"/>
  </w:style>
  <w:style w:type="character" w:styleId="affff0">
    <w:name w:val="Emphasis"/>
    <w:basedOn w:val="a1"/>
    <w:qFormat/>
    <w:rsid w:val="00C52E60"/>
    <w:rPr>
      <w:i/>
      <w:iCs/>
    </w:rPr>
  </w:style>
  <w:style w:type="paragraph" w:customStyle="1" w:styleId="affff1">
    <w:name w:val="报告表正文"/>
    <w:basedOn w:val="a"/>
    <w:qFormat/>
    <w:rsid w:val="00CF49C4"/>
    <w:pPr>
      <w:spacing w:line="360" w:lineRule="auto"/>
      <w:ind w:firstLineChars="200" w:firstLine="200"/>
    </w:pPr>
    <w:rPr>
      <w:sz w:val="24"/>
    </w:rPr>
  </w:style>
  <w:style w:type="character" w:customStyle="1" w:styleId="CharChar">
    <w:name w:val="正文内容 Char Char"/>
    <w:basedOn w:val="a1"/>
    <w:link w:val="affff2"/>
    <w:rsid w:val="00CF49C4"/>
    <w:rPr>
      <w:rFonts w:ascii="Tahoma" w:hAnsi="Tahoma"/>
      <w:b/>
      <w:kern w:val="2"/>
      <w:sz w:val="24"/>
      <w:szCs w:val="24"/>
      <w:lang w:val="en-US" w:eastAsia="zh-CN" w:bidi="ar-SA"/>
    </w:rPr>
  </w:style>
  <w:style w:type="paragraph" w:customStyle="1" w:styleId="affff2">
    <w:name w:val="正文内容"/>
    <w:link w:val="CharChar"/>
    <w:rsid w:val="00CF49C4"/>
    <w:pPr>
      <w:widowControl w:val="0"/>
      <w:snapToGrid w:val="0"/>
      <w:spacing w:before="60" w:after="60" w:line="480" w:lineRule="exact"/>
      <w:ind w:firstLineChars="200" w:firstLine="200"/>
      <w:jc w:val="both"/>
    </w:pPr>
    <w:rPr>
      <w:rFonts w:ascii="Tahoma" w:hAnsi="Tahoma"/>
      <w:b/>
      <w:kern w:val="2"/>
      <w:sz w:val="24"/>
      <w:szCs w:val="24"/>
    </w:rPr>
  </w:style>
  <w:style w:type="paragraph" w:customStyle="1" w:styleId="affff3">
    <w:name w:val="表题"/>
    <w:basedOn w:val="a"/>
    <w:qFormat/>
    <w:rsid w:val="001402D6"/>
    <w:pPr>
      <w:spacing w:afterLines="20"/>
      <w:jc w:val="center"/>
    </w:pPr>
    <w:rPr>
      <w:b/>
    </w:rPr>
  </w:style>
  <w:style w:type="character" w:customStyle="1" w:styleId="HTCharChar">
    <w:name w:val="标题HT Char Char"/>
    <w:basedOn w:val="a1"/>
    <w:link w:val="HT"/>
    <w:rsid w:val="001402D6"/>
    <w:rPr>
      <w:rFonts w:ascii="Arial" w:eastAsia="黑体" w:hAnsi="Arial"/>
      <w:b/>
      <w:kern w:val="2"/>
      <w:sz w:val="24"/>
      <w:szCs w:val="24"/>
      <w:lang w:val="en-US" w:eastAsia="zh-CN" w:bidi="ar-SA"/>
    </w:rPr>
  </w:style>
  <w:style w:type="paragraph" w:customStyle="1" w:styleId="HT">
    <w:name w:val="标题HT"/>
    <w:link w:val="HTCharChar"/>
    <w:rsid w:val="001402D6"/>
    <w:pPr>
      <w:snapToGrid w:val="0"/>
      <w:spacing w:line="480" w:lineRule="exact"/>
      <w:ind w:firstLine="482"/>
    </w:pPr>
    <w:rPr>
      <w:rFonts w:ascii="Arial" w:eastAsia="黑体" w:hAnsi="Arial"/>
      <w:b/>
      <w:kern w:val="2"/>
      <w:sz w:val="24"/>
      <w:szCs w:val="24"/>
    </w:rPr>
  </w:style>
  <w:style w:type="paragraph" w:customStyle="1" w:styleId="1a">
    <w:name w:val="正文缩进1"/>
    <w:basedOn w:val="a"/>
    <w:rsid w:val="00227F0D"/>
    <w:pPr>
      <w:ind w:firstLine="420"/>
    </w:pPr>
  </w:style>
  <w:style w:type="paragraph" w:customStyle="1" w:styleId="affff4">
    <w:name w:val="正文表格"/>
    <w:basedOn w:val="a"/>
    <w:semiHidden/>
    <w:rsid w:val="00C7062F"/>
    <w:pPr>
      <w:jc w:val="center"/>
    </w:pPr>
    <w:rPr>
      <w:rFonts w:ascii="宋体" w:hAnsi="宋体"/>
    </w:rPr>
  </w:style>
  <w:style w:type="table" w:styleId="affff5">
    <w:name w:val="Table Elegant"/>
    <w:basedOn w:val="a2"/>
    <w:rsid w:val="00FC7885"/>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34">
    <w:name w:val="Table Colorful 3"/>
    <w:basedOn w:val="a2"/>
    <w:rsid w:val="00FC7885"/>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affff6">
    <w:name w:val="Table Theme"/>
    <w:basedOn w:val="a2"/>
    <w:rsid w:val="00FC788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7">
    <w:name w:val="Table Colorful 2"/>
    <w:basedOn w:val="a2"/>
    <w:rsid w:val="00FC7885"/>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1b">
    <w:name w:val="Table Colorful 1"/>
    <w:basedOn w:val="a2"/>
    <w:rsid w:val="00FC7885"/>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406268756">
      <w:bodyDiv w:val="1"/>
      <w:marLeft w:val="0"/>
      <w:marRight w:val="0"/>
      <w:marTop w:val="0"/>
      <w:marBottom w:val="0"/>
      <w:divBdr>
        <w:top w:val="none" w:sz="0" w:space="0" w:color="auto"/>
        <w:left w:val="none" w:sz="0" w:space="0" w:color="auto"/>
        <w:bottom w:val="none" w:sz="0" w:space="0" w:color="auto"/>
        <w:right w:val="none" w:sz="0" w:space="0" w:color="auto"/>
      </w:divBdr>
    </w:div>
    <w:div w:id="473641152">
      <w:bodyDiv w:val="1"/>
      <w:marLeft w:val="0"/>
      <w:marRight w:val="0"/>
      <w:marTop w:val="0"/>
      <w:marBottom w:val="0"/>
      <w:divBdr>
        <w:top w:val="none" w:sz="0" w:space="0" w:color="auto"/>
        <w:left w:val="none" w:sz="0" w:space="0" w:color="auto"/>
        <w:bottom w:val="none" w:sz="0" w:space="0" w:color="auto"/>
        <w:right w:val="none" w:sz="0" w:space="0" w:color="auto"/>
      </w:divBdr>
      <w:divsChild>
        <w:div w:id="1258752142">
          <w:marLeft w:val="0"/>
          <w:marRight w:val="0"/>
          <w:marTop w:val="0"/>
          <w:marBottom w:val="225"/>
          <w:divBdr>
            <w:top w:val="none" w:sz="0" w:space="0" w:color="auto"/>
            <w:left w:val="none" w:sz="0" w:space="0" w:color="auto"/>
            <w:bottom w:val="none" w:sz="0" w:space="0" w:color="auto"/>
            <w:right w:val="none" w:sz="0" w:space="0" w:color="auto"/>
          </w:divBdr>
        </w:div>
        <w:div w:id="973372786">
          <w:marLeft w:val="0"/>
          <w:marRight w:val="0"/>
          <w:marTop w:val="0"/>
          <w:marBottom w:val="225"/>
          <w:divBdr>
            <w:top w:val="none" w:sz="0" w:space="0" w:color="auto"/>
            <w:left w:val="none" w:sz="0" w:space="0" w:color="auto"/>
            <w:bottom w:val="none" w:sz="0" w:space="0" w:color="auto"/>
            <w:right w:val="none" w:sz="0" w:space="0" w:color="auto"/>
          </w:divBdr>
        </w:div>
        <w:div w:id="588776672">
          <w:marLeft w:val="0"/>
          <w:marRight w:val="0"/>
          <w:marTop w:val="0"/>
          <w:marBottom w:val="225"/>
          <w:divBdr>
            <w:top w:val="none" w:sz="0" w:space="0" w:color="auto"/>
            <w:left w:val="none" w:sz="0" w:space="0" w:color="auto"/>
            <w:bottom w:val="none" w:sz="0" w:space="0" w:color="auto"/>
            <w:right w:val="none" w:sz="0" w:space="0" w:color="auto"/>
          </w:divBdr>
        </w:div>
        <w:div w:id="293143860">
          <w:marLeft w:val="0"/>
          <w:marRight w:val="0"/>
          <w:marTop w:val="0"/>
          <w:marBottom w:val="225"/>
          <w:divBdr>
            <w:top w:val="none" w:sz="0" w:space="0" w:color="auto"/>
            <w:left w:val="none" w:sz="0" w:space="0" w:color="auto"/>
            <w:bottom w:val="none" w:sz="0" w:space="0" w:color="auto"/>
            <w:right w:val="none" w:sz="0" w:space="0" w:color="auto"/>
          </w:divBdr>
        </w:div>
        <w:div w:id="519196921">
          <w:marLeft w:val="0"/>
          <w:marRight w:val="0"/>
          <w:marTop w:val="0"/>
          <w:marBottom w:val="225"/>
          <w:divBdr>
            <w:top w:val="none" w:sz="0" w:space="0" w:color="auto"/>
            <w:left w:val="none" w:sz="0" w:space="0" w:color="auto"/>
            <w:bottom w:val="none" w:sz="0" w:space="0" w:color="auto"/>
            <w:right w:val="none" w:sz="0" w:space="0" w:color="auto"/>
          </w:divBdr>
        </w:div>
      </w:divsChild>
    </w:div>
    <w:div w:id="691958912">
      <w:bodyDiv w:val="1"/>
      <w:marLeft w:val="0"/>
      <w:marRight w:val="0"/>
      <w:marTop w:val="0"/>
      <w:marBottom w:val="0"/>
      <w:divBdr>
        <w:top w:val="none" w:sz="0" w:space="0" w:color="auto"/>
        <w:left w:val="none" w:sz="0" w:space="0" w:color="auto"/>
        <w:bottom w:val="none" w:sz="0" w:space="0" w:color="auto"/>
        <w:right w:val="none" w:sz="0" w:space="0" w:color="auto"/>
      </w:divBdr>
      <w:divsChild>
        <w:div w:id="53550491">
          <w:marLeft w:val="0"/>
          <w:marRight w:val="0"/>
          <w:marTop w:val="225"/>
          <w:marBottom w:val="75"/>
          <w:divBdr>
            <w:top w:val="none" w:sz="0" w:space="0" w:color="auto"/>
            <w:left w:val="none" w:sz="0" w:space="0" w:color="auto"/>
            <w:bottom w:val="none" w:sz="0" w:space="0" w:color="auto"/>
            <w:right w:val="none" w:sz="0" w:space="0" w:color="auto"/>
          </w:divBdr>
        </w:div>
        <w:div w:id="225917764">
          <w:marLeft w:val="0"/>
          <w:marRight w:val="0"/>
          <w:marTop w:val="225"/>
          <w:marBottom w:val="75"/>
          <w:divBdr>
            <w:top w:val="none" w:sz="0" w:space="0" w:color="auto"/>
            <w:left w:val="none" w:sz="0" w:space="0" w:color="auto"/>
            <w:bottom w:val="none" w:sz="0" w:space="0" w:color="auto"/>
            <w:right w:val="none" w:sz="0" w:space="0" w:color="auto"/>
          </w:divBdr>
        </w:div>
        <w:div w:id="560873419">
          <w:marLeft w:val="0"/>
          <w:marRight w:val="0"/>
          <w:marTop w:val="225"/>
          <w:marBottom w:val="75"/>
          <w:divBdr>
            <w:top w:val="none" w:sz="0" w:space="0" w:color="auto"/>
            <w:left w:val="none" w:sz="0" w:space="0" w:color="auto"/>
            <w:bottom w:val="none" w:sz="0" w:space="0" w:color="auto"/>
            <w:right w:val="none" w:sz="0" w:space="0" w:color="auto"/>
          </w:divBdr>
        </w:div>
        <w:div w:id="567963541">
          <w:marLeft w:val="0"/>
          <w:marRight w:val="0"/>
          <w:marTop w:val="225"/>
          <w:marBottom w:val="75"/>
          <w:divBdr>
            <w:top w:val="none" w:sz="0" w:space="0" w:color="auto"/>
            <w:left w:val="none" w:sz="0" w:space="0" w:color="auto"/>
            <w:bottom w:val="none" w:sz="0" w:space="0" w:color="auto"/>
            <w:right w:val="none" w:sz="0" w:space="0" w:color="auto"/>
          </w:divBdr>
        </w:div>
        <w:div w:id="885873760">
          <w:marLeft w:val="0"/>
          <w:marRight w:val="0"/>
          <w:marTop w:val="225"/>
          <w:marBottom w:val="75"/>
          <w:divBdr>
            <w:top w:val="none" w:sz="0" w:space="0" w:color="auto"/>
            <w:left w:val="none" w:sz="0" w:space="0" w:color="auto"/>
            <w:bottom w:val="none" w:sz="0" w:space="0" w:color="auto"/>
            <w:right w:val="none" w:sz="0" w:space="0" w:color="auto"/>
          </w:divBdr>
        </w:div>
        <w:div w:id="908341417">
          <w:marLeft w:val="0"/>
          <w:marRight w:val="0"/>
          <w:marTop w:val="225"/>
          <w:marBottom w:val="75"/>
          <w:divBdr>
            <w:top w:val="none" w:sz="0" w:space="0" w:color="auto"/>
            <w:left w:val="none" w:sz="0" w:space="0" w:color="auto"/>
            <w:bottom w:val="none" w:sz="0" w:space="0" w:color="auto"/>
            <w:right w:val="none" w:sz="0" w:space="0" w:color="auto"/>
          </w:divBdr>
        </w:div>
        <w:div w:id="1115251820">
          <w:marLeft w:val="0"/>
          <w:marRight w:val="0"/>
          <w:marTop w:val="225"/>
          <w:marBottom w:val="75"/>
          <w:divBdr>
            <w:top w:val="none" w:sz="0" w:space="0" w:color="auto"/>
            <w:left w:val="none" w:sz="0" w:space="0" w:color="auto"/>
            <w:bottom w:val="none" w:sz="0" w:space="0" w:color="auto"/>
            <w:right w:val="none" w:sz="0" w:space="0" w:color="auto"/>
          </w:divBdr>
        </w:div>
        <w:div w:id="1132408625">
          <w:marLeft w:val="0"/>
          <w:marRight w:val="0"/>
          <w:marTop w:val="225"/>
          <w:marBottom w:val="75"/>
          <w:divBdr>
            <w:top w:val="none" w:sz="0" w:space="0" w:color="auto"/>
            <w:left w:val="none" w:sz="0" w:space="0" w:color="auto"/>
            <w:bottom w:val="none" w:sz="0" w:space="0" w:color="auto"/>
            <w:right w:val="none" w:sz="0" w:space="0" w:color="auto"/>
          </w:divBdr>
        </w:div>
        <w:div w:id="1336878478">
          <w:marLeft w:val="0"/>
          <w:marRight w:val="0"/>
          <w:marTop w:val="225"/>
          <w:marBottom w:val="75"/>
          <w:divBdr>
            <w:top w:val="none" w:sz="0" w:space="0" w:color="auto"/>
            <w:left w:val="none" w:sz="0" w:space="0" w:color="auto"/>
            <w:bottom w:val="none" w:sz="0" w:space="0" w:color="auto"/>
            <w:right w:val="none" w:sz="0" w:space="0" w:color="auto"/>
          </w:divBdr>
        </w:div>
        <w:div w:id="1484590467">
          <w:marLeft w:val="0"/>
          <w:marRight w:val="0"/>
          <w:marTop w:val="225"/>
          <w:marBottom w:val="75"/>
          <w:divBdr>
            <w:top w:val="none" w:sz="0" w:space="0" w:color="auto"/>
            <w:left w:val="none" w:sz="0" w:space="0" w:color="auto"/>
            <w:bottom w:val="none" w:sz="0" w:space="0" w:color="auto"/>
            <w:right w:val="none" w:sz="0" w:space="0" w:color="auto"/>
          </w:divBdr>
        </w:div>
        <w:div w:id="1514802260">
          <w:marLeft w:val="0"/>
          <w:marRight w:val="0"/>
          <w:marTop w:val="225"/>
          <w:marBottom w:val="75"/>
          <w:divBdr>
            <w:top w:val="none" w:sz="0" w:space="0" w:color="auto"/>
            <w:left w:val="none" w:sz="0" w:space="0" w:color="auto"/>
            <w:bottom w:val="none" w:sz="0" w:space="0" w:color="auto"/>
            <w:right w:val="none" w:sz="0" w:space="0" w:color="auto"/>
          </w:divBdr>
        </w:div>
        <w:div w:id="1612545411">
          <w:marLeft w:val="0"/>
          <w:marRight w:val="0"/>
          <w:marTop w:val="225"/>
          <w:marBottom w:val="75"/>
          <w:divBdr>
            <w:top w:val="none" w:sz="0" w:space="0" w:color="auto"/>
            <w:left w:val="none" w:sz="0" w:space="0" w:color="auto"/>
            <w:bottom w:val="none" w:sz="0" w:space="0" w:color="auto"/>
            <w:right w:val="none" w:sz="0" w:space="0" w:color="auto"/>
          </w:divBdr>
        </w:div>
        <w:div w:id="1863205566">
          <w:marLeft w:val="0"/>
          <w:marRight w:val="0"/>
          <w:marTop w:val="225"/>
          <w:marBottom w:val="75"/>
          <w:divBdr>
            <w:top w:val="none" w:sz="0" w:space="0" w:color="auto"/>
            <w:left w:val="none" w:sz="0" w:space="0" w:color="auto"/>
            <w:bottom w:val="none" w:sz="0" w:space="0" w:color="auto"/>
            <w:right w:val="none" w:sz="0" w:space="0" w:color="auto"/>
          </w:divBdr>
        </w:div>
        <w:div w:id="1950119375">
          <w:marLeft w:val="0"/>
          <w:marRight w:val="0"/>
          <w:marTop w:val="225"/>
          <w:marBottom w:val="75"/>
          <w:divBdr>
            <w:top w:val="none" w:sz="0" w:space="0" w:color="auto"/>
            <w:left w:val="none" w:sz="0" w:space="0" w:color="auto"/>
            <w:bottom w:val="none" w:sz="0" w:space="0" w:color="auto"/>
            <w:right w:val="none" w:sz="0" w:space="0" w:color="auto"/>
          </w:divBdr>
        </w:div>
        <w:div w:id="1967588855">
          <w:marLeft w:val="0"/>
          <w:marRight w:val="0"/>
          <w:marTop w:val="225"/>
          <w:marBottom w:val="75"/>
          <w:divBdr>
            <w:top w:val="none" w:sz="0" w:space="0" w:color="auto"/>
            <w:left w:val="none" w:sz="0" w:space="0" w:color="auto"/>
            <w:bottom w:val="none" w:sz="0" w:space="0" w:color="auto"/>
            <w:right w:val="none" w:sz="0" w:space="0" w:color="auto"/>
          </w:divBdr>
        </w:div>
        <w:div w:id="1975985309">
          <w:marLeft w:val="0"/>
          <w:marRight w:val="0"/>
          <w:marTop w:val="225"/>
          <w:marBottom w:val="75"/>
          <w:divBdr>
            <w:top w:val="none" w:sz="0" w:space="0" w:color="auto"/>
            <w:left w:val="none" w:sz="0" w:space="0" w:color="auto"/>
            <w:bottom w:val="none" w:sz="0" w:space="0" w:color="auto"/>
            <w:right w:val="none" w:sz="0" w:space="0" w:color="auto"/>
          </w:divBdr>
        </w:div>
      </w:divsChild>
    </w:div>
    <w:div w:id="1071464096">
      <w:bodyDiv w:val="1"/>
      <w:marLeft w:val="0"/>
      <w:marRight w:val="0"/>
      <w:marTop w:val="0"/>
      <w:marBottom w:val="0"/>
      <w:divBdr>
        <w:top w:val="none" w:sz="0" w:space="0" w:color="auto"/>
        <w:left w:val="none" w:sz="0" w:space="0" w:color="auto"/>
        <w:bottom w:val="none" w:sz="0" w:space="0" w:color="auto"/>
        <w:right w:val="none" w:sz="0" w:space="0" w:color="auto"/>
      </w:divBdr>
      <w:divsChild>
        <w:div w:id="908153556">
          <w:marLeft w:val="0"/>
          <w:marRight w:val="0"/>
          <w:marTop w:val="225"/>
          <w:marBottom w:val="75"/>
          <w:divBdr>
            <w:top w:val="none" w:sz="0" w:space="0" w:color="auto"/>
            <w:left w:val="none" w:sz="0" w:space="0" w:color="auto"/>
            <w:bottom w:val="none" w:sz="0" w:space="0" w:color="auto"/>
            <w:right w:val="none" w:sz="0" w:space="0" w:color="auto"/>
          </w:divBdr>
        </w:div>
      </w:divsChild>
    </w:div>
    <w:div w:id="1133911036">
      <w:bodyDiv w:val="1"/>
      <w:marLeft w:val="0"/>
      <w:marRight w:val="0"/>
      <w:marTop w:val="0"/>
      <w:marBottom w:val="0"/>
      <w:divBdr>
        <w:top w:val="none" w:sz="0" w:space="0" w:color="auto"/>
        <w:left w:val="none" w:sz="0" w:space="0" w:color="auto"/>
        <w:bottom w:val="none" w:sz="0" w:space="0" w:color="auto"/>
        <w:right w:val="none" w:sz="0" w:space="0" w:color="auto"/>
      </w:divBdr>
      <w:divsChild>
        <w:div w:id="1815487234">
          <w:marLeft w:val="0"/>
          <w:marRight w:val="0"/>
          <w:marTop w:val="0"/>
          <w:marBottom w:val="225"/>
          <w:divBdr>
            <w:top w:val="none" w:sz="0" w:space="0" w:color="auto"/>
            <w:left w:val="none" w:sz="0" w:space="0" w:color="auto"/>
            <w:bottom w:val="none" w:sz="0" w:space="0" w:color="auto"/>
            <w:right w:val="none" w:sz="0" w:space="0" w:color="auto"/>
          </w:divBdr>
        </w:div>
        <w:div w:id="422262020">
          <w:marLeft w:val="0"/>
          <w:marRight w:val="0"/>
          <w:marTop w:val="0"/>
          <w:marBottom w:val="225"/>
          <w:divBdr>
            <w:top w:val="none" w:sz="0" w:space="0" w:color="auto"/>
            <w:left w:val="none" w:sz="0" w:space="0" w:color="auto"/>
            <w:bottom w:val="none" w:sz="0" w:space="0" w:color="auto"/>
            <w:right w:val="none" w:sz="0" w:space="0" w:color="auto"/>
          </w:divBdr>
        </w:div>
        <w:div w:id="1985356331">
          <w:marLeft w:val="0"/>
          <w:marRight w:val="0"/>
          <w:marTop w:val="0"/>
          <w:marBottom w:val="225"/>
          <w:divBdr>
            <w:top w:val="none" w:sz="0" w:space="0" w:color="auto"/>
            <w:left w:val="none" w:sz="0" w:space="0" w:color="auto"/>
            <w:bottom w:val="none" w:sz="0" w:space="0" w:color="auto"/>
            <w:right w:val="none" w:sz="0" w:space="0" w:color="auto"/>
          </w:divBdr>
        </w:div>
        <w:div w:id="1292711971">
          <w:marLeft w:val="0"/>
          <w:marRight w:val="0"/>
          <w:marTop w:val="0"/>
          <w:marBottom w:val="225"/>
          <w:divBdr>
            <w:top w:val="none" w:sz="0" w:space="0" w:color="auto"/>
            <w:left w:val="none" w:sz="0" w:space="0" w:color="auto"/>
            <w:bottom w:val="none" w:sz="0" w:space="0" w:color="auto"/>
            <w:right w:val="none" w:sz="0" w:space="0" w:color="auto"/>
          </w:divBdr>
        </w:div>
        <w:div w:id="960569542">
          <w:marLeft w:val="0"/>
          <w:marRight w:val="0"/>
          <w:marTop w:val="0"/>
          <w:marBottom w:val="225"/>
          <w:divBdr>
            <w:top w:val="none" w:sz="0" w:space="0" w:color="auto"/>
            <w:left w:val="none" w:sz="0" w:space="0" w:color="auto"/>
            <w:bottom w:val="none" w:sz="0" w:space="0" w:color="auto"/>
            <w:right w:val="none" w:sz="0" w:space="0" w:color="auto"/>
          </w:divBdr>
        </w:div>
      </w:divsChild>
    </w:div>
    <w:div w:id="1717117356">
      <w:bodyDiv w:val="1"/>
      <w:marLeft w:val="0"/>
      <w:marRight w:val="0"/>
      <w:marTop w:val="0"/>
      <w:marBottom w:val="0"/>
      <w:divBdr>
        <w:top w:val="none" w:sz="0" w:space="0" w:color="auto"/>
        <w:left w:val="none" w:sz="0" w:space="0" w:color="auto"/>
        <w:bottom w:val="none" w:sz="0" w:space="0" w:color="auto"/>
        <w:right w:val="none" w:sz="0" w:space="0" w:color="auto"/>
      </w:divBdr>
    </w:div>
    <w:div w:id="1843202782">
      <w:bodyDiv w:val="1"/>
      <w:marLeft w:val="0"/>
      <w:marRight w:val="0"/>
      <w:marTop w:val="0"/>
      <w:marBottom w:val="0"/>
      <w:divBdr>
        <w:top w:val="none" w:sz="0" w:space="0" w:color="auto"/>
        <w:left w:val="none" w:sz="0" w:space="0" w:color="auto"/>
        <w:bottom w:val="none" w:sz="0" w:space="0" w:color="auto"/>
        <w:right w:val="none" w:sz="0" w:space="0" w:color="auto"/>
      </w:divBdr>
      <w:divsChild>
        <w:div w:id="248393568">
          <w:marLeft w:val="0"/>
          <w:marRight w:val="0"/>
          <w:marTop w:val="0"/>
          <w:marBottom w:val="225"/>
          <w:divBdr>
            <w:top w:val="none" w:sz="0" w:space="0" w:color="auto"/>
            <w:left w:val="none" w:sz="0" w:space="0" w:color="auto"/>
            <w:bottom w:val="none" w:sz="0" w:space="0" w:color="auto"/>
            <w:right w:val="none" w:sz="0" w:space="0" w:color="auto"/>
          </w:divBdr>
        </w:div>
        <w:div w:id="107698705">
          <w:marLeft w:val="0"/>
          <w:marRight w:val="0"/>
          <w:marTop w:val="0"/>
          <w:marBottom w:val="225"/>
          <w:divBdr>
            <w:top w:val="none" w:sz="0" w:space="0" w:color="auto"/>
            <w:left w:val="none" w:sz="0" w:space="0" w:color="auto"/>
            <w:bottom w:val="none" w:sz="0" w:space="0" w:color="auto"/>
            <w:right w:val="none" w:sz="0" w:space="0" w:color="auto"/>
          </w:divBdr>
        </w:div>
        <w:div w:id="1930507814">
          <w:marLeft w:val="0"/>
          <w:marRight w:val="0"/>
          <w:marTop w:val="0"/>
          <w:marBottom w:val="225"/>
          <w:divBdr>
            <w:top w:val="none" w:sz="0" w:space="0" w:color="auto"/>
            <w:left w:val="none" w:sz="0" w:space="0" w:color="auto"/>
            <w:bottom w:val="none" w:sz="0" w:space="0" w:color="auto"/>
            <w:right w:val="none" w:sz="0" w:space="0" w:color="auto"/>
          </w:divBdr>
        </w:div>
        <w:div w:id="1900820640">
          <w:marLeft w:val="0"/>
          <w:marRight w:val="0"/>
          <w:marTop w:val="0"/>
          <w:marBottom w:val="225"/>
          <w:divBdr>
            <w:top w:val="none" w:sz="0" w:space="0" w:color="auto"/>
            <w:left w:val="none" w:sz="0" w:space="0" w:color="auto"/>
            <w:bottom w:val="none" w:sz="0" w:space="0" w:color="auto"/>
            <w:right w:val="none" w:sz="0" w:space="0" w:color="auto"/>
          </w:divBdr>
        </w:div>
        <w:div w:id="2104183132">
          <w:marLeft w:val="0"/>
          <w:marRight w:val="0"/>
          <w:marTop w:val="0"/>
          <w:marBottom w:val="225"/>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wmf"/><Relationship Id="rId18" Type="http://schemas.openxmlformats.org/officeDocument/2006/relationships/oleObject" Target="embeddings/oleObject4.bin"/><Relationship Id="rId26" Type="http://schemas.openxmlformats.org/officeDocument/2006/relationships/hyperlink" Target="http://info.ceo.hc360.com/zt/ztqygl_renli/index.shtml" TargetMode="Externa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wmf"/><Relationship Id="rId25" Type="http://schemas.openxmlformats.org/officeDocument/2006/relationships/hyperlink" Target="http://www.search.hc360.com/cgi-bin/ls?c=%b9%a9%d3%a6%d0%c5%cf%a2&amp;i=&amp;s=&amp;w=%b0%b2%c8%ab%bd%cc%d3%fd&amp;d=&amp;k=0&amp;z=&amp;a=&amp;j=&amp;f=" TargetMode="Externa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oleObject" Target="embeddings/oleObject7.bin"/><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hyperlink" Target="http://cms.info.hc360.com/info/eeditor/www.electric.hc360.com" TargetMode="External"/><Relationship Id="rId10" Type="http://schemas.openxmlformats.org/officeDocument/2006/relationships/image" Target="media/image2.jpeg"/><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hyperlink" Target="http://list.b2b.hc360.com/supplytrade/085/003002.html"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9194A-3FF3-491D-8C48-01631E1FB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55</Pages>
  <Words>6002</Words>
  <Characters>34217</Characters>
  <Application>Microsoft Office Word</Application>
  <DocSecurity>0</DocSecurity>
  <PresentationFormat/>
  <Lines>285</Lines>
  <Paragraphs>80</Paragraphs>
  <Slides>0</Slides>
  <Notes>0</Notes>
  <HiddenSlides>0</HiddenSlides>
  <MMClips>0</MMClips>
  <ScaleCrop>false</ScaleCrop>
  <Company>Lenovo</Company>
  <LinksUpToDate>false</LinksUpToDate>
  <CharactersWithSpaces>40139</CharactersWithSpaces>
  <SharedDoc>false</SharedDoc>
  <HLinks>
    <vt:vector size="132" baseType="variant">
      <vt:variant>
        <vt:i4>13</vt:i4>
      </vt:variant>
      <vt:variant>
        <vt:i4>81</vt:i4>
      </vt:variant>
      <vt:variant>
        <vt:i4>0</vt:i4>
      </vt:variant>
      <vt:variant>
        <vt:i4>5</vt:i4>
      </vt:variant>
      <vt:variant>
        <vt:lpwstr>http://cms.info.hc360.com/info/eeditor/www.electric.hc360.com</vt:lpwstr>
      </vt:variant>
      <vt:variant>
        <vt:lpwstr/>
      </vt:variant>
      <vt:variant>
        <vt:i4>5767170</vt:i4>
      </vt:variant>
      <vt:variant>
        <vt:i4>78</vt:i4>
      </vt:variant>
      <vt:variant>
        <vt:i4>0</vt:i4>
      </vt:variant>
      <vt:variant>
        <vt:i4>5</vt:i4>
      </vt:variant>
      <vt:variant>
        <vt:lpwstr>http://list.b2b.hc360.com/supplytrade/085/003002.html</vt:lpwstr>
      </vt:variant>
      <vt:variant>
        <vt:lpwstr/>
      </vt:variant>
      <vt:variant>
        <vt:i4>3866706</vt:i4>
      </vt:variant>
      <vt:variant>
        <vt:i4>75</vt:i4>
      </vt:variant>
      <vt:variant>
        <vt:i4>0</vt:i4>
      </vt:variant>
      <vt:variant>
        <vt:i4>5</vt:i4>
      </vt:variant>
      <vt:variant>
        <vt:lpwstr>http://info.ceo.hc360.com/zt/ztqygl_renli/index.shtml</vt:lpwstr>
      </vt:variant>
      <vt:variant>
        <vt:lpwstr/>
      </vt:variant>
      <vt:variant>
        <vt:i4>5636122</vt:i4>
      </vt:variant>
      <vt:variant>
        <vt:i4>72</vt:i4>
      </vt:variant>
      <vt:variant>
        <vt:i4>0</vt:i4>
      </vt:variant>
      <vt:variant>
        <vt:i4>5</vt:i4>
      </vt:variant>
      <vt:variant>
        <vt:lpwstr>http://www.search.hc360.com/cgi-bin/ls?c=%b9%a9%d3%a6%d0%c5%cf%a2&amp;i=&amp;s=&amp;w=%b0%b2%c8%ab%bd%cc%d3%fd&amp;d=&amp;k=0&amp;z=&amp;a=&amp;j=&amp;f=</vt:lpwstr>
      </vt:variant>
      <vt:variant>
        <vt:lpwstr/>
      </vt:variant>
      <vt:variant>
        <vt:i4>4063294</vt:i4>
      </vt:variant>
      <vt:variant>
        <vt:i4>51</vt:i4>
      </vt:variant>
      <vt:variant>
        <vt:i4>0</vt:i4>
      </vt:variant>
      <vt:variant>
        <vt:i4>5</vt:i4>
      </vt:variant>
      <vt:variant>
        <vt:lpwstr>http://baike.baidu.com/view/134293.htm</vt:lpwstr>
      </vt:variant>
      <vt:variant>
        <vt:lpwstr/>
      </vt:variant>
      <vt:variant>
        <vt:i4>6619189</vt:i4>
      </vt:variant>
      <vt:variant>
        <vt:i4>48</vt:i4>
      </vt:variant>
      <vt:variant>
        <vt:i4>0</vt:i4>
      </vt:variant>
      <vt:variant>
        <vt:i4>5</vt:i4>
      </vt:variant>
      <vt:variant>
        <vt:lpwstr>http://baike.baidu.com/view/3847193.htm</vt:lpwstr>
      </vt:variant>
      <vt:variant>
        <vt:lpwstr/>
      </vt:variant>
      <vt:variant>
        <vt:i4>6225933</vt:i4>
      </vt:variant>
      <vt:variant>
        <vt:i4>45</vt:i4>
      </vt:variant>
      <vt:variant>
        <vt:i4>0</vt:i4>
      </vt:variant>
      <vt:variant>
        <vt:i4>5</vt:i4>
      </vt:variant>
      <vt:variant>
        <vt:lpwstr>http://baike.baidu.com/view/48841.htm</vt:lpwstr>
      </vt:variant>
      <vt:variant>
        <vt:lpwstr/>
      </vt:variant>
      <vt:variant>
        <vt:i4>4128817</vt:i4>
      </vt:variant>
      <vt:variant>
        <vt:i4>42</vt:i4>
      </vt:variant>
      <vt:variant>
        <vt:i4>0</vt:i4>
      </vt:variant>
      <vt:variant>
        <vt:i4>5</vt:i4>
      </vt:variant>
      <vt:variant>
        <vt:lpwstr>http://baike.baidu.com/view/123617.htm</vt:lpwstr>
      </vt:variant>
      <vt:variant>
        <vt:lpwstr/>
      </vt:variant>
      <vt:variant>
        <vt:i4>3604531</vt:i4>
      </vt:variant>
      <vt:variant>
        <vt:i4>39</vt:i4>
      </vt:variant>
      <vt:variant>
        <vt:i4>0</vt:i4>
      </vt:variant>
      <vt:variant>
        <vt:i4>5</vt:i4>
      </vt:variant>
      <vt:variant>
        <vt:lpwstr>http://baike.baidu.com/view/417923.htm</vt:lpwstr>
      </vt:variant>
      <vt:variant>
        <vt:lpwstr/>
      </vt:variant>
      <vt:variant>
        <vt:i4>5570566</vt:i4>
      </vt:variant>
      <vt:variant>
        <vt:i4>36</vt:i4>
      </vt:variant>
      <vt:variant>
        <vt:i4>0</vt:i4>
      </vt:variant>
      <vt:variant>
        <vt:i4>5</vt:i4>
      </vt:variant>
      <vt:variant>
        <vt:lpwstr>http://baike.baidu.com/view/27713.htm</vt:lpwstr>
      </vt:variant>
      <vt:variant>
        <vt:lpwstr/>
      </vt:variant>
      <vt:variant>
        <vt:i4>5505036</vt:i4>
      </vt:variant>
      <vt:variant>
        <vt:i4>33</vt:i4>
      </vt:variant>
      <vt:variant>
        <vt:i4>0</vt:i4>
      </vt:variant>
      <vt:variant>
        <vt:i4>5</vt:i4>
      </vt:variant>
      <vt:variant>
        <vt:lpwstr>http://baike.baidu.com/view/15924.htm</vt:lpwstr>
      </vt:variant>
      <vt:variant>
        <vt:lpwstr/>
      </vt:variant>
      <vt:variant>
        <vt:i4>8257647</vt:i4>
      </vt:variant>
      <vt:variant>
        <vt:i4>30</vt:i4>
      </vt:variant>
      <vt:variant>
        <vt:i4>0</vt:i4>
      </vt:variant>
      <vt:variant>
        <vt:i4>5</vt:i4>
      </vt:variant>
      <vt:variant>
        <vt:lpwstr>http://baike.baidu.com/subview/2630/8126571.htm</vt:lpwstr>
      </vt:variant>
      <vt:variant>
        <vt:lpwstr/>
      </vt:variant>
      <vt:variant>
        <vt:i4>7209018</vt:i4>
      </vt:variant>
      <vt:variant>
        <vt:i4>27</vt:i4>
      </vt:variant>
      <vt:variant>
        <vt:i4>0</vt:i4>
      </vt:variant>
      <vt:variant>
        <vt:i4>5</vt:i4>
      </vt:variant>
      <vt:variant>
        <vt:lpwstr>http://baike.baidu.com/view/3387998.htm</vt:lpwstr>
      </vt:variant>
      <vt:variant>
        <vt:lpwstr/>
      </vt:variant>
      <vt:variant>
        <vt:i4>6553654</vt:i4>
      </vt:variant>
      <vt:variant>
        <vt:i4>24</vt:i4>
      </vt:variant>
      <vt:variant>
        <vt:i4>0</vt:i4>
      </vt:variant>
      <vt:variant>
        <vt:i4>5</vt:i4>
      </vt:variant>
      <vt:variant>
        <vt:lpwstr>http://baike.baidu.com/view/4301557.htm</vt:lpwstr>
      </vt:variant>
      <vt:variant>
        <vt:lpwstr/>
      </vt:variant>
      <vt:variant>
        <vt:i4>4128818</vt:i4>
      </vt:variant>
      <vt:variant>
        <vt:i4>21</vt:i4>
      </vt:variant>
      <vt:variant>
        <vt:i4>0</vt:i4>
      </vt:variant>
      <vt:variant>
        <vt:i4>5</vt:i4>
      </vt:variant>
      <vt:variant>
        <vt:lpwstr>http://baike.baidu.com/view/357640.htm</vt:lpwstr>
      </vt:variant>
      <vt:variant>
        <vt:lpwstr/>
      </vt:variant>
      <vt:variant>
        <vt:i4>5570573</vt:i4>
      </vt:variant>
      <vt:variant>
        <vt:i4>18</vt:i4>
      </vt:variant>
      <vt:variant>
        <vt:i4>0</vt:i4>
      </vt:variant>
      <vt:variant>
        <vt:i4>5</vt:i4>
      </vt:variant>
      <vt:variant>
        <vt:lpwstr>http://baike.baidu.com/view/97115.htm</vt:lpwstr>
      </vt:variant>
      <vt:variant>
        <vt:lpwstr/>
      </vt:variant>
      <vt:variant>
        <vt:i4>4063289</vt:i4>
      </vt:variant>
      <vt:variant>
        <vt:i4>15</vt:i4>
      </vt:variant>
      <vt:variant>
        <vt:i4>0</vt:i4>
      </vt:variant>
      <vt:variant>
        <vt:i4>5</vt:i4>
      </vt:variant>
      <vt:variant>
        <vt:lpwstr>http://baike.baidu.com/view/341791.htm</vt:lpwstr>
      </vt:variant>
      <vt:variant>
        <vt:lpwstr/>
      </vt:variant>
      <vt:variant>
        <vt:i4>3670076</vt:i4>
      </vt:variant>
      <vt:variant>
        <vt:i4>12</vt:i4>
      </vt:variant>
      <vt:variant>
        <vt:i4>0</vt:i4>
      </vt:variant>
      <vt:variant>
        <vt:i4>5</vt:i4>
      </vt:variant>
      <vt:variant>
        <vt:lpwstr>http://baike.baidu.com/view/139661.htm</vt:lpwstr>
      </vt:variant>
      <vt:variant>
        <vt:lpwstr/>
      </vt:variant>
      <vt:variant>
        <vt:i4>4063291</vt:i4>
      </vt:variant>
      <vt:variant>
        <vt:i4>9</vt:i4>
      </vt:variant>
      <vt:variant>
        <vt:i4>0</vt:i4>
      </vt:variant>
      <vt:variant>
        <vt:i4>5</vt:i4>
      </vt:variant>
      <vt:variant>
        <vt:lpwstr>http://baike.baidu.com/view/747395.htm</vt:lpwstr>
      </vt:variant>
      <vt:variant>
        <vt:lpwstr/>
      </vt:variant>
      <vt:variant>
        <vt:i4>3866680</vt:i4>
      </vt:variant>
      <vt:variant>
        <vt:i4>6</vt:i4>
      </vt:variant>
      <vt:variant>
        <vt:i4>0</vt:i4>
      </vt:variant>
      <vt:variant>
        <vt:i4>5</vt:i4>
      </vt:variant>
      <vt:variant>
        <vt:lpwstr>http://baike.baidu.com/view/279515.htm</vt:lpwstr>
      </vt:variant>
      <vt:variant>
        <vt:lpwstr/>
      </vt:variant>
      <vt:variant>
        <vt:i4>4063288</vt:i4>
      </vt:variant>
      <vt:variant>
        <vt:i4>3</vt:i4>
      </vt:variant>
      <vt:variant>
        <vt:i4>0</vt:i4>
      </vt:variant>
      <vt:variant>
        <vt:i4>5</vt:i4>
      </vt:variant>
      <vt:variant>
        <vt:lpwstr>http://baike.baidu.com/view/990833.htm</vt:lpwstr>
      </vt:variant>
      <vt:variant>
        <vt:lpwstr/>
      </vt:variant>
      <vt:variant>
        <vt:i4>589825</vt:i4>
      </vt:variant>
      <vt:variant>
        <vt:i4>0</vt:i4>
      </vt:variant>
      <vt:variant>
        <vt:i4>0</vt:i4>
      </vt:variant>
      <vt:variant>
        <vt:i4>5</vt:i4>
      </vt:variant>
      <vt:variant>
        <vt:lpwstr>http://baike.baidu.com/view/1722.htm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国环评证乙字第2834号</dc:title>
  <dc:creator>微软中国</dc:creator>
  <cp:lastModifiedBy>lenovo</cp:lastModifiedBy>
  <cp:revision>17</cp:revision>
  <cp:lastPrinted>2013-05-28T02:40:00Z</cp:lastPrinted>
  <dcterms:created xsi:type="dcterms:W3CDTF">2018-07-05T01:26:00Z</dcterms:created>
  <dcterms:modified xsi:type="dcterms:W3CDTF">2018-07-10T01:03:00Z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2052-9.1.0.4879</vt:lpwstr>
  </property>
</Properties>
</file>